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4250" w14:textId="0C978F60" w:rsidR="00981058" w:rsidRPr="00E76F58" w:rsidRDefault="00E76F58" w:rsidP="00E76F58">
      <w:pPr xmlns:w="http://schemas.openxmlformats.org/wordprocessingml/2006/main">
        <w:jc w:val="center"/>
        <w:rPr>
          <w:rFonts w:ascii="Calibri" w:eastAsia="Calibri" w:hAnsi="Calibri" w:cs="Calibri"/>
          <w:b/>
          <w:bCs/>
          <w:sz w:val="40"/>
          <w:szCs w:val="40"/>
        </w:rPr>
      </w:pPr>
      <w:r xmlns:w="http://schemas.openxmlformats.org/wordprocessingml/2006/main" w:rsidRPr="00E76F58">
        <w:rPr>
          <w:rFonts w:ascii="Calibri" w:eastAsia="Calibri" w:hAnsi="Calibri" w:cs="Calibri"/>
          <w:b/>
          <w:bCs/>
          <w:sz w:val="40"/>
          <w:szCs w:val="40"/>
        </w:rPr>
        <w:t xml:space="preserve">Доктор Гэри Йейтс, Книга 12, сессия 3, </w:t>
      </w:r>
      <w:r xmlns:w="http://schemas.openxmlformats.org/wordprocessingml/2006/main" w:rsidRPr="00E76F58">
        <w:rPr>
          <w:rFonts w:ascii="Calibri" w:eastAsia="Calibri" w:hAnsi="Calibri" w:cs="Calibri"/>
          <w:b/>
          <w:bCs/>
          <w:sz w:val="40"/>
          <w:szCs w:val="40"/>
        </w:rPr>
        <w:br xmlns:w="http://schemas.openxmlformats.org/wordprocessingml/2006/main"/>
      </w:r>
      <w:r xmlns:w="http://schemas.openxmlformats.org/wordprocessingml/2006/main" w:rsidR="00000000" w:rsidRPr="00E76F58">
        <w:rPr>
          <w:rFonts w:ascii="Calibri" w:eastAsia="Calibri" w:hAnsi="Calibri" w:cs="Calibri"/>
          <w:b/>
          <w:bCs/>
          <w:sz w:val="40"/>
          <w:szCs w:val="40"/>
        </w:rPr>
        <w:t xml:space="preserve">Обзор Книги 12, часть 1</w:t>
      </w:r>
    </w:p>
    <w:p w14:paraId="74D29051" w14:textId="466BC9AA" w:rsidR="00E76F58" w:rsidRPr="00E76F58" w:rsidRDefault="00E76F58" w:rsidP="00E76F58">
      <w:pPr xmlns:w="http://schemas.openxmlformats.org/wordprocessingml/2006/main">
        <w:jc w:val="center"/>
        <w:rPr>
          <w:rFonts w:ascii="Calibri" w:eastAsia="Calibri" w:hAnsi="Calibri" w:cs="Calibri"/>
          <w:sz w:val="26"/>
          <w:szCs w:val="26"/>
        </w:rPr>
      </w:pPr>
      <w:r xmlns:w="http://schemas.openxmlformats.org/wordprocessingml/2006/main" w:rsidRPr="00E76F58">
        <w:rPr>
          <w:rFonts w:ascii="AA Times New Roman" w:eastAsia="Calibri" w:hAnsi="AA Times New Roman" w:cs="AA Times New Roman"/>
          <w:sz w:val="26"/>
          <w:szCs w:val="26"/>
        </w:rPr>
        <w:t xml:space="preserve">© </w:t>
      </w:r>
      <w:r xmlns:w="http://schemas.openxmlformats.org/wordprocessingml/2006/main" w:rsidRPr="00E76F58">
        <w:rPr>
          <w:rFonts w:ascii="Calibri" w:eastAsia="Calibri" w:hAnsi="Calibri" w:cs="Calibri"/>
          <w:sz w:val="26"/>
          <w:szCs w:val="26"/>
        </w:rPr>
        <w:t xml:space="preserve">2024 Гэри Йейтс и Тед Хильдебрандт</w:t>
      </w:r>
    </w:p>
    <w:p w14:paraId="0030972F" w14:textId="77777777" w:rsidR="00E76F58" w:rsidRPr="00E76F58" w:rsidRDefault="00E76F58">
      <w:pPr>
        <w:rPr>
          <w:sz w:val="26"/>
          <w:szCs w:val="26"/>
        </w:rPr>
      </w:pPr>
    </w:p>
    <w:p w14:paraId="7E96D013" w14:textId="0554CF3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Это доктор Гэри Йейтс в своей серии лекций о малых пророках. Это третья лекция «Обзор Книги Двенадцати, часть 1». </w:t>
      </w:r>
      <w:r xmlns:w="http://schemas.openxmlformats.org/wordprocessingml/2006/main" w:rsidR="00E76F58" w:rsidRPr="00E76F58">
        <w:rPr>
          <w:rFonts w:ascii="Calibri" w:eastAsia="Calibri" w:hAnsi="Calibri" w:cs="Calibri"/>
          <w:sz w:val="26"/>
          <w:szCs w:val="26"/>
        </w:rPr>
        <w:br xmlns:w="http://schemas.openxmlformats.org/wordprocessingml/2006/main"/>
      </w:r>
      <w:r xmlns:w="http://schemas.openxmlformats.org/wordprocessingml/2006/main" w:rsidR="00E76F58" w:rsidRPr="00E76F58">
        <w:rPr>
          <w:rFonts w:ascii="Calibri" w:eastAsia="Calibri" w:hAnsi="Calibri" w:cs="Calibri"/>
          <w:sz w:val="26"/>
          <w:szCs w:val="26"/>
        </w:rPr>
        <w:br xmlns:w="http://schemas.openxmlformats.org/wordprocessingml/2006/main"/>
      </w:r>
      <w:r xmlns:w="http://schemas.openxmlformats.org/wordprocessingml/2006/main" w:rsidRPr="00E76F58">
        <w:rPr>
          <w:rFonts w:ascii="Calibri" w:eastAsia="Calibri" w:hAnsi="Calibri" w:cs="Calibri"/>
          <w:sz w:val="26"/>
          <w:szCs w:val="26"/>
        </w:rPr>
        <w:t xml:space="preserve">Мы начали наше исследование с рассмотрения в течение нескольких сессий послания пророков, их роли, их миссии и их служения.</w:t>
      </w:r>
    </w:p>
    <w:p w14:paraId="7AB96102" w14:textId="77777777" w:rsidR="00981058" w:rsidRPr="00E76F58" w:rsidRDefault="00981058">
      <w:pPr>
        <w:rPr>
          <w:sz w:val="26"/>
          <w:szCs w:val="26"/>
        </w:rPr>
      </w:pPr>
    </w:p>
    <w:p w14:paraId="34CB9086" w14:textId="2F4C7BA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Я надеюсь, что это дало нам основу для настоящего изучения Малых Пророков Книги Двенадцати. Мы собираемся воспользоваться этим уроком, чтобы дать обзор этих Двенадцати книг, взглянуть на них как на единое целое и немного поговорить о методологии, а также о том, как и почему мы изучаем их именно так. Один из первых вопросов, на который нам, вероятно, придется ответить: почему мы называем книги этими двумя разными именами — Малыми Пророками в Книге Двенадцати? Что ж, в еврейском каноне еврейский канон разделен на три части.</w:t>
      </w:r>
    </w:p>
    <w:p w14:paraId="007435D5" w14:textId="77777777" w:rsidR="00981058" w:rsidRPr="00E76F58" w:rsidRDefault="00981058">
      <w:pPr>
        <w:rPr>
          <w:sz w:val="26"/>
          <w:szCs w:val="26"/>
        </w:rPr>
      </w:pPr>
    </w:p>
    <w:p w14:paraId="0541D4FE" w14:textId="74978E1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Есть Закон, Тора, Пророки, Невиим и письменность Ктувим. Пророки находятся во второй части канона и далее делятся на Бывших Пророков и Поздних Пророков. Бывшие пророки – это то, о чем мы думаем в наших английских Библиях как об исторических книгах.</w:t>
      </w:r>
    </w:p>
    <w:p w14:paraId="4994D8FC" w14:textId="77777777" w:rsidR="00981058" w:rsidRPr="00E76F58" w:rsidRDefault="00981058">
      <w:pPr>
        <w:rPr>
          <w:sz w:val="26"/>
          <w:szCs w:val="26"/>
        </w:rPr>
      </w:pPr>
    </w:p>
    <w:p w14:paraId="6E55102C" w14:textId="7533F7E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Есть Джошуа, Судьи, Самуил и Кингс. Причина, по которой их называют пророками, заключается в том, что проповедь пророков является очень заметной чертой этих книг. Действительно, развитие истории Израиля определяется посланием пророков.</w:t>
      </w:r>
    </w:p>
    <w:p w14:paraId="505A53A8" w14:textId="77777777" w:rsidR="00981058" w:rsidRPr="00E76F58" w:rsidRDefault="00981058">
      <w:pPr>
        <w:rPr>
          <w:sz w:val="26"/>
          <w:szCs w:val="26"/>
        </w:rPr>
      </w:pPr>
    </w:p>
    <w:p w14:paraId="34482E9F" w14:textId="65B94AA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Кажется, что определяющее влияние оказывают не цари, не сами люди, а пророки. Последние Пророки – это скорее то, что мы считаем своими пророческими книгами. В еврейский канон входят Исаия, Иеремия и Иезекииль.</w:t>
      </w:r>
    </w:p>
    <w:p w14:paraId="50315464" w14:textId="77777777" w:rsidR="00981058" w:rsidRPr="00E76F58" w:rsidRDefault="00981058">
      <w:pPr>
        <w:rPr>
          <w:sz w:val="26"/>
          <w:szCs w:val="26"/>
        </w:rPr>
      </w:pPr>
    </w:p>
    <w:p w14:paraId="0F7F56E0" w14:textId="3D219F1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Книга Даниила находится в писаниях не потому, что это не пророческий текст, а потому, что сам Даниил официально не был пророком. Малые пророки на самом деле фигурируют в еврейском каноне, называемом «Книгой Двенадцати». И в каком-то смысле у вас есть 12 разных посланий, 12 разных пророков.</w:t>
      </w:r>
    </w:p>
    <w:p w14:paraId="23347AFC" w14:textId="77777777" w:rsidR="00981058" w:rsidRPr="00E76F58" w:rsidRDefault="00981058">
      <w:pPr>
        <w:rPr>
          <w:sz w:val="26"/>
          <w:szCs w:val="26"/>
        </w:rPr>
      </w:pPr>
    </w:p>
    <w:p w14:paraId="2F5EE473" w14:textId="6AFA95D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Но есть свидетельства того, что в довольно ранние времена истории Израиля, даже до времен Иисуса, они рассматривали их как одну книгу. Вот почему часто, когда обсуждается еврейский канон, вы слышите обсуждения 24 книг или 22 книг. Иосиф Флавий ссылается на эти числа в каноне.</w:t>
      </w:r>
    </w:p>
    <w:p w14:paraId="666ECD84" w14:textId="77777777" w:rsidR="00981058" w:rsidRPr="00E76F58" w:rsidRDefault="00981058">
      <w:pPr>
        <w:rPr>
          <w:sz w:val="26"/>
          <w:szCs w:val="26"/>
        </w:rPr>
      </w:pPr>
    </w:p>
    <w:p w14:paraId="43CF3491" w14:textId="63681EA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Оно отличается от наших 39, потому что 12 Малых Пророков на самом деле рассматриваются как один. И их называют этим термином « </w:t>
      </w:r>
      <w:r xmlns:w="http://schemas.openxmlformats.org/wordprocessingml/2006/main" w:rsidR="00487B03">
        <w:rPr>
          <w:rFonts w:ascii="Calibri" w:eastAsia="Calibri" w:hAnsi="Calibri" w:cs="Calibri"/>
          <w:sz w:val="26"/>
          <w:szCs w:val="26"/>
        </w:rPr>
        <w:t xml:space="preserve">Книга Двенадцати». Термин «малые пророки», насколько я понимаю, был термином, который позже был разработан Августином и возник в ранней церкви.</w:t>
      </w:r>
    </w:p>
    <w:p w14:paraId="7F2082ED" w14:textId="77777777" w:rsidR="00981058" w:rsidRPr="00E76F58" w:rsidRDefault="00981058">
      <w:pPr>
        <w:rPr>
          <w:sz w:val="26"/>
          <w:szCs w:val="26"/>
        </w:rPr>
      </w:pPr>
    </w:p>
    <w:p w14:paraId="1D4BBFA7" w14:textId="2C6CDF4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Когда мы используем термин «малые пророки», пожалуйста, поймите, что мы не говорим о значении их послания. Мы больше говорим о размере этих книг по сравнению с книгами Исайи, Иеремии и Иезекииля. Эти книги намного меньше.</w:t>
      </w:r>
    </w:p>
    <w:p w14:paraId="7E041F63" w14:textId="77777777" w:rsidR="00981058" w:rsidRPr="00E76F58" w:rsidRDefault="00981058">
      <w:pPr>
        <w:rPr>
          <w:sz w:val="26"/>
          <w:szCs w:val="26"/>
        </w:rPr>
      </w:pPr>
    </w:p>
    <w:p w14:paraId="7F35223B" w14:textId="54A82E21"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их называют Малыми Пророками. Но с точки зрения их истории и их влияния на историю Израиля, по крайней мере три или четыре раза в проповедях этих малых пророков они оказали значительное влияние на их культуру. Иеремия упоминает, что именно проповедь Михея привела к покаянию Езекии.</w:t>
      </w:r>
    </w:p>
    <w:p w14:paraId="346F28A5" w14:textId="77777777" w:rsidR="00981058" w:rsidRPr="00E76F58" w:rsidRDefault="00981058">
      <w:pPr>
        <w:rPr>
          <w:sz w:val="26"/>
          <w:szCs w:val="26"/>
        </w:rPr>
      </w:pPr>
    </w:p>
    <w:p w14:paraId="27771B7C" w14:textId="54B63001"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говорит об этом в Иеремии 26, стихи с 17 по 19. Пророк Иона возглавляет движение покаяния среди жителей Ниневии, ассирийцев, и это удивительный элемент, но он оказывает значительное влияние. Проповедь Софонии в некотором смысле могла повлиять на реформы Иосии и на временную приостановку суда, поскольку Иосия привел людей обратно к Богу.</w:t>
      </w:r>
    </w:p>
    <w:p w14:paraId="1F6619D9" w14:textId="77777777" w:rsidR="00981058" w:rsidRPr="00E76F58" w:rsidRDefault="00981058">
      <w:pPr>
        <w:rPr>
          <w:sz w:val="26"/>
          <w:szCs w:val="26"/>
        </w:rPr>
      </w:pPr>
    </w:p>
    <w:p w14:paraId="2AFA5D58" w14:textId="38BE132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Если мы обратимся к пророкам после изгнания, то проповедь Аггея и Захарии мотивировала и воодушевила людей восстановить храм. Итак, когда мы говорим о малых пророках, мы не говорим о незначительных пророках. Мы говорим о пророках, чьи послания все меньше и короче.</w:t>
      </w:r>
    </w:p>
    <w:p w14:paraId="61DBC5B2" w14:textId="77777777" w:rsidR="00981058" w:rsidRPr="00E76F58" w:rsidRDefault="00981058">
      <w:pPr>
        <w:rPr>
          <w:sz w:val="26"/>
          <w:szCs w:val="26"/>
        </w:rPr>
      </w:pPr>
    </w:p>
    <w:p w14:paraId="473C1781" w14:textId="2A7B82C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Опять же, большинство этих книг могут быть лишь небольшим изложением или обобщением того, что на самом деле проповедовали эти пророки. Если мы посмотрим на Амоса, то вполне вероятно, что Амос проповедовал в северном царстве Израиля пять или десять лет. Итак, эти девять глав — это не все, что они хотели сказать, но они дают нам антологию и краткое изложение его послания.</w:t>
      </w:r>
    </w:p>
    <w:p w14:paraId="675E8188" w14:textId="77777777" w:rsidR="00981058" w:rsidRPr="00E76F58" w:rsidRDefault="00981058">
      <w:pPr>
        <w:rPr>
          <w:sz w:val="26"/>
          <w:szCs w:val="26"/>
        </w:rPr>
      </w:pPr>
    </w:p>
    <w:p w14:paraId="2F9C3E29" w14:textId="5F53CA1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Все в порядке. Мы говорили о книге Двенадцати. Что касается методологии их изучения, вы увидите, что, особенно в современном изучении Малых Пророков, особое внимание уделяется чтению этих книг как единого целого и чтению их как книги.</w:t>
      </w:r>
    </w:p>
    <w:p w14:paraId="1809791F" w14:textId="77777777" w:rsidR="00981058" w:rsidRPr="00E76F58" w:rsidRDefault="00981058">
      <w:pPr>
        <w:rPr>
          <w:sz w:val="26"/>
          <w:szCs w:val="26"/>
        </w:rPr>
      </w:pPr>
    </w:p>
    <w:p w14:paraId="3E786604" w14:textId="54CCAC94" w:rsidR="00981058" w:rsidRPr="00E76F58" w:rsidRDefault="003061C5">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Итак, смотрим ли мы на них как на единое целое? Смотрим ли мы на них как на единую книгу, как на книгу Двенадцати? Или мы рассматриваем их как 12 отдельных произведений, 12 разных пророков, 12 разных времен, посланий и их уникальный вклад? И ответ таков: мы собираемся сделать и то, и другое. Прежде всего, работая над Малыми Пророками, мы будем рассматривать их как 12 разных пророков, их уникальные послания, их вклад и их теологию, и рассматривать их как единое целое. Но я думаю, что также важно понимать, что действительно существуют способы, которыми окончательный </w:t>
      </w:r>
      <w:r xmlns:w="http://schemas.openxmlformats.org/wordprocessingml/2006/main" w:rsidR="00000000" w:rsidRPr="00E76F58">
        <w:rPr>
          <w:rFonts w:ascii="Calibri" w:eastAsia="Calibri" w:hAnsi="Calibri" w:cs="Calibri"/>
          <w:sz w:val="26"/>
          <w:szCs w:val="26"/>
        </w:rPr>
        <w:lastRenderedPageBreak xmlns:w="http://schemas.openxmlformats.org/wordprocessingml/2006/main"/>
      </w:r>
      <w:r xmlns:w="http://schemas.openxmlformats.org/wordprocessingml/2006/main" w:rsidR="00000000" w:rsidRPr="00E76F58">
        <w:rPr>
          <w:rFonts w:ascii="Calibri" w:eastAsia="Calibri" w:hAnsi="Calibri" w:cs="Calibri"/>
          <w:sz w:val="26"/>
          <w:szCs w:val="26"/>
        </w:rPr>
        <w:t xml:space="preserve">редактор или сами пророки, эти книги были каким-то образом сшиты вместе.</w:t>
      </w:r>
    </w:p>
    <w:p w14:paraId="2BEE736F" w14:textId="77777777" w:rsidR="00981058" w:rsidRPr="00E76F58" w:rsidRDefault="00981058">
      <w:pPr>
        <w:rPr>
          <w:sz w:val="26"/>
          <w:szCs w:val="26"/>
        </w:rPr>
      </w:pPr>
    </w:p>
    <w:p w14:paraId="75CF23D7" w14:textId="5AABAA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Они объединены таким образом, что мы можем читать их в свете друг друга. И я думаю, что иногда некоторые подходы к этим пророкам могут переоценивать это. Некоторые из современных исследований Малых Пророков как единого произведения затрагивают редакционные вопросы и видят, что в конце процесса эти книги составляются как единое целое.</w:t>
      </w:r>
    </w:p>
    <w:p w14:paraId="269EE9FD" w14:textId="77777777" w:rsidR="00981058" w:rsidRPr="00E76F58" w:rsidRDefault="00981058">
      <w:pPr>
        <w:rPr>
          <w:sz w:val="26"/>
          <w:szCs w:val="26"/>
        </w:rPr>
      </w:pPr>
    </w:p>
    <w:p w14:paraId="3983648E" w14:textId="61FDADD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Но я думаю, что это, возможно, преувеличение, но я думаю, что есть признаки того, что эти книги следует читать в свете друг друга. Итак, приближаясь к ним, мы собираемся сделать и то, и другое. Все в порядке.</w:t>
      </w:r>
    </w:p>
    <w:p w14:paraId="00B566AB" w14:textId="77777777" w:rsidR="00981058" w:rsidRPr="00E76F58" w:rsidRDefault="00981058">
      <w:pPr>
        <w:rPr>
          <w:sz w:val="26"/>
          <w:szCs w:val="26"/>
        </w:rPr>
      </w:pPr>
    </w:p>
    <w:p w14:paraId="4A3061BF" w14:textId="5925CFF9"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свидетельства того, что нам следует рассматривать их как единое целое. К 200 г. до н.э. уже есть свидетельства того, что евреи рассматривали Книгу 12-ти как единое произведение. У нас есть это утверждение в книге Сираха, глава 49, стих 10.</w:t>
      </w:r>
    </w:p>
    <w:p w14:paraId="3D22BBFF" w14:textId="77777777" w:rsidR="00981058" w:rsidRPr="00E76F58" w:rsidRDefault="00981058">
      <w:pPr>
        <w:rPr>
          <w:sz w:val="26"/>
          <w:szCs w:val="26"/>
        </w:rPr>
      </w:pPr>
    </w:p>
    <w:p w14:paraId="7893023F" w14:textId="7B6E8F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Это происходит после упоминания Исайи, Иеремии и главных пророков. В Сирахе 49, 10 говорится: «Пусть кости 12 пророков прорастут новую жизнь из мест их захоронения, потому что они утешали Иакова и спасали его с надеждой и уверенностью». И вот, интересно, что во всех этих 12 сохраняется имя пророка, конкретный вклад, послание этого пророка, но уже есть ощущение, что мы должны читать их как единое целое.</w:t>
      </w:r>
    </w:p>
    <w:p w14:paraId="3ACA1835" w14:textId="77777777" w:rsidR="00981058" w:rsidRPr="00E76F58" w:rsidRDefault="00981058">
      <w:pPr>
        <w:rPr>
          <w:sz w:val="26"/>
          <w:szCs w:val="26"/>
        </w:rPr>
      </w:pPr>
    </w:p>
    <w:p w14:paraId="760F83B0" w14:textId="42D0D13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Если это правда, то как были устроены эти книги? Они были просто собраны по размеру или по заказу? И идея, я думаю, если мы посмотрим на них как на единое целое, состоит в том, что расположение является одновременно хронологическим и тематическим. Итак, преимущественно хронологический, но есть и тематические связи. Порядок этих книг в масоретском тексте, как они расположены в нашей еврейской Библии, немного отличается от порядка, который мы имеем в греческой версии Ветхого Завета, Септуагинте.</w:t>
      </w:r>
    </w:p>
    <w:p w14:paraId="4C3C005B" w14:textId="77777777" w:rsidR="00981058" w:rsidRPr="00E76F58" w:rsidRDefault="00981058">
      <w:pPr>
        <w:rPr>
          <w:sz w:val="26"/>
          <w:szCs w:val="26"/>
        </w:rPr>
      </w:pPr>
    </w:p>
    <w:p w14:paraId="34E681FE"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Давайте сначала посмотрим на масоретский текст. В наших английских Библиях это отражено. Это то, как Малые Пророки или конкретные заголовки, исторические примечания и надписи идентифицируют, когда служил этот Пророк.</w:t>
      </w:r>
    </w:p>
    <w:p w14:paraId="0A15CC70" w14:textId="77777777" w:rsidR="00981058" w:rsidRPr="00E76F58" w:rsidRDefault="00981058">
      <w:pPr>
        <w:rPr>
          <w:sz w:val="26"/>
          <w:szCs w:val="26"/>
        </w:rPr>
      </w:pPr>
    </w:p>
    <w:p w14:paraId="01508C0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 они дают нам некоторое указание на это. Эти шесть книг — Осия, Амос, Михей, Софония, Аггей и Захария. Когда мы смотрим на эти шесть книг, они, по сути, расположены в хронологическом порядке.</w:t>
      </w:r>
    </w:p>
    <w:p w14:paraId="0A18A9E2" w14:textId="77777777" w:rsidR="00981058" w:rsidRPr="00E76F58" w:rsidRDefault="00981058">
      <w:pPr>
        <w:rPr>
          <w:sz w:val="26"/>
          <w:szCs w:val="26"/>
        </w:rPr>
      </w:pPr>
    </w:p>
    <w:p w14:paraId="6F3A0590" w14:textId="5FF82E4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Итак, хронология сыграла в этом роль. Осия, Амос и Михей пророчествовали в VIII веке во время ассирийского кризиса. Софония пророчествует о вавилонском кризисе в 7-6 веках.</w:t>
      </w:r>
    </w:p>
    <w:p w14:paraId="1FF44F13" w14:textId="77777777" w:rsidR="00981058" w:rsidRPr="00E76F58" w:rsidRDefault="00981058">
      <w:pPr>
        <w:rPr>
          <w:sz w:val="26"/>
          <w:szCs w:val="26"/>
        </w:rPr>
      </w:pPr>
    </w:p>
    <w:p w14:paraId="7A8A6164" w14:textId="5FFA81B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А затем Аггей и Захария в период после плена в V веке. И это пророки, призывающие людей восстановить храм. Хорошо? Итак, эти шесть книг </w:t>
      </w:r>
      <w:r xmlns:w="http://schemas.openxmlformats.org/wordprocessingml/2006/main" w:rsidR="003061C5">
        <w:rPr>
          <w:rFonts w:ascii="Calibri" w:eastAsia="Calibri" w:hAnsi="Calibri" w:cs="Calibri"/>
          <w:sz w:val="26"/>
          <w:szCs w:val="26"/>
        </w:rPr>
        <w:t xml:space="preserve">расположены по существу в хронологическом порядке.</w:t>
      </w:r>
    </w:p>
    <w:p w14:paraId="29C74333" w14:textId="77777777" w:rsidR="00981058" w:rsidRPr="00E76F58" w:rsidRDefault="00981058">
      <w:pPr>
        <w:rPr>
          <w:sz w:val="26"/>
          <w:szCs w:val="26"/>
        </w:rPr>
      </w:pPr>
    </w:p>
    <w:p w14:paraId="5C69B765" w14:textId="597BA30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Есть еще шесть книг, которые не имеют хронологических обозначений. Итак, это книги: Иоиль, Авдия, Иона, Наум, Аввакум и Малахия. И если мы посмотрим на последние четыре из этих шести: Иону, Наума, Аввакума и Малахию, то эти книги также будут расположены в хронологическом порядке.</w:t>
      </w:r>
    </w:p>
    <w:p w14:paraId="5EAD7C8D" w14:textId="77777777" w:rsidR="00981058" w:rsidRPr="00E76F58" w:rsidRDefault="00981058">
      <w:pPr>
        <w:rPr>
          <w:sz w:val="26"/>
          <w:szCs w:val="26"/>
        </w:rPr>
      </w:pPr>
    </w:p>
    <w:p w14:paraId="4090056A" w14:textId="201E85BF"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помещены в Младшие Пророки во временном интервале с Пророками вокруг них. Итак, Иона, как мы знаем из Книги 4 Царств, пророчествовал в 8 веке. Он включен в число Осии, Амоса и Михея.</w:t>
      </w:r>
    </w:p>
    <w:p w14:paraId="702C8554" w14:textId="77777777" w:rsidR="00981058" w:rsidRPr="00E76F58" w:rsidRDefault="00981058">
      <w:pPr>
        <w:rPr>
          <w:sz w:val="26"/>
          <w:szCs w:val="26"/>
        </w:rPr>
      </w:pPr>
    </w:p>
    <w:p w14:paraId="7703CED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Наума и Аввакума, преобладающие свидетельства указывают на то, что они пророчествовали во время вавилонского кризиса. Они тесно связаны с Софонией. Малахия — пророк после изгнания в конце пророческой эры.</w:t>
      </w:r>
    </w:p>
    <w:p w14:paraId="6822FA86" w14:textId="77777777" w:rsidR="00981058" w:rsidRPr="00E76F58" w:rsidRDefault="00981058">
      <w:pPr>
        <w:rPr>
          <w:sz w:val="26"/>
          <w:szCs w:val="26"/>
        </w:rPr>
      </w:pPr>
    </w:p>
    <w:p w14:paraId="20F1E09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Дар пророчества, по сути, прекратится, прекратится в Израиле после его служения. Он в конце. В конечном итоге это приводит к тому, что две книги помещаются ближе к началу масоретского текстового порядка, Иоиля и Авдия, которые, кажется, несколько не соответствуют хронологическому порядку.</w:t>
      </w:r>
    </w:p>
    <w:p w14:paraId="7A41C8A2" w14:textId="77777777" w:rsidR="00981058" w:rsidRPr="00E76F58" w:rsidRDefault="00981058">
      <w:pPr>
        <w:rPr>
          <w:sz w:val="26"/>
          <w:szCs w:val="26"/>
        </w:rPr>
      </w:pPr>
    </w:p>
    <w:p w14:paraId="48BAEF81" w14:textId="5B568A9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Я не уверен, что мы сможем полностью ответить на все вопросы, почему это произошло, но, Джоэл, опять же, датировка этой книги вызывает большие споры. Раньше преобладало консервативное мнение, что это, вероятно, самая ранняя книга 12-го века. И тот факт, что это вторая книга в порядке, мог бы на это указывать.</w:t>
      </w:r>
    </w:p>
    <w:p w14:paraId="4682FD0F" w14:textId="77777777" w:rsidR="00981058" w:rsidRPr="00E76F58" w:rsidRDefault="00981058">
      <w:pPr>
        <w:rPr>
          <w:sz w:val="26"/>
          <w:szCs w:val="26"/>
        </w:rPr>
      </w:pPr>
    </w:p>
    <w:p w14:paraId="2A32F015" w14:textId="60CC7A9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Однако сегодня, как консервативные, так и критически настроенные ученые, пришли к единому мнению, что Джоэл, вероятно, написан после изгнания. И вот, задаем вопрос, как же оказались вблизи фронта Осия и Иоиль? В книге Авдия Авдия, кажется, пророчествует; он пророчествует о царстве Эдоме. Судя по всему, это относится к вавилонскому периоду.</w:t>
      </w:r>
    </w:p>
    <w:p w14:paraId="7F3121FA" w14:textId="77777777" w:rsidR="00981058" w:rsidRPr="00E76F58" w:rsidRDefault="00981058">
      <w:pPr>
        <w:rPr>
          <w:sz w:val="26"/>
          <w:szCs w:val="26"/>
        </w:rPr>
      </w:pPr>
    </w:p>
    <w:p w14:paraId="1AF1778C" w14:textId="7DBD4B46"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Почему он находится в Книге 12 рядом с другими пророками восьмого века? И я бы сказал, что именно эти две книги, вероятно, заняли свое место в порядке и расположении из-за тематических соображений. Об этом говорится в книге Джоэла и Джеймса Ногальски, что может в некотором смысле быть ориентацией на послание книги 12 в целом. Иоиль призывает людей обратно к Богу, и они каются, и они возвращаются к Богу, и вместо этого Бог посылает благословение.</w:t>
      </w:r>
    </w:p>
    <w:p w14:paraId="3C83F5EC" w14:textId="77777777" w:rsidR="00981058" w:rsidRPr="00E76F58" w:rsidRDefault="00981058">
      <w:pPr>
        <w:rPr>
          <w:sz w:val="26"/>
          <w:szCs w:val="26"/>
        </w:rPr>
      </w:pPr>
    </w:p>
    <w:p w14:paraId="2D7E4430"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Я бы хотел, чтобы книга Иоиля была помещена рядом с малыми пророками, потому что это стандартный ответ. Это то, что Бог хочет видеть от Своего народа. К сожалению, именно этого и не хватает его народу.</w:t>
      </w:r>
    </w:p>
    <w:p w14:paraId="600ABD07" w14:textId="77777777" w:rsidR="00981058" w:rsidRPr="00E76F58" w:rsidRDefault="00981058">
      <w:pPr>
        <w:rPr>
          <w:sz w:val="26"/>
          <w:szCs w:val="26"/>
        </w:rPr>
      </w:pPr>
    </w:p>
    <w:p w14:paraId="17029C5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Ассирийский кризис, вавилонский кризис, период после плена — полного обращения к Богу никогда не было. Но Джоэл дает нам идеал. Пророк проповедует, люди откликаются, Бог посылает благословение на место суда.</w:t>
      </w:r>
    </w:p>
    <w:p w14:paraId="5A34BDE6" w14:textId="77777777" w:rsidR="00981058" w:rsidRPr="00E76F58" w:rsidRDefault="00981058">
      <w:pPr>
        <w:rPr>
          <w:sz w:val="26"/>
          <w:szCs w:val="26"/>
        </w:rPr>
      </w:pPr>
    </w:p>
    <w:p w14:paraId="346609E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Если бы это произошло в другие периоды, Богу не пришлось бы посылать суд. В книге Иоиля также будет говориться о дне Господнем, и суд Божий будет днем Господним. Эта тема встречается у многих малых пророков.</w:t>
      </w:r>
    </w:p>
    <w:p w14:paraId="4996CB98" w14:textId="77777777" w:rsidR="00981058" w:rsidRPr="00E76F58" w:rsidRDefault="00981058">
      <w:pPr>
        <w:rPr>
          <w:sz w:val="26"/>
          <w:szCs w:val="26"/>
        </w:rPr>
      </w:pPr>
    </w:p>
    <w:p w14:paraId="390D568B" w14:textId="7EBCBD8A"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сравниваем второстепенных и главных пророков, они оба говорят о дне Господнем, но день Господень, кажется, является более доминирующим вопросом в «Книге 12», чем в этих других книгах. Итак, Иоиля можно поставить впереди, потому что в каком-то смысле она задумана как введение к другим книгам, которые последуют за ней, хотя хронологически служение Иоиля приходилось на конец пророческой эры.</w:t>
      </w:r>
    </w:p>
    <w:p w14:paraId="4FBDE18B" w14:textId="77777777" w:rsidR="00981058" w:rsidRPr="00E76F58" w:rsidRDefault="00981058">
      <w:pPr>
        <w:rPr>
          <w:sz w:val="26"/>
          <w:szCs w:val="26"/>
        </w:rPr>
      </w:pPr>
    </w:p>
    <w:p w14:paraId="4282838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Книга Авдия, похоже, также имеет тематическое значение для своего размещения в книгах. Речь идет о суде над Эдомом, и книга Авдия последует за книгой Амоса. А в девятой главе Амоса будет говориться об остатке Эдома, которым завладел будущий царь Израиля.</w:t>
      </w:r>
    </w:p>
    <w:p w14:paraId="23FD0A25" w14:textId="77777777" w:rsidR="00981058" w:rsidRPr="00E76F58" w:rsidRDefault="00981058">
      <w:pPr>
        <w:rPr>
          <w:sz w:val="26"/>
          <w:szCs w:val="26"/>
        </w:rPr>
      </w:pPr>
    </w:p>
    <w:p w14:paraId="3D7AEC15" w14:textId="5458FF2D"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Возможно, здесь есть связь с Эдомом. Авдий также говорит о посланнике Господнем, который шел к народам и совершал суд над чужеземным народом.</w:t>
      </w:r>
    </w:p>
    <w:p w14:paraId="2FBFB5C6" w14:textId="77777777" w:rsidR="00981058" w:rsidRPr="00E76F58" w:rsidRDefault="00981058">
      <w:pPr>
        <w:rPr>
          <w:sz w:val="26"/>
          <w:szCs w:val="26"/>
        </w:rPr>
      </w:pPr>
    </w:p>
    <w:p w14:paraId="68AD4618" w14:textId="61E605B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Итак, она предшествует книге Ионы, единственного известного нам пророка в древнем Израиле, который действительно был послан с пророческой миссией к чужому народу. Итак, порядок этих книг в масоретском тексте в первую очередь хронологический, но похоже, что тематические соображения также имеют какое-то отношение к порядку. Теперь, когда мы переходим к Септуагинте, преобладающий порядок Септуагинты, последние шесть книг Книги 12, — это именно то, что мы имеем в масоретском тексте.</w:t>
      </w:r>
    </w:p>
    <w:p w14:paraId="5A66E667" w14:textId="77777777" w:rsidR="00981058" w:rsidRPr="00E76F58" w:rsidRDefault="00981058">
      <w:pPr>
        <w:rPr>
          <w:sz w:val="26"/>
          <w:szCs w:val="26"/>
        </w:rPr>
      </w:pPr>
    </w:p>
    <w:p w14:paraId="38A1D58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Разница находится в начале малых пророков или в начале книги 12. А порядок LXX — это Осия, Амос, Михей, Иоиль, Авдия и Иона. И преобладающий среди ученых консенсус заключается в том, что масоретский текст, вероятно, является первым порядком.</w:t>
      </w:r>
    </w:p>
    <w:p w14:paraId="3389B3A0" w14:textId="77777777" w:rsidR="00981058" w:rsidRPr="00E76F58" w:rsidRDefault="00981058">
      <w:pPr>
        <w:rPr>
          <w:sz w:val="26"/>
          <w:szCs w:val="26"/>
        </w:rPr>
      </w:pPr>
    </w:p>
    <w:p w14:paraId="44BCC635" w14:textId="2D9E47B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А LXX, Амос и Михей просто прикреплены сразу после Осии, потому что они происходят из одного и того же основного периода времени. В Свитках Мертвого моря все восемь наших рукописей Книги 12, и ни одна из них не является полной, все они, кажется, поддерживают порядок масоретского текста. Есть одна рукопись, которая, как может показаться, указывает на то, что книга Ионы находилась в конце Книги 12.</w:t>
      </w:r>
    </w:p>
    <w:p w14:paraId="190CCB3A" w14:textId="77777777" w:rsidR="00981058" w:rsidRPr="00E76F58" w:rsidRDefault="00981058">
      <w:pPr>
        <w:rPr>
          <w:sz w:val="26"/>
          <w:szCs w:val="26"/>
        </w:rPr>
      </w:pPr>
    </w:p>
    <w:p w14:paraId="1ADD4019" w14:textId="5C7F9A9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Итак </w:t>
      </w:r>
      <w:r xmlns:w="http://schemas.openxmlformats.org/wordprocessingml/2006/main" w:rsidR="003061C5" w:rsidRPr="00E76F58">
        <w:rPr>
          <w:rFonts w:ascii="Calibri" w:eastAsia="Calibri" w:hAnsi="Calibri" w:cs="Calibri"/>
          <w:sz w:val="26"/>
          <w:szCs w:val="26"/>
        </w:rPr>
        <w:t xml:space="preserve">, по этому поводу есть некоторые дискуссии и дебаты. Итак, порядок всего этого, порядок Книги 12, я думаю, важно это увидеть, когда мы начинаем это исследование, заключается в том, что они имеют дело в первую очередь с хронологией. Мы говорим о них как о малых пророках, но их служение на самом деле охватывает весь диапазон классической пророческой эпохи.</w:t>
      </w:r>
    </w:p>
    <w:p w14:paraId="34F0B242" w14:textId="77777777" w:rsidR="00981058" w:rsidRPr="00E76F58" w:rsidRDefault="00981058">
      <w:pPr>
        <w:rPr>
          <w:sz w:val="26"/>
          <w:szCs w:val="26"/>
        </w:rPr>
      </w:pPr>
    </w:p>
    <w:p w14:paraId="10F36A24"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Он охватывает около 300 лет. И так оно охватывает время, а то и до 400 г. Оно охватывает время Ассирийского кризиса в 8 веке.</w:t>
      </w:r>
    </w:p>
    <w:p w14:paraId="653BAA96" w14:textId="77777777" w:rsidR="00981058" w:rsidRPr="00E76F58" w:rsidRDefault="00981058">
      <w:pPr>
        <w:rPr>
          <w:sz w:val="26"/>
          <w:szCs w:val="26"/>
        </w:rPr>
      </w:pPr>
    </w:p>
    <w:p w14:paraId="3D0C2F9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 пророки, которые у нас есть в Израиле, у нас есть Исаия, у нас есть Амос, Осия и Иона, которые являются пророками в северном царстве. У нас есть Михей и Исайя, которые были пророками в южном царстве. Итак, служение Книги 12, пророков, которые являются ее частью, начинается во время ассирийского кризиса.</w:t>
      </w:r>
    </w:p>
    <w:p w14:paraId="178A40F9" w14:textId="77777777" w:rsidR="00981058" w:rsidRPr="00E76F58" w:rsidRDefault="00981058">
      <w:pPr>
        <w:rPr>
          <w:sz w:val="26"/>
          <w:szCs w:val="26"/>
        </w:rPr>
      </w:pPr>
    </w:p>
    <w:p w14:paraId="2DEB3BC4"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Затем во время вавилонского кризиса, когда вавилоняне заменили ассирийцев, и Бог собирается использовать их, чтобы судить Иуду. У нас есть группа пророков того периода. У нас есть Иеремия и Иезекииль в главных пророках.</w:t>
      </w:r>
    </w:p>
    <w:p w14:paraId="3460A798" w14:textId="77777777" w:rsidR="00981058" w:rsidRPr="00E76F58" w:rsidRDefault="00981058">
      <w:pPr>
        <w:rPr>
          <w:sz w:val="26"/>
          <w:szCs w:val="26"/>
        </w:rPr>
      </w:pPr>
    </w:p>
    <w:p w14:paraId="7B0A4071"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У нас есть Даниил, у которого есть пророческая роль. Иеремия проповедует народу на земле, заканчивает свое служение среди изгнанников в Египте. Иезекииль и Даниил служат евреям, живущим в изгнании.</w:t>
      </w:r>
    </w:p>
    <w:p w14:paraId="5357212A" w14:textId="77777777" w:rsidR="00981058" w:rsidRPr="00E76F58" w:rsidRDefault="00981058">
      <w:pPr>
        <w:rPr>
          <w:sz w:val="26"/>
          <w:szCs w:val="26"/>
        </w:rPr>
      </w:pPr>
    </w:p>
    <w:p w14:paraId="50A03AAC" w14:textId="676462F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Это также время в Книге 12: Наум, Авдия, Софония и Аввакум. И их служение важно и в этот период времени. Затем, в персидский период или в период после изгнания, когда Персидская империя является доминирующей для Израиля на земле, они вернулись из изгнания.</w:t>
      </w:r>
    </w:p>
    <w:p w14:paraId="2DF7C056" w14:textId="77777777" w:rsidR="00981058" w:rsidRPr="00E76F58" w:rsidRDefault="00981058">
      <w:pPr>
        <w:rPr>
          <w:sz w:val="26"/>
          <w:szCs w:val="26"/>
        </w:rPr>
      </w:pPr>
    </w:p>
    <w:p w14:paraId="149A73A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Однако они еще не полностью вернулись к Богу. Аггей и Захария собираются убедить людей восстановить храм и вернуться к Богу. Джоэл и Малахия собираются поговорить о том, что есть проблема, есть разрыв в отношениях с Богом и Его народом.</w:t>
      </w:r>
    </w:p>
    <w:p w14:paraId="0453309A" w14:textId="77777777" w:rsidR="00981058" w:rsidRPr="00E76F58" w:rsidRDefault="00981058">
      <w:pPr>
        <w:rPr>
          <w:sz w:val="26"/>
          <w:szCs w:val="26"/>
        </w:rPr>
      </w:pPr>
    </w:p>
    <w:p w14:paraId="067C2524" w14:textId="2DD9A0D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 если они собираются когда-либо испытать благословения Царства, полное восстановление, им придется вернуться к Богу. Итак, малые пророки охватят этот период времени, на самом деле почти 400 лет, с 800 по 400 г. до н. э., и они охватят все время существования классических пророков. Критическая модель книги Исаии состоит в том, что Исаия с 1 по 39 посвящена ассирийскому кризису.</w:t>
      </w:r>
    </w:p>
    <w:p w14:paraId="63A99B76" w14:textId="77777777" w:rsidR="00981058" w:rsidRPr="00E76F58" w:rsidRDefault="00981058">
      <w:pPr>
        <w:rPr>
          <w:sz w:val="26"/>
          <w:szCs w:val="26"/>
        </w:rPr>
      </w:pPr>
    </w:p>
    <w:p w14:paraId="7CBDDF5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Исаия с 40 по 55 главы посвящена вавилонскому кризису. Исаия с 56 по 66, период после плена и период времени, когда люди вернулись в свою землю. Просто интересно отметить, что, когда мы смотрим на Книгу 12, их пророческое служение также будет охватывать весь этот период.</w:t>
      </w:r>
    </w:p>
    <w:p w14:paraId="1B2E3F3D" w14:textId="77777777" w:rsidR="00981058" w:rsidRPr="00E76F58" w:rsidRDefault="00981058">
      <w:pPr>
        <w:rPr>
          <w:sz w:val="26"/>
          <w:szCs w:val="26"/>
        </w:rPr>
      </w:pPr>
    </w:p>
    <w:p w14:paraId="583CBBD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Можно проследить хронологию. Бог собирается вынести суд, потому что люди не слушали Бога во время ассирийского кризиса. Бог собирается принести суд, потому что люди не обратились обратно к Богу.</w:t>
      </w:r>
    </w:p>
    <w:p w14:paraId="2CFECED2" w14:textId="77777777" w:rsidR="00981058" w:rsidRPr="00E76F58" w:rsidRDefault="00981058">
      <w:pPr>
        <w:rPr>
          <w:sz w:val="26"/>
          <w:szCs w:val="26"/>
        </w:rPr>
      </w:pPr>
    </w:p>
    <w:p w14:paraId="46510C1B" w14:textId="250585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Иосия возглавил это временное пробуждение, но в конечном итоге они не вернулись полностью, и Бог принес суд. Затем, в период после изгнания, наступил суд, и восстановление находится в процессе, но придет еще больше суда, если они не вернутся к Богу. Вы можете пройтись по малым пророкам и увидеть это.</w:t>
      </w:r>
    </w:p>
    <w:p w14:paraId="2E4A3C08" w14:textId="77777777" w:rsidR="00981058" w:rsidRPr="00E76F58" w:rsidRDefault="00981058">
      <w:pPr>
        <w:rPr>
          <w:sz w:val="26"/>
          <w:szCs w:val="26"/>
        </w:rPr>
      </w:pPr>
    </w:p>
    <w:p w14:paraId="70EDB8AC" w14:textId="445B8BA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Но одна из других вещей, которая также демонстрирует некоторые из этих тематических связей, о которых мы говорили, заключается в том, что либо сами пророки, либо окончательные редакторы и редакторы, которые собрали эти книги, и я вижу, что они были вдохновлены Богом в одном и том же Что касается людей, которые первоначально передали сообщение, то они часто собираются использовать технику, которую мы называем лозунгом. Они собираются использовать слова, которые связывают конец одной книги с началом другой. Я думаю, если бы мы могли посмотреть на это и сказать: ну, это случилось один или два раза, это случайность.</w:t>
      </w:r>
    </w:p>
    <w:p w14:paraId="6AD2A068" w14:textId="77777777" w:rsidR="00981058" w:rsidRPr="00E76F58" w:rsidRDefault="00981058">
      <w:pPr>
        <w:rPr>
          <w:sz w:val="26"/>
          <w:szCs w:val="26"/>
        </w:rPr>
      </w:pPr>
    </w:p>
    <w:p w14:paraId="2D60B4C9" w14:textId="58DCBB7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Но поскольку это происходит довольно часто, Джеймс Ногальски и другие современные ученые, занимающиеся малыми пророками, собираются сделать акцент на том, как эти книги были сшиты вместе. Я думаю, что существует замысел и намерение читать этих пророков как единое целое. Я не собираюсь прослеживать все эти ключевые слова или все эти слова-ссылки, но я хотел дать вам всего пару примеров из них.</w:t>
      </w:r>
    </w:p>
    <w:p w14:paraId="7204585C" w14:textId="77777777" w:rsidR="00981058" w:rsidRPr="00E76F58" w:rsidRDefault="00981058">
      <w:pPr>
        <w:rPr>
          <w:sz w:val="26"/>
          <w:szCs w:val="26"/>
        </w:rPr>
      </w:pPr>
    </w:p>
    <w:p w14:paraId="2BBEBD5B" w14:textId="5855DF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Первая книга Книги Двенадцати, книга Осии. Осия, глава 14, стихи 6 и 7. Говоря о восстановлении, после этого суда Бог собирается восстановить Свой народ, и они испытают щедрость и благословение земли обетованной. В стихе 6 Бог говорит: «Я буду как роса для Израиля, он расцветет, как лилия, он пустит корни, как ливанские деревья, его ростки раскинутся, его красота будет подобна маслине». его аромат, как Ливан, они вернутся и поселятся под моей тенью, они процветут, как зерно, они расцветут, как виноградная лоза, и слава их будет, как вино Ливана.</w:t>
      </w:r>
    </w:p>
    <w:p w14:paraId="4F731051" w14:textId="77777777" w:rsidR="00981058" w:rsidRPr="00E76F58" w:rsidRDefault="00981058">
      <w:pPr>
        <w:rPr>
          <w:sz w:val="26"/>
          <w:szCs w:val="26"/>
        </w:rPr>
      </w:pPr>
    </w:p>
    <w:p w14:paraId="0C45DF7A" w14:textId="697CB6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Там три слова: зерно, вино и виноградная лоза. Говоря об изобилии, процветании и земле обетованной. Когда мы переходим к первой главе Иоиля, стихам 10 и 11, мы замечаем это.</w:t>
      </w:r>
    </w:p>
    <w:p w14:paraId="6F9AFBF2" w14:textId="77777777" w:rsidR="00981058" w:rsidRPr="00E76F58" w:rsidRDefault="00981058">
      <w:pPr>
        <w:rPr>
          <w:sz w:val="26"/>
          <w:szCs w:val="26"/>
        </w:rPr>
      </w:pPr>
    </w:p>
    <w:p w14:paraId="27C06EB3" w14:textId="4398CF4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Пророк говорит, что поля опустошены, земля скорбит, потому что зерно, вот опять наше слово, зерно истребляется, вино высыхает, масло чахнет. Стыдитесь, земледельцы, кит, виноградари, за пшеницу и ячмень, потому что погиб урожай на поле, засыхает виноградная лоза и вянет смоковница. И снова мы имеем тройное упоминание о лозе, вине и различных видах зерна.</w:t>
      </w:r>
    </w:p>
    <w:p w14:paraId="1C637F34" w14:textId="77777777" w:rsidR="00981058" w:rsidRPr="00E76F58" w:rsidRDefault="00981058">
      <w:pPr>
        <w:rPr>
          <w:sz w:val="26"/>
          <w:szCs w:val="26"/>
        </w:rPr>
      </w:pPr>
    </w:p>
    <w:p w14:paraId="3013ADE1" w14:textId="74BCD19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Существует прямая связь между концом книги Осии, где говорится об изобилии в будущем, и о том, каким оно будет, когда Бог восстановит Свой народ. Напротив, в 1-й главе Иоиля люди пережили суд, когда нашествие саранчи прошло по земле. И связь между благословением 14-й главы Осии и судом в 1-й главе Иоиля, здесь есть тематическая связь.</w:t>
      </w:r>
    </w:p>
    <w:p w14:paraId="7E026F38" w14:textId="77777777" w:rsidR="00981058" w:rsidRPr="00E76F58" w:rsidRDefault="00981058">
      <w:pPr>
        <w:rPr>
          <w:sz w:val="26"/>
          <w:szCs w:val="26"/>
        </w:rPr>
      </w:pPr>
    </w:p>
    <w:p w14:paraId="3E71B96B" w14:textId="2316030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Мы дойдем до конца книги Иоиля и увидим эти связи между Иоилем и Амосом. В 3-й главе Иоиля, в 16-м стихе сказано так: Господь возгремел с Сиона и из Иерусалима изрек глас Свой. И небеса, и землетрясение, но Господь – прибежище для народа Своего и оплот для народа Израилева.</w:t>
      </w:r>
    </w:p>
    <w:p w14:paraId="2BE3244D" w14:textId="77777777" w:rsidR="00981058" w:rsidRPr="00E76F58" w:rsidRDefault="00981058">
      <w:pPr>
        <w:rPr>
          <w:sz w:val="26"/>
          <w:szCs w:val="26"/>
        </w:rPr>
      </w:pPr>
    </w:p>
    <w:p w14:paraId="43F45D10" w14:textId="21DE297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Хорошо, одна из вещей, с которой столкнутся пророки, это то, что люди принимают Бога как нечто само собой разумеющееся. Бог подобен рыкающему льву. Бог подобен грозовой буре, и вам придется иметь с ним дело.</w:t>
      </w:r>
    </w:p>
    <w:p w14:paraId="10A30668" w14:textId="77777777" w:rsidR="00981058" w:rsidRPr="00E76F58" w:rsidRDefault="00981058">
      <w:pPr>
        <w:rPr>
          <w:sz w:val="26"/>
          <w:szCs w:val="26"/>
        </w:rPr>
      </w:pPr>
    </w:p>
    <w:p w14:paraId="5939843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Нельзя относиться к нему легкомысленно. К нему нельзя относиться легкомысленно. Я думаю, именно поэтому людям особенно необходимо услышать послание о Пророках сегодня.</w:t>
      </w:r>
    </w:p>
    <w:p w14:paraId="0E923A47" w14:textId="77777777" w:rsidR="00981058" w:rsidRPr="00E76F58" w:rsidRDefault="00981058">
      <w:pPr>
        <w:rPr>
          <w:sz w:val="26"/>
          <w:szCs w:val="26"/>
        </w:rPr>
      </w:pPr>
    </w:p>
    <w:p w14:paraId="1AD278C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Итак, мы переходим к первой главе Амоса, и Амос будет говорить о Боге. А вот вступительное введение в 1-й главе Амоса, 2-м стихе. Амос сказал: «Господь гремит с Сиона и из Иерусалима изрекает глас Свой». Пастыри пастырей плачут, и вершина Кармила засыхает.</w:t>
      </w:r>
    </w:p>
    <w:p w14:paraId="177052F8" w14:textId="77777777" w:rsidR="00981058" w:rsidRPr="00E76F58" w:rsidRDefault="00981058">
      <w:pPr>
        <w:rPr>
          <w:sz w:val="26"/>
          <w:szCs w:val="26"/>
        </w:rPr>
      </w:pPr>
    </w:p>
    <w:p w14:paraId="4B2BC46B"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Я не думаю, что это случайность, что в конце Иоиля в начале Амоса мы имеем упоминание о ревущем Боге и громовом Боге. Возвращаясь снова к третьей главе Иоиля, мы видим еще одну интересную связь. Глава 3, стих 4. Что ты мне, Тир и Сидон и все пределы Филистимские? Там упоминаются некоторые конкретные люди Божии.</w:t>
      </w:r>
    </w:p>
    <w:p w14:paraId="691B0BEB" w14:textId="77777777" w:rsidR="00981058" w:rsidRPr="00E76F58" w:rsidRDefault="00981058">
      <w:pPr>
        <w:rPr>
          <w:sz w:val="26"/>
          <w:szCs w:val="26"/>
        </w:rPr>
      </w:pPr>
    </w:p>
    <w:p w14:paraId="4DA528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Тир и Сидон на севере, а также Филистимляне, которые были там в земле. Идем к книге Амоса. Амос глава 1, стих 6. Так говорит Амос: за три преступления Газы и за четыре не отменю наказания.</w:t>
      </w:r>
    </w:p>
    <w:p w14:paraId="540C2F84" w14:textId="77777777" w:rsidR="00981058" w:rsidRPr="00E76F58" w:rsidRDefault="00981058">
      <w:pPr>
        <w:rPr>
          <w:sz w:val="26"/>
          <w:szCs w:val="26"/>
        </w:rPr>
      </w:pPr>
    </w:p>
    <w:p w14:paraId="7287BFF4" w14:textId="590A534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Газа была одним из пяти крупнейших городов филистимлян. Переходим к главе 1, стиху 9. Ибо так говорит Господь: за три преступления Тира и за четыре не отменю наказания. Тот самый город, который упоминается в 3-й главе Амоса, 4-м стихе. Целью всего этого является сказать, что этих пророков следует читать в свете друг друга.</w:t>
      </w:r>
    </w:p>
    <w:p w14:paraId="5CDBEE26" w14:textId="77777777" w:rsidR="00981058" w:rsidRPr="00E76F58" w:rsidRDefault="00981058">
      <w:pPr>
        <w:rPr>
          <w:sz w:val="26"/>
          <w:szCs w:val="26"/>
        </w:rPr>
      </w:pPr>
    </w:p>
    <w:p w14:paraId="7C4C010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Они оба пророки суда и спасения. Их сообщения гармонируют друг с другом. Мы не просто останавливаемся в конце Джоэла и говорим, что с этим покончено.</w:t>
      </w:r>
    </w:p>
    <w:p w14:paraId="0AD0E9A7" w14:textId="77777777" w:rsidR="00981058" w:rsidRPr="00E76F58" w:rsidRDefault="00981058">
      <w:pPr>
        <w:rPr>
          <w:sz w:val="26"/>
          <w:szCs w:val="26"/>
        </w:rPr>
      </w:pPr>
    </w:p>
    <w:p w14:paraId="0BA05974" w14:textId="294A6DA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Мы видим продолжение </w:t>
      </w:r>
      <w:r xmlns:w="http://schemas.openxmlformats.org/wordprocessingml/2006/main" w:rsidR="003061C5">
        <w:rPr>
          <w:rFonts w:ascii="Calibri" w:eastAsia="Calibri" w:hAnsi="Calibri" w:cs="Calibri"/>
          <w:sz w:val="26"/>
          <w:szCs w:val="26"/>
        </w:rPr>
        <w:t xml:space="preserve">, и мы видим преемственность. Мы можем переоценить то, что я думаю и рассматриваю это просто как пришедший позже редактор и изменяет эти книги или создает эти книги. Я не предлагаю этого, но я говорю, что, изучая отличительное послание каждого из этих пророков, могут быть моменты, когда нам нужно подумать о том, как это согласуется с развитием второстепенных пророков в целом.</w:t>
      </w:r>
    </w:p>
    <w:p w14:paraId="219469F2" w14:textId="77777777" w:rsidR="00981058" w:rsidRPr="00E76F58" w:rsidRDefault="00981058">
      <w:pPr>
        <w:rPr>
          <w:sz w:val="26"/>
          <w:szCs w:val="26"/>
        </w:rPr>
      </w:pPr>
    </w:p>
    <w:p w14:paraId="55B1223C"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У нас есть тематические связи, которые, я думаю, ведут нас в этом направлении. Иоиль, глава 3, стих 18, еще одна ссылка на книгу Иоиля. У Джоиля есть многочисленные ссылки и многочисленные очевидные интертекстуальные связи со всеми второстепенными пророками.</w:t>
      </w:r>
    </w:p>
    <w:p w14:paraId="077B2FEB" w14:textId="77777777" w:rsidR="00981058" w:rsidRPr="00E76F58" w:rsidRDefault="00981058">
      <w:pPr>
        <w:rPr>
          <w:sz w:val="26"/>
          <w:szCs w:val="26"/>
        </w:rPr>
      </w:pPr>
    </w:p>
    <w:p w14:paraId="1BE9EEDD" w14:textId="69A978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Я думаю о 11 случаях, когда он говорит о дне Господнем, 10 из них очень похожи на то, что мы читаем в другой книге Книги 12. Но в главе 3, стих 18 говорится следующее: «... ...и в тот день горы будут капать сладким вином, и холмы потекут молоком, и все русла Иудеи потекут водою, и выйдет источник из дома Господня и напоит долину Ситтим". Итак, здесь невероятное процветание. Даже горы будут подобны жидким рекам, рекам воды и вина.</w:t>
      </w:r>
    </w:p>
    <w:p w14:paraId="787D595E" w14:textId="77777777" w:rsidR="00981058" w:rsidRPr="00E76F58" w:rsidRDefault="00981058">
      <w:pPr>
        <w:rPr>
          <w:sz w:val="26"/>
          <w:szCs w:val="26"/>
        </w:rPr>
      </w:pPr>
    </w:p>
    <w:p w14:paraId="7BDA571E" w14:textId="3882298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Что ж, когда мы дойдем до конца книги Амоса и посмотрим на видение Амоса, в книге есть только одно настоящее послание надежды, Амос, глава 9, стихи с 11 по 15, Амос говорит это, стих 13 «. ...вот, наступают дни, говорит Господь, когда пахарь догонит жнеца и топтателя винограда, сеющего семя, горы будут капать сладким вином, и все холмы потекут им. и Я восстановлю судьбу Израиля». Итак, здесь не только конец Иоиля связан с началом Амоса. Конец Иоиля и конец Амоса, из этого также исходит неустанное послание надежды и восстановления.</w:t>
      </w:r>
    </w:p>
    <w:p w14:paraId="024D105D" w14:textId="77777777" w:rsidR="00981058" w:rsidRPr="00E76F58" w:rsidRDefault="00981058">
      <w:pPr>
        <w:rPr>
          <w:sz w:val="26"/>
          <w:szCs w:val="26"/>
        </w:rPr>
      </w:pPr>
    </w:p>
    <w:p w14:paraId="61797A01" w14:textId="677966B9" w:rsidR="00981058" w:rsidRPr="00E76F58" w:rsidRDefault="003061C5">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Итак, продолжая работать над этим, мы идем к Амосу и смотрим Амоса, глава 9, стих 12: Бог собирается восстановить падшую скинию Давида. Бог собирается выполнить свои заветные обещания дому Давида. И вот что произойдет, стих 12: «...чтобы они овладели остатком Эдома». Остаток Эдома.</w:t>
      </w:r>
    </w:p>
    <w:p w14:paraId="0C4A5761" w14:textId="77777777" w:rsidR="00981058" w:rsidRPr="00E76F58" w:rsidRDefault="00981058">
      <w:pPr>
        <w:rPr>
          <w:sz w:val="26"/>
          <w:szCs w:val="26"/>
        </w:rPr>
      </w:pPr>
    </w:p>
    <w:p w14:paraId="1B06D4A5" w14:textId="67D72DC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Бог собирается дать Давиду победу над его врагами. «...и все народы, называемые именем Моим, возвещают о Господе, делающем то». Итак, здесь упоминается Эдом, и дом Давида одержит победу над потомками Исава. Итак, книга Авдия, самая короткая книга во всем этом разделе, — это книга, в которой основное внимание уделяется исключительно суду Эдома.</w:t>
      </w:r>
    </w:p>
    <w:p w14:paraId="70187E74" w14:textId="77777777" w:rsidR="00981058" w:rsidRPr="00E76F58" w:rsidRDefault="00981058">
      <w:pPr>
        <w:rPr>
          <w:sz w:val="26"/>
          <w:szCs w:val="26"/>
        </w:rPr>
      </w:pPr>
    </w:p>
    <w:p w14:paraId="76B8110A" w14:textId="14C18E1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В первой главе, в первом стихе говорится: «...видение Авдия, так говорит Господь Бог об Едоме». Итак, одна из причин, по которой Авдия может быть не в хронологическом порядке, заключается в том, что оно связано с Амосом из-за такого акцента на Эдоме. Авдия 1 говорит: «...мы услышали весть от Господа, и посланник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был послан к народам». Это был не Обадия. Авдия не вышел и не проповедовал об этом народу Эдома.</w:t>
      </w:r>
    </w:p>
    <w:p w14:paraId="0E7291DD" w14:textId="77777777" w:rsidR="00981058" w:rsidRPr="00E76F58" w:rsidRDefault="00981058">
      <w:pPr>
        <w:rPr>
          <w:sz w:val="26"/>
          <w:szCs w:val="26"/>
        </w:rPr>
      </w:pPr>
    </w:p>
    <w:p w14:paraId="5C528E0B" w14:textId="221CFE4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Но в первой главе Ионы Господь говорит Ионе: «...встань и иди в Ниневию, ассирийский город». Пророк получает это послание как посланник среди народов, и он не испытывает особого энтузиазма по поводу исполнения этого послания, он не подчиняется и бежит в противоположном направлении. Действительно кажется вероятным, что, поскольку Авдия в суде сосредотачивается на чужом народе, Эдоме, Иона сосредотачивается на чужом народе, ниневитянах, ассирийцах, и теперь есть надежда, потому что они раскаиваются, возвращаются, Бог проявляет к ним милость и сострадание. Я думаю, что эти две книги в некотором смысле дополняют друг друга, и это может быть связано с порядком и расположением малых пророков.</w:t>
      </w:r>
    </w:p>
    <w:p w14:paraId="66203621" w14:textId="77777777" w:rsidR="00981058" w:rsidRPr="00E76F58" w:rsidRDefault="00981058">
      <w:pPr>
        <w:rPr>
          <w:sz w:val="26"/>
          <w:szCs w:val="26"/>
        </w:rPr>
      </w:pPr>
    </w:p>
    <w:p w14:paraId="7CC96CAC" w14:textId="4D529BD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Я не собираюсь перечислять остальных малых пророков и делать это, но между различными отдельными книгами есть такие лозунги и связи. Теперь мне хотелось бы обратить внимание на то, что между всеми книгами также существуют некоторые тематические связи. В каком-то смысле, при переходе от одной книги к другой, появляется почти что раскрывающееся послание, показывающее, что эти книги следует понимать как взаимосвязанные.</w:t>
      </w:r>
    </w:p>
    <w:p w14:paraId="565AF6C6" w14:textId="77777777" w:rsidR="00981058" w:rsidRPr="00E76F58" w:rsidRDefault="00981058">
      <w:pPr>
        <w:rPr>
          <w:sz w:val="26"/>
          <w:szCs w:val="26"/>
        </w:rPr>
      </w:pPr>
    </w:p>
    <w:p w14:paraId="7AB9E02B" w14:textId="6267B17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Одна из этих связей заключается в том, что Книга Двенадцати особенно подчеркнет интертекстуальную связь с ключевым отрывком Ветхого Завета. Ключевой отрывок Ветхого Завета, о котором мы говорим, — это Исход 34, стихи 6 и 7. Это одно из центральных исповеданий о Яхве в Ветхом Завете, в котором говорится как о Его святости, так и о Его милосердии, сострадании и верности завету. Этот отрывок или это признание, когда Израиль начал понимать, кто такой Яхве, этот заветный Бог, который вывел их из египетского рабства, является ключевым утверждением.</w:t>
      </w:r>
    </w:p>
    <w:p w14:paraId="47D9D472" w14:textId="77777777" w:rsidR="00981058" w:rsidRPr="00E76F58" w:rsidRDefault="00981058">
      <w:pPr>
        <w:rPr>
          <w:sz w:val="26"/>
          <w:szCs w:val="26"/>
        </w:rPr>
      </w:pPr>
    </w:p>
    <w:p w14:paraId="0AB7F8F4" w14:textId="358F39C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Это заполняет пробелы для Израиля в отношении характера, природы нашего Бога. Итак, это признание будет повторено в Ветхом Завете несколько раз. Мы найдем это в Псалме 86, Псалме 103, Числах 14 и в Малых Пророках.</w:t>
      </w:r>
    </w:p>
    <w:p w14:paraId="4ED64C75" w14:textId="77777777" w:rsidR="00981058" w:rsidRPr="00E76F58" w:rsidRDefault="00981058">
      <w:pPr>
        <w:rPr>
          <w:sz w:val="26"/>
          <w:szCs w:val="26"/>
        </w:rPr>
      </w:pPr>
    </w:p>
    <w:p w14:paraId="0E3FF79A" w14:textId="3729639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 вот что говорится в этом признании. Это произошло после того, как Израиль согрешил с золотым тельцом, и поэтому им важно это знать. Господь прошел пред ним и провозгласил: Господь, Господь, Бог человеколюбивый и милостивый, долготерпеливый, многомилостивый и верный завету, сохраняющий непреклонную любовь к тысячам, прощающий беззаконие, и преступление, и грех, но кто пожелает ни в коем случае не очищайте виновных, наказывая вину отцов на детях и детей детей до третьего и четвертого рода.</w:t>
      </w:r>
    </w:p>
    <w:p w14:paraId="470A9348" w14:textId="77777777" w:rsidR="00981058" w:rsidRPr="00E76F58" w:rsidRDefault="00981058">
      <w:pPr>
        <w:rPr>
          <w:sz w:val="26"/>
          <w:szCs w:val="26"/>
        </w:rPr>
      </w:pPr>
    </w:p>
    <w:p w14:paraId="7BC0FDCE" w14:textId="49DEAB3D"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 снова это становится центральным исповеданием о Боге. Бог – Бог, полный сострадания и милосердия. Он Бог хэседа, верности завета, и Он показывает это тысячам поколений.</w:t>
      </w:r>
    </w:p>
    <w:p w14:paraId="35D5C112" w14:textId="77777777" w:rsidR="00981058" w:rsidRPr="00E76F58" w:rsidRDefault="00981058">
      <w:pPr>
        <w:rPr>
          <w:sz w:val="26"/>
          <w:szCs w:val="26"/>
        </w:rPr>
      </w:pPr>
    </w:p>
    <w:p w14:paraId="645CA57B" w14:textId="00BEA0C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Однако он Бог, который также не прощает виновных. И вот, когда Израиль согрешил с золотым тельцом, Бог сохранил его хесус. Несмотря на то, что они изменили Богу еще до того, как чернила на завете высохли, Бог не уничтожил их.</w:t>
      </w:r>
    </w:p>
    <w:p w14:paraId="514546A2" w14:textId="77777777" w:rsidR="00981058" w:rsidRPr="00E76F58" w:rsidRDefault="00981058">
      <w:pPr>
        <w:rPr>
          <w:sz w:val="26"/>
          <w:szCs w:val="26"/>
        </w:rPr>
      </w:pPr>
    </w:p>
    <w:p w14:paraId="69B3A4B8" w14:textId="575CEE3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Однако Бог не простил и виновных; было наказание, была дисциплина, и были последствия за этот грех. Этот аспект Бога будет проявляться на протяжении всего Ветхого Завета. Опять же, я думаю, именно поэтому пророки учат суду и спасению.</w:t>
      </w:r>
    </w:p>
    <w:p w14:paraId="2BC307F4" w14:textId="77777777" w:rsidR="00981058" w:rsidRPr="00E76F58" w:rsidRDefault="00981058">
      <w:pPr>
        <w:rPr>
          <w:sz w:val="26"/>
          <w:szCs w:val="26"/>
        </w:rPr>
      </w:pPr>
    </w:p>
    <w:p w14:paraId="7414DEB3" w14:textId="7E58991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Я думаю, именно поэтому идея о том, что критическая идея спасения была чем-то, что было связано с этими сообщениями позже, я не думаю, что это необходимая идея, потому что Бог является одновременно Богом суда и спасения. Что ж, чтобы подчеркнуть это, малые пророки часто ссылаются на это центральное признание о Яхве или даже прямо цитируют его. Итак, одна из вещей, объединяющих малых пророков, заключается в том, что есть ряд мест, где мы встречаем исповедание из Исхода, главы 34, стих 6. Первое место, где оно встречается, находится во 2-й главе книги Иоиля. И мы читаем это в последний сеанс, но я хочу прочитать его еще раз.</w:t>
      </w:r>
    </w:p>
    <w:p w14:paraId="5FB068AB" w14:textId="77777777" w:rsidR="00981058" w:rsidRPr="00E76F58" w:rsidRDefault="00981058">
      <w:pPr>
        <w:rPr>
          <w:sz w:val="26"/>
          <w:szCs w:val="26"/>
        </w:rPr>
      </w:pPr>
    </w:p>
    <w:p w14:paraId="0DAC5AD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Это формирующий текст в малых пророках. Но и теперь, говорит Господь, обратитесь ко Мне всем сердцем вашим, с постом, плачем, рыданием. Раздирайте свое сердце, а не одежду.</w:t>
      </w:r>
    </w:p>
    <w:p w14:paraId="2825A11B" w14:textId="77777777" w:rsidR="00981058" w:rsidRPr="00E76F58" w:rsidRDefault="00981058">
      <w:pPr>
        <w:rPr>
          <w:sz w:val="26"/>
          <w:szCs w:val="26"/>
        </w:rPr>
      </w:pPr>
    </w:p>
    <w:p w14:paraId="46A248B9" w14:textId="0B96CA1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Вернись к Господу Богу твоему. Это призыв к покаянию. И это основная часть служения Книги Двенадцати и главное послание Книги Двенадцати.</w:t>
      </w:r>
    </w:p>
    <w:p w14:paraId="5ACCB8B9" w14:textId="77777777" w:rsidR="00981058" w:rsidRPr="00E76F58" w:rsidRDefault="00981058">
      <w:pPr>
        <w:rPr>
          <w:sz w:val="26"/>
          <w:szCs w:val="26"/>
        </w:rPr>
      </w:pPr>
    </w:p>
    <w:p w14:paraId="7AD77109" w14:textId="4BE0FB6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Хорошо, но зачем им возвращаться к Богу? И я хочу, чтобы вы послушали, что говорит Иоиль, ибо он милостив и милосерден, долготерпелив и изобилует стойкой любовью. Хорошо? То же самое, что Моисей узнал о Боге после золотого тельца.</w:t>
      </w:r>
    </w:p>
    <w:p w14:paraId="361872B0" w14:textId="77777777" w:rsidR="00981058" w:rsidRPr="00E76F58" w:rsidRDefault="00981058">
      <w:pPr>
        <w:rPr>
          <w:sz w:val="26"/>
          <w:szCs w:val="26"/>
        </w:rPr>
      </w:pPr>
    </w:p>
    <w:p w14:paraId="62F48CB2" w14:textId="092DB4C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Вот почему Израилю необходимо вернуться к Богу. Это было посланием ассирийского кризиса, вавилонского кризиса и продолжающегося суда в период после плена. Людям нужно было знать, что они служат прощающему Богу, сострадательному Богу, который был готов принять их обратно и который не хотел приносить эти суды.</w:t>
      </w:r>
    </w:p>
    <w:p w14:paraId="5AC682CC" w14:textId="77777777" w:rsidR="00981058" w:rsidRPr="00E76F58" w:rsidRDefault="00981058">
      <w:pPr>
        <w:rPr>
          <w:sz w:val="26"/>
          <w:szCs w:val="26"/>
        </w:rPr>
      </w:pPr>
    </w:p>
    <w:p w14:paraId="0C94A8CD"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 если они просто покаются, говорит Джоэл, он тоже Бог, который смягчается. Нахам. Он меняет свое мнение о катастрофе.</w:t>
      </w:r>
    </w:p>
    <w:p w14:paraId="3E1C6809" w14:textId="77777777" w:rsidR="00981058" w:rsidRPr="00E76F58" w:rsidRDefault="00981058">
      <w:pPr>
        <w:rPr>
          <w:sz w:val="26"/>
          <w:szCs w:val="26"/>
        </w:rPr>
      </w:pPr>
    </w:p>
    <w:p w14:paraId="62CFF783" w14:textId="18BF3CD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Почему он это делает? Из-за качеств, о которых мы читаем в Исходе, глава 34, шестой стих. Хорошо. Итак, Джоэл в начале этих книг вспоминает, что это в каком-то смысле является своего рода программным введением в узы пророков в целом.</w:t>
      </w:r>
    </w:p>
    <w:p w14:paraId="5F57390D" w14:textId="77777777" w:rsidR="00981058" w:rsidRPr="00E76F58" w:rsidRDefault="00981058">
      <w:pPr>
        <w:rPr>
          <w:sz w:val="26"/>
          <w:szCs w:val="26"/>
        </w:rPr>
      </w:pPr>
    </w:p>
    <w:p w14:paraId="3034871C" w14:textId="4645D115" w:rsidR="00981058" w:rsidRPr="00E76F58" w:rsidRDefault="006C2F1E">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Поэтому для нас это неудивительно, и это может быть одной из причин, почему именно в начале выделяется 34-я глава Исхода, шестой и седьмой стихи. Хорошо. Следующее место, где мы видим ссылку на шестой стих 34-й главы Исхода, немного удивляет.</w:t>
      </w:r>
    </w:p>
    <w:p w14:paraId="6A2FF969" w14:textId="77777777" w:rsidR="00981058" w:rsidRPr="00E76F58" w:rsidRDefault="00981058">
      <w:pPr>
        <w:rPr>
          <w:sz w:val="26"/>
          <w:szCs w:val="26"/>
        </w:rPr>
      </w:pPr>
    </w:p>
    <w:p w14:paraId="4D8032D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Иона, глава четвертая, стих второй. Все в порядке. Почему Иона не хотел идти в Ниневию? Было ли это потому, что он боялся? Было ли это потому, что у него были другие дела? Было ли это потому, что он не знал, как отреагируют ассирийцы? Нет, он не хотел идти в Ниневию, потому что знал о Божьем сострадании.</w:t>
      </w:r>
    </w:p>
    <w:p w14:paraId="4A2B726B" w14:textId="77777777" w:rsidR="00981058" w:rsidRPr="00E76F58" w:rsidRDefault="00981058">
      <w:pPr>
        <w:rPr>
          <w:sz w:val="26"/>
          <w:szCs w:val="26"/>
        </w:rPr>
      </w:pPr>
    </w:p>
    <w:p w14:paraId="7FD14690"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Хорошо. И нам это кажется странным. Иона злится, что Бог проявляет сострадание.</w:t>
      </w:r>
    </w:p>
    <w:p w14:paraId="1A8CFE65" w14:textId="77777777" w:rsidR="00981058" w:rsidRPr="00E76F58" w:rsidRDefault="00981058">
      <w:pPr>
        <w:rPr>
          <w:sz w:val="26"/>
          <w:szCs w:val="26"/>
        </w:rPr>
      </w:pPr>
    </w:p>
    <w:p w14:paraId="2E083ABD"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 снова у нас есть еще одна ссылка на шестой стих 34-й главы Исхода. Иона, глава четвертая, стих второй. Иона помолился Господу и сказал: Господи, не это ли я говорил, когда был еще в Михе? Я знал, что ты собираешься это сделать.</w:t>
      </w:r>
    </w:p>
    <w:p w14:paraId="0CC23A88" w14:textId="77777777" w:rsidR="00981058" w:rsidRPr="00E76F58" w:rsidRDefault="00981058">
      <w:pPr>
        <w:rPr>
          <w:sz w:val="26"/>
          <w:szCs w:val="26"/>
        </w:rPr>
      </w:pPr>
    </w:p>
    <w:p w14:paraId="124C2D07" w14:textId="75D6918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Я собирался пойти и проповедовать этим людям, а ты собирался их простить. Откуда Иона это узнал? Что ж, вот что он говорит, ибо знаю, что Ты Бог благодатный и милосердый, долготерпеливый, изобилующий стойкой любовью и смягчающий бедствие.</w:t>
      </w:r>
    </w:p>
    <w:p w14:paraId="0F68332C" w14:textId="77777777" w:rsidR="00981058" w:rsidRPr="00E76F58" w:rsidRDefault="00981058">
      <w:pPr>
        <w:rPr>
          <w:sz w:val="26"/>
          <w:szCs w:val="26"/>
        </w:rPr>
      </w:pPr>
    </w:p>
    <w:p w14:paraId="2B7FD95B" w14:textId="1D79533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Именно об этом мы читаем во второй главе Иоиля. И самое удивительное сейчас, когда мы движемся дальше в области Малых Пророков, это то, что Бог желает проявить ту же милость и такое же сострадание к ниневитянам, как Он был к израильтянам. Тот же заветный характер, который Бог демонстрировал в своих отношениях с Израилем на протяжении сотен и сотен лет, Иона оскорблен тем фактом, что Бог желает поступить с Ниневией таким же образом.</w:t>
      </w:r>
    </w:p>
    <w:p w14:paraId="62C23EA4" w14:textId="77777777" w:rsidR="00981058" w:rsidRPr="00E76F58" w:rsidRDefault="00981058">
      <w:pPr>
        <w:rPr>
          <w:sz w:val="26"/>
          <w:szCs w:val="26"/>
        </w:rPr>
      </w:pPr>
    </w:p>
    <w:p w14:paraId="50E9F776" w14:textId="527A51ED"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Я проявлю к ним сострадание, милосердие и благодать. Я смягчусь от поражения Ниневии так же, как я смягчусь от бедствия в отношениях с ассирийцами. Удивительно то, что на это сообщение откликнулись ассирийцы.</w:t>
      </w:r>
    </w:p>
    <w:p w14:paraId="3AC75A8F" w14:textId="77777777" w:rsidR="00981058" w:rsidRPr="00E76F58" w:rsidRDefault="00981058">
      <w:pPr>
        <w:rPr>
          <w:sz w:val="26"/>
          <w:szCs w:val="26"/>
        </w:rPr>
      </w:pPr>
    </w:p>
    <w:p w14:paraId="0CEA00FC" w14:textId="7B785CF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В большинстве случаев израильтяне этого не сделали. Итак, у нас есть вторая ссылка на 34-ю главу Исхода, стихи 6 и 7. У нас есть третья аллюзия, третья, я думаю, возможно, интертекстуальная цитата этого великого исповедания, которое Израиль сделал о Боге в главе 7 Михея, стихи с 18 по 20. Опять же, в конце этой книги, в конечном счете, такие люди, как Михей, надеются на то, что они будут ждать, пока Бог принесет избавление.</w:t>
      </w:r>
    </w:p>
    <w:p w14:paraId="08347FA5" w14:textId="77777777" w:rsidR="00981058" w:rsidRPr="00E76F58" w:rsidRDefault="00981058">
      <w:pPr>
        <w:rPr>
          <w:sz w:val="26"/>
          <w:szCs w:val="26"/>
        </w:rPr>
      </w:pPr>
    </w:p>
    <w:p w14:paraId="611183F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Они будут ждать, пока Бог отменит приговор. Врагам, нанесшим ущерб Израилю, в конечном итоге будет стыдно. Что дает Мике уверенность в этом? Как может Михей, почему Бог мог поступить подобным образом? И вот что говорит Михей: Михей, глава 7, стих 18.</w:t>
      </w:r>
    </w:p>
    <w:p w14:paraId="78010002" w14:textId="77777777" w:rsidR="00981058" w:rsidRPr="00E76F58" w:rsidRDefault="00981058">
      <w:pPr>
        <w:rPr>
          <w:sz w:val="26"/>
          <w:szCs w:val="26"/>
        </w:rPr>
      </w:pPr>
    </w:p>
    <w:p w14:paraId="596A4609" w14:textId="0B1B002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Кто такой Бог, как Ты, прощающий беззаконие и оставляющий беззаконие для остатка наследия Своего? Он не сохраняет свой гнев навсегда, потому что наслаждается стойкой любовью. Он снова пожалеет тебя. Итак </w:t>
      </w:r>
      <w:r xmlns:w="http://schemas.openxmlformats.org/wordprocessingml/2006/main" w:rsidR="006C2F1E" w:rsidRPr="00E76F58">
        <w:rPr>
          <w:rFonts w:ascii="Calibri" w:eastAsia="Calibri" w:hAnsi="Calibri" w:cs="Calibri"/>
          <w:sz w:val="26"/>
          <w:szCs w:val="26"/>
        </w:rPr>
        <w:t xml:space="preserve">, когда вы смотрите на это, слышите ли вы снова слова из 34-й главы Исхода, стихи 6 и 7? Есть сострадание, есть отказ от беззакония, есть хесед, есть верность.</w:t>
      </w:r>
    </w:p>
    <w:p w14:paraId="5D0DA41B" w14:textId="77777777" w:rsidR="00981058" w:rsidRPr="00E76F58" w:rsidRDefault="00981058">
      <w:pPr>
        <w:rPr>
          <w:sz w:val="26"/>
          <w:szCs w:val="26"/>
        </w:rPr>
      </w:pPr>
    </w:p>
    <w:p w14:paraId="6F5D7BAB" w14:textId="0D29793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Вот почему Бог не злится на нас. Итак, все это, Божья надежда на Михея, надежда, которую Он дает им, основана на Божьем характере, открытом нам в Исходе, глава 34, стих 6. На основании этого, говорит Михей, Бог снова помилует нас. Он будет попирать наши беззакония.</w:t>
      </w:r>
    </w:p>
    <w:p w14:paraId="705E437B" w14:textId="77777777" w:rsidR="00981058" w:rsidRPr="00E76F58" w:rsidRDefault="00981058">
      <w:pPr>
        <w:rPr>
          <w:sz w:val="26"/>
          <w:szCs w:val="26"/>
        </w:rPr>
      </w:pPr>
    </w:p>
    <w:p w14:paraId="6B4FC955" w14:textId="38A85BD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Ты бросишь все наши грехи в морскую пучину. Ты проявишь верность Иакову и стойкую любовь к Аврааму, как клялся отцам нашим от дней древних. Божья заветная верность, сострадание, милосердие и гнев – вот почему Израиль знает, что Бог собирается восстановить его.</w:t>
      </w:r>
    </w:p>
    <w:p w14:paraId="6EEBA143" w14:textId="77777777" w:rsidR="00981058" w:rsidRPr="00E76F58" w:rsidRDefault="00981058">
      <w:pPr>
        <w:rPr>
          <w:sz w:val="26"/>
          <w:szCs w:val="26"/>
        </w:rPr>
      </w:pPr>
    </w:p>
    <w:p w14:paraId="60966A05" w14:textId="74693E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Вот почему малые пророки будут продолжать возвращаться к этому исповеданию. Мы уже видели это трижды. Есть еще одна последняя книга, которая конкретно и непосредственно в книге 12 будет ссылаться на 34-ю главу Исхода, стихи 6 и 7. И эта книга — книга Наума и пророка Наума, и его имя означает сострадание.</w:t>
      </w:r>
    </w:p>
    <w:p w14:paraId="056E2433" w14:textId="77777777" w:rsidR="00981058" w:rsidRPr="00E76F58" w:rsidRDefault="00981058">
      <w:pPr>
        <w:rPr>
          <w:sz w:val="26"/>
          <w:szCs w:val="26"/>
        </w:rPr>
      </w:pPr>
    </w:p>
    <w:p w14:paraId="6D6F7EF5" w14:textId="6212C622" w:rsidR="00981058" w:rsidRPr="00E76F58" w:rsidRDefault="006C2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Будет четвертая и последняя ссылка на 34, 6 и 7 главы Исхода. Опять же, это будет применяться точно так же, как в книге Ионы. Он возьмет принципы Исхода 34, 6 и 7 и применит их к ниневитянам и ассирийцам, потому что Иона был пророком, который проповедовал, и Бог проявил сострадание к Ниневии.</w:t>
      </w:r>
    </w:p>
    <w:p w14:paraId="69667350" w14:textId="77777777" w:rsidR="00981058" w:rsidRPr="00E76F58" w:rsidRDefault="00981058">
      <w:pPr>
        <w:rPr>
          <w:sz w:val="26"/>
          <w:szCs w:val="26"/>
        </w:rPr>
      </w:pPr>
    </w:p>
    <w:p w14:paraId="1A62BD13" w14:textId="56B2FF2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Бог избавил их от суда. 150 лет спустя придет Наум и скажет, что время Божьего сострадания и милости к Ниневии закончилось. Они вернулись на свой греховный путь, и в результате этого Бог будет судить их.</w:t>
      </w:r>
    </w:p>
    <w:p w14:paraId="58FC42CA" w14:textId="77777777" w:rsidR="00981058" w:rsidRPr="00E76F58" w:rsidRDefault="00981058">
      <w:pPr>
        <w:rPr>
          <w:sz w:val="26"/>
          <w:szCs w:val="26"/>
        </w:rPr>
      </w:pPr>
    </w:p>
    <w:p w14:paraId="609B24C2" w14:textId="17B9434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Хорошо, почему Бог собирается их судить? Что является основой этого? Во 2-м стихе 1-й главы Наума говорится: «Господь — Бог ревнитель и мститель». Господь мстителен и гневается. Господь мстит противникам Своим и хранит гнев на врагов Своих.</w:t>
      </w:r>
    </w:p>
    <w:p w14:paraId="3ADE1D77" w14:textId="77777777" w:rsidR="00981058" w:rsidRPr="00E76F58" w:rsidRDefault="00981058">
      <w:pPr>
        <w:rPr>
          <w:sz w:val="26"/>
          <w:szCs w:val="26"/>
        </w:rPr>
      </w:pPr>
    </w:p>
    <w:p w14:paraId="761D22C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Господь долготерпелив и велик могуществом. И именно поэтому Бог проявил такое сострадание к Ниневии. Но там же сказано и в 3-м стихе: «Господь ни в коем случае не оправдает виновных».</w:t>
      </w:r>
    </w:p>
    <w:p w14:paraId="56CC80F0" w14:textId="77777777" w:rsidR="00981058" w:rsidRPr="00E76F58" w:rsidRDefault="00981058">
      <w:pPr>
        <w:rPr>
          <w:sz w:val="26"/>
          <w:szCs w:val="26"/>
        </w:rPr>
      </w:pPr>
    </w:p>
    <w:p w14:paraId="7E7B6434" w14:textId="4A65BB8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Итак, после этого Наум представит Бога как бурю, как воина, который собирается напасть на Ниневию. Почему он собирается это сделать? Из-за принципов о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характере Бога, которые можно найти в Исходе 34, 6 и 7. Иоиль, Иона и Михей говорили о сострадательной стороне Бога. Наум собирается пойти дальше.</w:t>
      </w:r>
    </w:p>
    <w:p w14:paraId="5EC02A1B" w14:textId="77777777" w:rsidR="00981058" w:rsidRPr="00E76F58" w:rsidRDefault="00981058">
      <w:pPr>
        <w:rPr>
          <w:sz w:val="26"/>
          <w:szCs w:val="26"/>
        </w:rPr>
      </w:pPr>
    </w:p>
    <w:p w14:paraId="0D1C3A88" w14:textId="4BBFD8D5"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Он собирается перейти к 7-му стиху 34-й главы Исхода и поговорить о Боге как о Боге-мстителе. Бог медлен на гнев, но Он не может оправдать виновных. И снова, здесь мы имеем дело с тем, что, когда мы работаем через малых пророков, Бог обращается с ниневитянами точно так же, как Он обращается с израильтянами.</w:t>
      </w:r>
    </w:p>
    <w:p w14:paraId="0EFE3C64" w14:textId="77777777" w:rsidR="00981058" w:rsidRPr="00E76F58" w:rsidRDefault="00981058">
      <w:pPr>
        <w:rPr>
          <w:sz w:val="26"/>
          <w:szCs w:val="26"/>
        </w:rPr>
      </w:pPr>
    </w:p>
    <w:p w14:paraId="4A5F78A8" w14:textId="6278ECF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Его характер в равной степени относится к обоим этим людям. Я думаю, что в это время суда и восстановления было очень важно, что пророки ссылались и подчеркивали важность 34-й главы Исхода, стихов 6 и 7. Это еще одна объединяющая черта. Ссылка на 34-ю главу Исхода — еще одно словечко между Ионой и Наумом, которое связывает эти две книги.</w:t>
      </w:r>
    </w:p>
    <w:p w14:paraId="4BA4A4F0" w14:textId="77777777" w:rsidR="00981058" w:rsidRPr="00E76F58" w:rsidRDefault="00981058">
      <w:pPr>
        <w:rPr>
          <w:sz w:val="26"/>
          <w:szCs w:val="26"/>
        </w:rPr>
      </w:pPr>
    </w:p>
    <w:p w14:paraId="06587836"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Хорошо. Все в порядке. С тематической точки зрения, какое единство мы видим в малых пророках помимо того, о чем мы говорили? И я хочу подчеркнуть, я просто хочу выделить две вещи и потратить немного времени на их отслеживание в этих книгах.</w:t>
      </w:r>
    </w:p>
    <w:p w14:paraId="0B086E1C" w14:textId="77777777" w:rsidR="00981058" w:rsidRPr="00E76F58" w:rsidRDefault="00981058">
      <w:pPr>
        <w:rPr>
          <w:sz w:val="26"/>
          <w:szCs w:val="26"/>
        </w:rPr>
      </w:pPr>
    </w:p>
    <w:p w14:paraId="5D74EE61" w14:textId="289E57C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Я думаю, что одна из главных тем и акцентов в «Младших пророках» заключается в том, что они будут иметь дело с центральным вопросом: как люди реагируют на слово Божье, переданное пророками. И снова перед нами период от трех до 400 лет: ассирийский кризис, вавилонский кризис и персидский кризис. Как люди ответили Богу? Есть лишь ограниченные примеры покаяния или есть примеры простого отвержения слова Божьего.</w:t>
      </w:r>
    </w:p>
    <w:p w14:paraId="69E9E0A5" w14:textId="77777777" w:rsidR="00981058" w:rsidRPr="00E76F58" w:rsidRDefault="00981058">
      <w:pPr>
        <w:rPr>
          <w:sz w:val="26"/>
          <w:szCs w:val="26"/>
        </w:rPr>
      </w:pPr>
    </w:p>
    <w:p w14:paraId="4C5BF8E0" w14:textId="09CD927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В результате это решение будет отменено. Как мы понимаем этот период от трех до четырехсот лет истории Ветхого Завета? Что ж, это история не о том, как Бог подвел Израиль, а о том, как Израиль не ответил на слово Божье. И так, вопрос покаяния и как люди слушают слово Божие? Есть живой пример, и я думаю, что это реальный пример, показывающий, как канон Ветхого Завета соединяется воедино.</w:t>
      </w:r>
    </w:p>
    <w:p w14:paraId="7F678888" w14:textId="77777777" w:rsidR="00981058" w:rsidRPr="00E76F58" w:rsidRDefault="00981058">
      <w:pPr>
        <w:rPr>
          <w:sz w:val="26"/>
          <w:szCs w:val="26"/>
        </w:rPr>
      </w:pPr>
    </w:p>
    <w:p w14:paraId="41EDBD7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Иеремия 18: если я объявлю людям о бедствии, и они обратятся, покаются и приведут себя в порядок перед Богом, я откажусь от вынесения приговора. С другой стороны, если я пообещаю добро группе людей, а они отвернутся от меня и не подчинятся, я обращу это спасение в суд. У нас есть живой пример этого в малых пророках.</w:t>
      </w:r>
    </w:p>
    <w:p w14:paraId="588A8C5E" w14:textId="77777777" w:rsidR="00981058" w:rsidRPr="00E76F58" w:rsidRDefault="00981058">
      <w:pPr>
        <w:rPr>
          <w:sz w:val="26"/>
          <w:szCs w:val="26"/>
        </w:rPr>
      </w:pPr>
    </w:p>
    <w:p w14:paraId="5637E1F1" w14:textId="5DB1EA2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Бог послал группу пророков. Бог послал Амоса, Иону и Осию, и в зависимости от того, как люди отреагировали на них, люди были избавлены или подверглись осуждению. Бог привел ассирийцев в Северное царство.</w:t>
      </w:r>
    </w:p>
    <w:p w14:paraId="38E3B4B1" w14:textId="77777777" w:rsidR="00981058" w:rsidRPr="00E76F58" w:rsidRDefault="00981058">
      <w:pPr>
        <w:rPr>
          <w:sz w:val="26"/>
          <w:szCs w:val="26"/>
        </w:rPr>
      </w:pPr>
    </w:p>
    <w:p w14:paraId="1297B17C"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Михей проповедует о суде в Южном Царстве. Народ подчиняется. Они отвечают.</w:t>
      </w:r>
    </w:p>
    <w:p w14:paraId="6080AAF3" w14:textId="77777777" w:rsidR="00981058" w:rsidRPr="00E76F58" w:rsidRDefault="00981058">
      <w:pPr>
        <w:rPr>
          <w:sz w:val="26"/>
          <w:szCs w:val="26"/>
        </w:rPr>
      </w:pPr>
    </w:p>
    <w:p w14:paraId="432B225D" w14:textId="4CD9228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Езекия слушает, и суд временно прекращается. Приближается вавилонский кризис, день Господень. Вам нужно поправиться.</w:t>
      </w:r>
    </w:p>
    <w:p w14:paraId="68D22DD0" w14:textId="77777777" w:rsidR="00981058" w:rsidRPr="00E76F58" w:rsidRDefault="00981058">
      <w:pPr>
        <w:rPr>
          <w:sz w:val="26"/>
          <w:szCs w:val="26"/>
        </w:rPr>
      </w:pPr>
    </w:p>
    <w:p w14:paraId="6234713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Вам нужно подготовиться. Вам нужно быть к этому готовым. Суд грядет.</w:t>
      </w:r>
    </w:p>
    <w:p w14:paraId="10E7E6A2" w14:textId="77777777" w:rsidR="00981058" w:rsidRPr="00E76F58" w:rsidRDefault="00981058">
      <w:pPr>
        <w:rPr>
          <w:sz w:val="26"/>
          <w:szCs w:val="26"/>
        </w:rPr>
      </w:pPr>
    </w:p>
    <w:p w14:paraId="2B87894E" w14:textId="410EAD3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А потом, в период после плена, пророков Аггея и Захарии, нужно заняться восстановлением дома Божьего. Если вы когда-нибудь захотите насладиться его благословением, вы должны разделять его ценности и приоритеты. Вы должны сделать упор на поклонение.</w:t>
      </w:r>
    </w:p>
    <w:p w14:paraId="09AB2E83" w14:textId="77777777" w:rsidR="00981058" w:rsidRPr="00E76F58" w:rsidRDefault="00981058">
      <w:pPr>
        <w:rPr>
          <w:sz w:val="26"/>
          <w:szCs w:val="26"/>
        </w:rPr>
      </w:pPr>
    </w:p>
    <w:p w14:paraId="0723FB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Вы должны восстановить это место, которое является центральным в ваших отношениях с Богом. Люди откликаются и получают от этого благословение. Но с другой стороны, они будут продолжать свой греховный путь.</w:t>
      </w:r>
    </w:p>
    <w:p w14:paraId="0A7097E1" w14:textId="77777777" w:rsidR="00981058" w:rsidRPr="00E76F58" w:rsidRDefault="00981058">
      <w:pPr>
        <w:rPr>
          <w:sz w:val="26"/>
          <w:szCs w:val="26"/>
        </w:rPr>
      </w:pPr>
    </w:p>
    <w:p w14:paraId="1C7F5713" w14:textId="1B7C9B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Джоэл и Малачи собираются поговорить с ними по этому поводу, и в результате восстановление не завершено. Вся эта модель суда и спасения, основанная на ответе на Слово Божье, перенесется во времена Иисуса. И Иисус собирается призвать народ Израиля к покаянию.</w:t>
      </w:r>
    </w:p>
    <w:p w14:paraId="5C3C408D" w14:textId="77777777" w:rsidR="00981058" w:rsidRPr="00E76F58" w:rsidRDefault="00981058">
      <w:pPr>
        <w:rPr>
          <w:sz w:val="26"/>
          <w:szCs w:val="26"/>
        </w:rPr>
      </w:pPr>
    </w:p>
    <w:p w14:paraId="0E855A76" w14:textId="66904B5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 будет еще одно изгнание и еще одно осуждение, потому что они не отвечают полностью. И все это в конечном итоге завершится эсхатологическим судом и восстановлением, когда эта модель, наконец, достигнет кульминации. Но самое важное послание в книге 12 в целом заключается в том, что это запись, которую мы можем увидеть, чтобы мы могли изучить, как люди отреагировали на Слово Божье. Я хотел бы порекомендовать исследование второстепенных пророков в «Книге 12», и если вы хотите изучить это дальше, Джейсон ЛеКюрё написал книгу под названием «Тематическое единство Книги 12».</w:t>
      </w:r>
    </w:p>
    <w:p w14:paraId="2CEC104C" w14:textId="77777777" w:rsidR="00981058" w:rsidRPr="00E76F58" w:rsidRDefault="00981058">
      <w:pPr>
        <w:rPr>
          <w:sz w:val="26"/>
          <w:szCs w:val="26"/>
        </w:rPr>
      </w:pPr>
    </w:p>
    <w:p w14:paraId="773A0C9F" w14:textId="39A8694A" w:rsidR="00981058" w:rsidRPr="00E76F58" w:rsidRDefault="006C2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делает акцент на идее, что слово «шуб», слово «покаяние», а иногда и слово, говорящее о Боге, восстанавливающем, «шуб», возвращающем свой народ, возвращающем его, восстанавливающем его состояние. Он считает, что это одна из ключевых тем, ключевых идей и ключевых терминов, которые используются в книгах малых пророков. Итак, пробираясь через второстепенных пророков, мы собираемся уделять время, прежде всего, рассмотрению отдельных посланий и отличительному вкладу каждого из малых пророков.</w:t>
      </w:r>
    </w:p>
    <w:p w14:paraId="090327E0" w14:textId="77777777" w:rsidR="00981058" w:rsidRPr="00E76F58" w:rsidRDefault="00981058">
      <w:pPr>
        <w:rPr>
          <w:sz w:val="26"/>
          <w:szCs w:val="26"/>
        </w:rPr>
      </w:pPr>
    </w:p>
    <w:p w14:paraId="591D7671"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Но нам также необходимо взглянуть на то, что является более важным посланием, всей этой историей, своего рода разворачивающимся сюжетом того, что происходит, когда люди не отвечают на Слово Божье. Хорошо. Я хотел бы потратить немного времени на то, чтобы развить это и проследить это.</w:t>
      </w:r>
    </w:p>
    <w:p w14:paraId="5A55C47C" w14:textId="77777777" w:rsidR="00981058" w:rsidRPr="00E76F58" w:rsidRDefault="00981058">
      <w:pPr>
        <w:rPr>
          <w:sz w:val="26"/>
          <w:szCs w:val="26"/>
        </w:rPr>
      </w:pPr>
    </w:p>
    <w:p w14:paraId="275FB76B" w14:textId="73903C7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 опять же, это помогло мне прочитать эти книги по-новому, потому что я вижу взаимосвязь между ними. Осия – это первая книга малых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пророков Книги </w:t>
      </w:r>
      <w:r xmlns:w="http://schemas.openxmlformats.org/wordprocessingml/2006/main" w:rsidR="006C2F1E">
        <w:rPr>
          <w:rFonts w:ascii="Calibri" w:eastAsia="Calibri" w:hAnsi="Calibri" w:cs="Calibri"/>
          <w:sz w:val="26"/>
          <w:szCs w:val="26"/>
        </w:rPr>
        <w:t xml:space="preserve">12. И Осия собирается подчеркнуть тот факт, что пророк призывает людей к покаянию.</w:t>
      </w:r>
    </w:p>
    <w:p w14:paraId="1E0C4CB4" w14:textId="77777777" w:rsidR="00981058" w:rsidRPr="00E76F58" w:rsidRDefault="00981058">
      <w:pPr>
        <w:rPr>
          <w:sz w:val="26"/>
          <w:szCs w:val="26"/>
        </w:rPr>
      </w:pPr>
    </w:p>
    <w:p w14:paraId="58E75E25" w14:textId="4959E70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Одна из вещей, которую я сделал в прошлом году, изучая второстепенных пророков, заключался в том, чтобы пройтись по всем местам, выделить их и выделить жирным шрифтом, где пророки призывают людей вернуться к покаянию. В книге Осии есть три важных места, где Осия призывает людей покаяться и вернуться к Богу. Первое место, Осия, глава 6, стихи с 1 по 3. Пророк говорит так: Придите, обратимся к Господу.</w:t>
      </w:r>
    </w:p>
    <w:p w14:paraId="3F139998" w14:textId="77777777" w:rsidR="00981058" w:rsidRPr="00E76F58" w:rsidRDefault="00981058">
      <w:pPr>
        <w:rPr>
          <w:sz w:val="26"/>
          <w:szCs w:val="26"/>
        </w:rPr>
      </w:pPr>
    </w:p>
    <w:p w14:paraId="6DF82220" w14:textId="37C7BEA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Вот наше слово, покажи. Вернемся к Господу, ибо Он разорвал нас, чтобы исцелить нас.</w:t>
      </w:r>
    </w:p>
    <w:p w14:paraId="63421185" w14:textId="77777777" w:rsidR="00981058" w:rsidRPr="00E76F58" w:rsidRDefault="00981058">
      <w:pPr>
        <w:rPr>
          <w:sz w:val="26"/>
          <w:szCs w:val="26"/>
        </w:rPr>
      </w:pPr>
    </w:p>
    <w:p w14:paraId="78A70ABB" w14:textId="00C0177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Он поразил нас и свяжет нас. Через два дня он нас оживит. На третий день Он воскресит нас, чтобы мы жили пред Ним.</w:t>
      </w:r>
    </w:p>
    <w:p w14:paraId="3B53ABF5" w14:textId="77777777" w:rsidR="00981058" w:rsidRPr="00E76F58" w:rsidRDefault="00981058">
      <w:pPr>
        <w:rPr>
          <w:sz w:val="26"/>
          <w:szCs w:val="26"/>
        </w:rPr>
      </w:pPr>
    </w:p>
    <w:p w14:paraId="13F8B1F2" w14:textId="1E3C60FF" w:rsidR="00981058" w:rsidRPr="00E76F58" w:rsidRDefault="006C2F1E">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Итак, Бог собирается совершить этот суд. Это продлится два дня, но после этого Бог восстановит нас. Поэтому вернемся к нему.</w:t>
      </w:r>
    </w:p>
    <w:p w14:paraId="46CF3F85" w14:textId="77777777" w:rsidR="00981058" w:rsidRPr="00E76F58" w:rsidRDefault="00981058">
      <w:pPr>
        <w:rPr>
          <w:sz w:val="26"/>
          <w:szCs w:val="26"/>
        </w:rPr>
      </w:pPr>
    </w:p>
    <w:p w14:paraId="17C4AA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Стих 3. Будем стремиться к познанию Господа. Его уход так же неизбежен, как рассвет. Он придет, как ливни, как весенние дожди, орошающие землю.</w:t>
      </w:r>
    </w:p>
    <w:p w14:paraId="6ECA307E" w14:textId="77777777" w:rsidR="00981058" w:rsidRPr="00E76F58" w:rsidRDefault="00981058">
      <w:pPr>
        <w:rPr>
          <w:sz w:val="26"/>
          <w:szCs w:val="26"/>
        </w:rPr>
      </w:pPr>
    </w:p>
    <w:p w14:paraId="5DB3545F" w14:textId="5E4DBAE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Нас ждет благословение, если мы вернемся к Богу, если мы вернемся и покаемся в наших грехах. Глава 12, стих 6. Осия собирается сказать то же самое. В 12 главе, 6 стихе он говорит так: и вам, с помощью Бога вашего, им понадобится помощь Божия, чтобы сделать это, но с помощью Бога вашего вернитесь.</w:t>
      </w:r>
    </w:p>
    <w:p w14:paraId="43B8B16E" w14:textId="77777777" w:rsidR="00981058" w:rsidRPr="00E76F58" w:rsidRDefault="00981058">
      <w:pPr>
        <w:rPr>
          <w:sz w:val="26"/>
          <w:szCs w:val="26"/>
        </w:rPr>
      </w:pPr>
    </w:p>
    <w:p w14:paraId="1F7B988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Крепко держитесь любви и справедливости и постоянно ждите своего Бога. Я хочу, чтобы вы вернулись к Богу, и я хочу, чтобы вы продемонстрировали качества хэсеса, справедливости и доверия к Богу, и это будет отражением того факта, что вы действительно покаялись. Глава 14, стихи с 1 по 3. Обратись, Израиль, к Господу Богу твоему.</w:t>
      </w:r>
    </w:p>
    <w:p w14:paraId="639795DC" w14:textId="77777777" w:rsidR="00981058" w:rsidRPr="00E76F58" w:rsidRDefault="00981058">
      <w:pPr>
        <w:rPr>
          <w:sz w:val="26"/>
          <w:szCs w:val="26"/>
        </w:rPr>
      </w:pPr>
    </w:p>
    <w:p w14:paraId="495D0DCF" w14:textId="3D5C47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Слово шуб, опять же, в самом начале, в повелительном наклонении. Обратись, Израиль, к Господу Богу твоему, ибо ты преткнулся из-за беззакония твоего. Хорошо? Вернитесь к Богу.</w:t>
      </w:r>
    </w:p>
    <w:p w14:paraId="11E7A5D4" w14:textId="77777777" w:rsidR="00981058" w:rsidRPr="00E76F58" w:rsidRDefault="00981058">
      <w:pPr>
        <w:rPr>
          <w:sz w:val="26"/>
          <w:szCs w:val="26"/>
        </w:rPr>
      </w:pPr>
    </w:p>
    <w:p w14:paraId="7ED17181" w14:textId="23F5118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Хорошо, вот как это сделать. Возьмите своими словами. Хорошо? Принесите исповедальную молитву.</w:t>
      </w:r>
    </w:p>
    <w:p w14:paraId="43FC6A9C" w14:textId="77777777" w:rsidR="00981058" w:rsidRPr="00E76F58" w:rsidRDefault="00981058">
      <w:pPr>
        <w:rPr>
          <w:sz w:val="26"/>
          <w:szCs w:val="26"/>
        </w:rPr>
      </w:pPr>
    </w:p>
    <w:p w14:paraId="4592A92E"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Сформулируйте в уме и в сердце, что вам нужно сказать Богу и вернуться к Господу. Скажи Ему: «Удали всякое беззаконие, прими добро, и мы заплатим тельцами и обетами уст наших». Ассирия нас не спасет.</w:t>
      </w:r>
    </w:p>
    <w:p w14:paraId="267120A1" w14:textId="77777777" w:rsidR="00981058" w:rsidRPr="00E76F58" w:rsidRDefault="00981058">
      <w:pPr>
        <w:rPr>
          <w:sz w:val="26"/>
          <w:szCs w:val="26"/>
        </w:rPr>
      </w:pPr>
    </w:p>
    <w:p w14:paraId="5CFD8EF0" w14:textId="0BADBEC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Мы не будем кататься на лошадях. Мы больше ничего не скажем, Боже наш, о деле наших рук. В тебе сирота находит милость.</w:t>
      </w:r>
    </w:p>
    <w:p w14:paraId="06616DD9" w14:textId="77777777" w:rsidR="00981058" w:rsidRPr="00E76F58" w:rsidRDefault="00981058">
      <w:pPr>
        <w:rPr>
          <w:sz w:val="26"/>
          <w:szCs w:val="26"/>
        </w:rPr>
      </w:pPr>
    </w:p>
    <w:p w14:paraId="62BFDD72"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Хорошо? Пророк говорит: «Возьмите слова и вернитесь к Богу», и он обеспокоен тем, что люди не знают, как сказать эти слова, поэтому он дает им слова, которые они должны сказать. И говорит: забери наш грех и восстанови нас, и мы исповедуем наше идолопоклонство и наше ложное доверие к этим другим богам и этим другим странам. Господи спаси и сохрани.</w:t>
      </w:r>
    </w:p>
    <w:p w14:paraId="759F406B" w14:textId="77777777" w:rsidR="00981058" w:rsidRPr="00E76F58" w:rsidRDefault="00981058">
      <w:pPr>
        <w:rPr>
          <w:sz w:val="26"/>
          <w:szCs w:val="26"/>
        </w:rPr>
      </w:pPr>
    </w:p>
    <w:p w14:paraId="7977392F" w14:textId="649F8CF5"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Итак, это не «Книга 12», а просто послание Осии Израилю 8-го века. Это преобладающее послание Книги 12 постоянно и постоянно для народа Божьего. Эта идея покаяния, открывающая книгу из этих 12 книг, находится на самом переднем плане.</w:t>
      </w:r>
    </w:p>
    <w:p w14:paraId="6DD9CB10" w14:textId="77777777" w:rsidR="00981058" w:rsidRPr="00E76F58" w:rsidRDefault="00981058">
      <w:pPr>
        <w:rPr>
          <w:sz w:val="26"/>
          <w:szCs w:val="26"/>
        </w:rPr>
      </w:pPr>
    </w:p>
    <w:p w14:paraId="575022EA" w14:textId="57EF890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Хорошо? Но сюжет, напряжение и борьба таковы: произойдет ли когда-нибудь это покаяние? Если мы перейдем к остальным 11 книгам, произойдет ли это на самом деле? И Осия собирается сказать, что наряду с этой идеей я призываю людей вернуться к покаянию. Я призываю их вернуться к Богу. Другая сторона этого заключается в том, что пророк говорит, что Израиль не способен делать то, что говорит ему Бог.</w:t>
      </w:r>
    </w:p>
    <w:p w14:paraId="38585FD2" w14:textId="77777777" w:rsidR="00981058" w:rsidRPr="00E76F58" w:rsidRDefault="00981058">
      <w:pPr>
        <w:rPr>
          <w:sz w:val="26"/>
          <w:szCs w:val="26"/>
        </w:rPr>
      </w:pPr>
    </w:p>
    <w:p w14:paraId="3160DBF3" w14:textId="1B683B8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Глава 5, стихи с 4 по 6, дела их не позволяют им вернуться к Господу Богу своему. Ибо дух блуда внутри них, и они не знают Господа. Они так долго грешили.</w:t>
      </w:r>
    </w:p>
    <w:p w14:paraId="6BE2B8E4" w14:textId="77777777" w:rsidR="00981058" w:rsidRPr="00E76F58" w:rsidRDefault="00981058">
      <w:pPr>
        <w:rPr>
          <w:sz w:val="26"/>
          <w:szCs w:val="26"/>
        </w:rPr>
      </w:pPr>
    </w:p>
    <w:p w14:paraId="73DBE4D5" w14:textId="08C0015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Это преобладающее отношение к этим другим богам, эта любовь к вещам вместо подлинной, искренней любви к Богу настолько захватила их сердце, что они не могут вернуться к Богу. Осия собирается сказать в главе 11, стихе 7: знаете ли, вернутся ли эти люди когда-нибудь к Богу? Это борьба. Таково намерение.</w:t>
      </w:r>
    </w:p>
    <w:p w14:paraId="55E6AFB2" w14:textId="77777777" w:rsidR="00981058" w:rsidRPr="00E76F58" w:rsidRDefault="00981058">
      <w:pPr>
        <w:rPr>
          <w:sz w:val="26"/>
          <w:szCs w:val="26"/>
        </w:rPr>
      </w:pPr>
    </w:p>
    <w:p w14:paraId="0DEF244C" w14:textId="06FDFC4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 Бог говорит, что мой народ намерен отвернуться от меня. И вот теперь он берет слово шуб, которое используется в положительном смысле, вернитесь к Богу, и теперь оно используется в отрицательном смысле, говоря о том, что они отворачиваются от неправильных вещей. Мой народ стремится отвернуться от меня, и хотя они взывают к Всевышнему, Он вовсе не воскресит их.</w:t>
      </w:r>
    </w:p>
    <w:p w14:paraId="2A5028EA" w14:textId="77777777" w:rsidR="00981058" w:rsidRPr="00E76F58" w:rsidRDefault="00981058">
      <w:pPr>
        <w:rPr>
          <w:sz w:val="26"/>
          <w:szCs w:val="26"/>
        </w:rPr>
      </w:pPr>
    </w:p>
    <w:p w14:paraId="603E606A" w14:textId="44A84C8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Итак, мы здесь, и я собираюсь закончить урок на этом этапе, и я хочу, чтобы мы подумали об этом. Напряжение у малых пророков поднимается именно здесь, в самом начале. Первая идея заключается в том, как люди отреагируют на слово Божье. Осия говорит, что народ Божий не способен на это.</w:t>
      </w:r>
    </w:p>
    <w:p w14:paraId="5405A051" w14:textId="77777777" w:rsidR="00981058" w:rsidRPr="00E76F58" w:rsidRDefault="00981058">
      <w:pPr>
        <w:rPr>
          <w:sz w:val="26"/>
          <w:szCs w:val="26"/>
        </w:rPr>
      </w:pPr>
    </w:p>
    <w:p w14:paraId="76E42D26" w14:textId="20C7BF3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Мне вспоминается тот факт, что Осия, вероятно, оказал большое влияние на пророка Иеремию и его послание. И помните, в первых главах Иеремии постоянно возвращайтесь, возвращайтесь, возвращайтесь. Уильям Холлидей говорил о том, что шуб — ключевое слово в книге Иеремии.</w:t>
      </w:r>
    </w:p>
    <w:p w14:paraId="2AA4EFF6" w14:textId="77777777" w:rsidR="00981058" w:rsidRPr="00E76F58" w:rsidRDefault="00981058">
      <w:pPr>
        <w:rPr>
          <w:sz w:val="26"/>
          <w:szCs w:val="26"/>
        </w:rPr>
      </w:pPr>
    </w:p>
    <w:p w14:paraId="14966C3D" w14:textId="60D44A9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Но Иеремия говорит (Иеремия 17 </w:t>
      </w:r>
      <w:r xmlns:w="http://schemas.openxmlformats.org/wordprocessingml/2006/main" w:rsidR="006C2F1E">
        <w:rPr>
          <w:rFonts w:ascii="Calibri" w:eastAsia="Calibri" w:hAnsi="Calibri" w:cs="Calibri"/>
          <w:sz w:val="26"/>
          <w:szCs w:val="26"/>
        </w:rPr>
        <w:t xml:space="preserve">:1): грех моего народа начертан на сердце булавкой с алмазным острием. Это заложено в их характере. Они не могут вернуться к Богу.</w:t>
      </w:r>
    </w:p>
    <w:p w14:paraId="69C318A7" w14:textId="77777777" w:rsidR="00981058" w:rsidRPr="00E76F58" w:rsidRDefault="00981058">
      <w:pPr>
        <w:rPr>
          <w:sz w:val="26"/>
          <w:szCs w:val="26"/>
        </w:rPr>
      </w:pPr>
    </w:p>
    <w:p w14:paraId="7C95BD38" w14:textId="58B6FFF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В конечном итоге Богу придется что-то сделать для них. Итак, на следующем уроке мы рассмотрим, как это действует у Малых Пророков? Как разрешается это напряжение? Но в самом начале мы понимаем, что эти 12 книг содержат единое послание, и послание заключается в том, как народ Божий отреагирует на него? Я надеюсь, что это напоминание нам о том, что слово Божье и то, как мы его слушаем, — это вопрос жизни и смерти. А для тех, кто был призван учить этому, проповедовать, делиться Евангелием с другими, это вопрос жизни и смерти.</w:t>
      </w:r>
    </w:p>
    <w:p w14:paraId="17890588" w14:textId="77777777" w:rsidR="00981058" w:rsidRPr="00E76F58" w:rsidRDefault="00981058">
      <w:pPr>
        <w:rPr>
          <w:sz w:val="26"/>
          <w:szCs w:val="26"/>
        </w:rPr>
      </w:pPr>
    </w:p>
    <w:p w14:paraId="7EA5F35E" w14:textId="544A1EA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То, что мы делаем, имеет значение и важно для Бога. Эти второстепенные пророки напоминают нам, что история Израиля в конечном итоге определялась тем, как они реагировали на Бога и на послания его пророков. Это доктор Гэри Йейтс в своей серии лекций о малых пророках.</w:t>
      </w:r>
    </w:p>
    <w:p w14:paraId="3F76497F" w14:textId="77777777" w:rsidR="00981058" w:rsidRPr="00E76F58" w:rsidRDefault="00981058">
      <w:pPr>
        <w:rPr>
          <w:sz w:val="26"/>
          <w:szCs w:val="26"/>
        </w:rPr>
      </w:pPr>
    </w:p>
    <w:p w14:paraId="37EE59C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Это лекция номер три, посвященная обзору книги двенадцати, часть первая.</w:t>
      </w:r>
    </w:p>
    <w:sectPr w:rsidR="00981058" w:rsidRPr="00E76F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79132" w14:textId="77777777" w:rsidR="003C3191" w:rsidRDefault="003C3191" w:rsidP="00E76F58">
      <w:r>
        <w:separator/>
      </w:r>
    </w:p>
  </w:endnote>
  <w:endnote w:type="continuationSeparator" w:id="0">
    <w:p w14:paraId="297D7502" w14:textId="77777777" w:rsidR="003C3191" w:rsidRDefault="003C3191" w:rsidP="00E7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7E692" w14:textId="77777777" w:rsidR="003C3191" w:rsidRDefault="003C3191" w:rsidP="00E76F58">
      <w:r>
        <w:separator/>
      </w:r>
    </w:p>
  </w:footnote>
  <w:footnote w:type="continuationSeparator" w:id="0">
    <w:p w14:paraId="62E7DAD9" w14:textId="77777777" w:rsidR="003C3191" w:rsidRDefault="003C3191" w:rsidP="00E7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898714"/>
      <w:docPartObj>
        <w:docPartGallery w:val="Page Numbers (Top of Page)"/>
        <w:docPartUnique/>
      </w:docPartObj>
    </w:sdtPr>
    <w:sdtEndPr>
      <w:rPr>
        <w:noProof/>
      </w:rPr>
    </w:sdtEndPr>
    <w:sdtContent>
      <w:p w14:paraId="2909FB68" w14:textId="5BC153F7" w:rsidR="00E76F58" w:rsidRDefault="00E76F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A44960" w14:textId="77777777" w:rsidR="00E76F58" w:rsidRDefault="00E7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4C50EA"/>
    <w:multiLevelType w:val="hybridMultilevel"/>
    <w:tmpl w:val="AD02C79E"/>
    <w:lvl w:ilvl="0" w:tplc="9DB6F2D0">
      <w:start w:val="1"/>
      <w:numFmt w:val="bullet"/>
      <w:lvlText w:val="●"/>
      <w:lvlJc w:val="left"/>
      <w:pPr>
        <w:ind w:left="720" w:hanging="360"/>
      </w:pPr>
    </w:lvl>
    <w:lvl w:ilvl="1" w:tplc="C6B81392">
      <w:start w:val="1"/>
      <w:numFmt w:val="bullet"/>
      <w:lvlText w:val="○"/>
      <w:lvlJc w:val="left"/>
      <w:pPr>
        <w:ind w:left="1440" w:hanging="360"/>
      </w:pPr>
    </w:lvl>
    <w:lvl w:ilvl="2" w:tplc="07E897FE">
      <w:start w:val="1"/>
      <w:numFmt w:val="bullet"/>
      <w:lvlText w:val="■"/>
      <w:lvlJc w:val="left"/>
      <w:pPr>
        <w:ind w:left="2160" w:hanging="360"/>
      </w:pPr>
    </w:lvl>
    <w:lvl w:ilvl="3" w:tplc="9A321F04">
      <w:start w:val="1"/>
      <w:numFmt w:val="bullet"/>
      <w:lvlText w:val="●"/>
      <w:lvlJc w:val="left"/>
      <w:pPr>
        <w:ind w:left="2880" w:hanging="360"/>
      </w:pPr>
    </w:lvl>
    <w:lvl w:ilvl="4" w:tplc="5F92CBC0">
      <w:start w:val="1"/>
      <w:numFmt w:val="bullet"/>
      <w:lvlText w:val="○"/>
      <w:lvlJc w:val="left"/>
      <w:pPr>
        <w:ind w:left="3600" w:hanging="360"/>
      </w:pPr>
    </w:lvl>
    <w:lvl w:ilvl="5" w:tplc="08561852">
      <w:start w:val="1"/>
      <w:numFmt w:val="bullet"/>
      <w:lvlText w:val="■"/>
      <w:lvlJc w:val="left"/>
      <w:pPr>
        <w:ind w:left="4320" w:hanging="360"/>
      </w:pPr>
    </w:lvl>
    <w:lvl w:ilvl="6" w:tplc="753634D6">
      <w:start w:val="1"/>
      <w:numFmt w:val="bullet"/>
      <w:lvlText w:val="●"/>
      <w:lvlJc w:val="left"/>
      <w:pPr>
        <w:ind w:left="5040" w:hanging="360"/>
      </w:pPr>
    </w:lvl>
    <w:lvl w:ilvl="7" w:tplc="6D50FE6E">
      <w:start w:val="1"/>
      <w:numFmt w:val="bullet"/>
      <w:lvlText w:val="●"/>
      <w:lvlJc w:val="left"/>
      <w:pPr>
        <w:ind w:left="5760" w:hanging="360"/>
      </w:pPr>
    </w:lvl>
    <w:lvl w:ilvl="8" w:tplc="5934AC32">
      <w:start w:val="1"/>
      <w:numFmt w:val="bullet"/>
      <w:lvlText w:val="●"/>
      <w:lvlJc w:val="left"/>
      <w:pPr>
        <w:ind w:left="6480" w:hanging="360"/>
      </w:pPr>
    </w:lvl>
  </w:abstractNum>
  <w:num w:numId="1" w16cid:durableId="847712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058"/>
    <w:rsid w:val="003061C5"/>
    <w:rsid w:val="003C3191"/>
    <w:rsid w:val="00487B03"/>
    <w:rsid w:val="006C2F1E"/>
    <w:rsid w:val="00981058"/>
    <w:rsid w:val="009A369B"/>
    <w:rsid w:val="00B57B6B"/>
    <w:rsid w:val="00E050EF"/>
    <w:rsid w:val="00E76F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EE2EB"/>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6F58"/>
    <w:pPr>
      <w:tabs>
        <w:tab w:val="center" w:pos="4680"/>
        <w:tab w:val="right" w:pos="9360"/>
      </w:tabs>
    </w:pPr>
  </w:style>
  <w:style w:type="character" w:customStyle="1" w:styleId="HeaderChar">
    <w:name w:val="Header Char"/>
    <w:basedOn w:val="DefaultParagraphFont"/>
    <w:link w:val="Header"/>
    <w:uiPriority w:val="99"/>
    <w:rsid w:val="00E76F58"/>
  </w:style>
  <w:style w:type="paragraph" w:styleId="Footer">
    <w:name w:val="footer"/>
    <w:basedOn w:val="Normal"/>
    <w:link w:val="FooterChar"/>
    <w:uiPriority w:val="99"/>
    <w:unhideWhenUsed/>
    <w:rsid w:val="00E76F58"/>
    <w:pPr>
      <w:tabs>
        <w:tab w:val="center" w:pos="4680"/>
        <w:tab w:val="right" w:pos="9360"/>
      </w:tabs>
    </w:pPr>
  </w:style>
  <w:style w:type="character" w:customStyle="1" w:styleId="FooterChar">
    <w:name w:val="Footer Char"/>
    <w:basedOn w:val="DefaultParagraphFont"/>
    <w:link w:val="Footer"/>
    <w:uiPriority w:val="99"/>
    <w:rsid w:val="00E76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18</Pages>
  <Words>8342</Words>
  <Characters>36705</Characters>
  <Application>Microsoft Office Word</Application>
  <DocSecurity>0</DocSecurity>
  <Lines>757</Lines>
  <Paragraphs>147</Paragraphs>
  <ScaleCrop>false</ScaleCrop>
  <Company/>
  <LinksUpToDate>false</LinksUpToDate>
  <CharactersWithSpaces>44902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03 Overview Pt1</dc:title>
  <dc:creator>TurboScribe.ai</dc:creator>
  <cp:lastModifiedBy>Ted Hildebrandt</cp:lastModifiedBy>
  <cp:revision>9</cp:revision>
  <dcterms:created xsi:type="dcterms:W3CDTF">2024-02-05T06:26:00Z</dcterms:created>
  <dcterms:modified xsi:type="dcterms:W3CDTF">2024-05-13T19:32:00Z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ad11f2d73a5161700151d019a064de3d41024812d6908635a5a81307d581f259</vt:lpwstr>
  </property>
</Properties>
</file>