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FE3638" w14:textId="414A58A3" w:rsidR="00312F79" w:rsidRPr="00EE2094" w:rsidRDefault="00EE2094" w:rsidP="00EE2094">
      <w:pPr xmlns:w="http://schemas.openxmlformats.org/wordprocessingml/2006/main">
        <w:jc w:val="center"/>
        <w:rPr>
          <w:rFonts w:ascii="Calibri" w:eastAsia="Calibri" w:hAnsi="Calibri" w:cs="Calibri"/>
          <w:b/>
          <w:bCs/>
          <w:sz w:val="40"/>
          <w:szCs w:val="40"/>
        </w:rPr>
      </w:pPr>
      <w:r xmlns:w="http://schemas.openxmlformats.org/wordprocessingml/2006/main" w:rsidRPr="00EE2094">
        <w:rPr>
          <w:rFonts w:ascii="Calibri" w:eastAsia="Calibri" w:hAnsi="Calibri" w:cs="Calibri"/>
          <w:b/>
          <w:bCs/>
          <w:sz w:val="40"/>
          <w:szCs w:val="40"/>
        </w:rPr>
        <w:t xml:space="preserve">Доктор Гэри Йейтс, Иеремия, Лекция 2, </w:t>
      </w:r>
      <w:r xmlns:w="http://schemas.openxmlformats.org/wordprocessingml/2006/main" w:rsidRPr="00EE2094">
        <w:rPr>
          <w:rFonts w:ascii="Calibri" w:eastAsia="Calibri" w:hAnsi="Calibri" w:cs="Calibri"/>
          <w:b/>
          <w:bCs/>
          <w:sz w:val="40"/>
          <w:szCs w:val="40"/>
        </w:rPr>
        <w:br xmlns:w="http://schemas.openxmlformats.org/wordprocessingml/2006/main"/>
      </w:r>
      <w:r xmlns:w="http://schemas.openxmlformats.org/wordprocessingml/2006/main" w:rsidR="00000000" w:rsidRPr="00EE2094">
        <w:rPr>
          <w:rFonts w:ascii="Calibri" w:eastAsia="Calibri" w:hAnsi="Calibri" w:cs="Calibri"/>
          <w:b/>
          <w:bCs/>
          <w:sz w:val="40"/>
          <w:szCs w:val="40"/>
        </w:rPr>
        <w:t xml:space="preserve">Непонимание пророков</w:t>
      </w:r>
    </w:p>
    <w:p w14:paraId="4DBFF62A" w14:textId="2B78EF9D" w:rsidR="00EE2094" w:rsidRPr="00EE2094" w:rsidRDefault="00EE2094" w:rsidP="00EE2094">
      <w:pPr xmlns:w="http://schemas.openxmlformats.org/wordprocessingml/2006/main">
        <w:jc w:val="center"/>
        <w:rPr>
          <w:rFonts w:ascii="Calibri" w:eastAsia="Calibri" w:hAnsi="Calibri" w:cs="Calibri"/>
          <w:sz w:val="26"/>
          <w:szCs w:val="26"/>
        </w:rPr>
      </w:pPr>
      <w:r xmlns:w="http://schemas.openxmlformats.org/wordprocessingml/2006/main" w:rsidRPr="00EE2094">
        <w:rPr>
          <w:rFonts w:ascii="AA Times New Roman" w:eastAsia="Calibri" w:hAnsi="AA Times New Roman" w:cs="AA Times New Roman"/>
          <w:sz w:val="26"/>
          <w:szCs w:val="26"/>
        </w:rPr>
        <w:t xml:space="preserve">© </w:t>
      </w:r>
      <w:r xmlns:w="http://schemas.openxmlformats.org/wordprocessingml/2006/main" w:rsidRPr="00EE2094">
        <w:rPr>
          <w:rFonts w:ascii="Calibri" w:eastAsia="Calibri" w:hAnsi="Calibri" w:cs="Calibri"/>
          <w:sz w:val="26"/>
          <w:szCs w:val="26"/>
        </w:rPr>
        <w:t xml:space="preserve">2024 Гэри Йейтс и Тед Хильдебрандт</w:t>
      </w:r>
    </w:p>
    <w:p w14:paraId="158272CA" w14:textId="77777777" w:rsidR="00EE2094" w:rsidRPr="00EE2094" w:rsidRDefault="00EE2094">
      <w:pPr>
        <w:rPr>
          <w:sz w:val="26"/>
          <w:szCs w:val="26"/>
        </w:rPr>
      </w:pPr>
    </w:p>
    <w:p w14:paraId="0D72D345" w14:textId="23BF7F70"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Это доктор Гэри Йейтс, ведущий нас на презентации книги Иеремии. На занятии 2 он продолжит обсуждение Иеремии как ветхозаветного пророка. На втором занятии он сосредоточится на распространенных заблуждениях относительно ветхозаветных пророков.</w:t>
      </w:r>
    </w:p>
    <w:p w14:paraId="091FB824" w14:textId="77777777" w:rsidR="00312F79" w:rsidRPr="00EE2094" w:rsidRDefault="00312F79">
      <w:pPr>
        <w:rPr>
          <w:sz w:val="26"/>
          <w:szCs w:val="26"/>
        </w:rPr>
      </w:pPr>
    </w:p>
    <w:p w14:paraId="20E7E7CA" w14:textId="496B1672"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На втором занятии по книге Иеремии мы продолжаем думать о послании Иеремии в свете ветхозаветных пророков. И опять же, пророки — это часть Библии, с которой многие из нас не знакомы. Это может быть что-то, о чем мы не читали, не изучали и не слышали много сообщений в наших церквях.</w:t>
      </w:r>
    </w:p>
    <w:p w14:paraId="7BB3F863" w14:textId="77777777" w:rsidR="00312F79" w:rsidRPr="00EE2094" w:rsidRDefault="00312F79">
      <w:pPr>
        <w:rPr>
          <w:sz w:val="26"/>
          <w:szCs w:val="26"/>
        </w:rPr>
      </w:pPr>
    </w:p>
    <w:p w14:paraId="424CDD29" w14:textId="0961BBEA" w:rsidR="00312F79" w:rsidRPr="00EE2094" w:rsidRDefault="00EE2094">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Итак, на этом занятии я хотел бы поговорить о некоторых распространенных заблуждениях пророков и попытаться исправить это и дать нам лучшее понимание портрета Иеремии как представителя Бога. Помните, на нашем последнем занятии мы говорили о трех вещах о пророках, которые я считаю очень важными. Во-первых, они – Божьи стражи.</w:t>
      </w:r>
    </w:p>
    <w:p w14:paraId="19CD36A7" w14:textId="77777777" w:rsidR="00312F79" w:rsidRPr="00EE2094" w:rsidRDefault="00312F79">
      <w:pPr>
        <w:rPr>
          <w:sz w:val="26"/>
          <w:szCs w:val="26"/>
        </w:rPr>
      </w:pPr>
    </w:p>
    <w:p w14:paraId="70B66674"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Они объявляли о грядущем суде. Господь призвал пишущих пророков для конкретного кризиса, который происходил в Израиле. Во-вторых, они посланники Бога.</w:t>
      </w:r>
    </w:p>
    <w:p w14:paraId="20855C6A" w14:textId="77777777" w:rsidR="00312F79" w:rsidRPr="00EE2094" w:rsidRDefault="00312F79">
      <w:pPr>
        <w:rPr>
          <w:sz w:val="26"/>
          <w:szCs w:val="26"/>
        </w:rPr>
      </w:pPr>
    </w:p>
    <w:p w14:paraId="3737141E"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Они здесь не для того, чтобы говорить свои слова. Они здесь, чтобы говорить слова Божьи. И третье: они посланники завета.</w:t>
      </w:r>
    </w:p>
    <w:p w14:paraId="570B92EC" w14:textId="77777777" w:rsidR="00312F79" w:rsidRPr="00EE2094" w:rsidRDefault="00312F79">
      <w:pPr>
        <w:rPr>
          <w:sz w:val="26"/>
          <w:szCs w:val="26"/>
        </w:rPr>
      </w:pPr>
    </w:p>
    <w:p w14:paraId="72104145" w14:textId="5FE9609E" w:rsidR="00312F79" w:rsidRPr="00EE2094" w:rsidRDefault="00EE20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 основании Божьих предупреждений и проклятий этих заветов пророки объявляют суд. На основании обещаний этих заветов пророки обещают благословения и то, что Бог сделает для людей. Но опять же, есть некоторые огромные недопонимания относительно пророков, которые я хотел бы попытаться рассмотреть на этом занятии.</w:t>
      </w:r>
    </w:p>
    <w:p w14:paraId="74A4F697" w14:textId="77777777" w:rsidR="00312F79" w:rsidRPr="00EE2094" w:rsidRDefault="00312F79">
      <w:pPr>
        <w:rPr>
          <w:sz w:val="26"/>
          <w:szCs w:val="26"/>
        </w:rPr>
      </w:pPr>
    </w:p>
    <w:p w14:paraId="7794E8E0" w14:textId="205B7FFC" w:rsidR="00312F79" w:rsidRPr="00EE2094" w:rsidRDefault="00EE20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Первое недоразумение, о котором я часто слышу от людей, обращающихся к пророкам, заключается в том, что их часто рассматривают как просто разгневанных посланников разъяренного Бога, который с нетерпением ждет уничтожения людей. И, может быть, мы думаем о проповеднике, который проповедует с красным лицом и торчащими венами на шее и, кажется, любит говорить о Божьем суде. Именно такое представление о пророках имеют многие люди.</w:t>
      </w:r>
    </w:p>
    <w:p w14:paraId="26B6DA7A" w14:textId="77777777" w:rsidR="00312F79" w:rsidRPr="00EE2094" w:rsidRDefault="00312F79">
      <w:pPr>
        <w:rPr>
          <w:sz w:val="26"/>
          <w:szCs w:val="26"/>
        </w:rPr>
      </w:pPr>
    </w:p>
    <w:p w14:paraId="4FE852F6"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Во многих отношениях, глядя на Иеремию, мы увидим послание разгневанного Бога. Работая через Иеремию, я вспоминаю Джонатана Эдвардса, грешников в </w:t>
      </w:r>
      <w:r xmlns:w="http://schemas.openxmlformats.org/wordprocessingml/2006/main" w:rsidRPr="00EE2094">
        <w:rPr>
          <w:rFonts w:ascii="Calibri" w:eastAsia="Calibri" w:hAnsi="Calibri" w:cs="Calibri"/>
          <w:sz w:val="26"/>
          <w:szCs w:val="26"/>
        </w:rPr>
        <w:lastRenderedPageBreak xmlns:w="http://schemas.openxmlformats.org/wordprocessingml/2006/main"/>
      </w:r>
      <w:r xmlns:w="http://schemas.openxmlformats.org/wordprocessingml/2006/main" w:rsidRPr="00EE2094">
        <w:rPr>
          <w:rFonts w:ascii="Calibri" w:eastAsia="Calibri" w:hAnsi="Calibri" w:cs="Calibri"/>
          <w:sz w:val="26"/>
          <w:szCs w:val="26"/>
        </w:rPr>
        <w:t xml:space="preserve">руках разгневанного Бога. Это краткое изложение того, о чем собирается говорить Иеремия.</w:t>
      </w:r>
    </w:p>
    <w:p w14:paraId="1EC37CA3" w14:textId="77777777" w:rsidR="00312F79" w:rsidRPr="00EE2094" w:rsidRDefault="00312F79">
      <w:pPr>
        <w:rPr>
          <w:sz w:val="26"/>
          <w:szCs w:val="26"/>
        </w:rPr>
      </w:pPr>
    </w:p>
    <w:p w14:paraId="4C9147D0"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Иеремия говорит в одном месте: «Я исполнен гнева и негодования Божия». И мы определенно видим, как это сообщение выходит. Есть крайние картины и образы суда и его суровости.</w:t>
      </w:r>
    </w:p>
    <w:p w14:paraId="7C7CE527" w14:textId="77777777" w:rsidR="00312F79" w:rsidRPr="00EE2094" w:rsidRDefault="00312F79">
      <w:pPr>
        <w:rPr>
          <w:sz w:val="26"/>
          <w:szCs w:val="26"/>
        </w:rPr>
      </w:pPr>
    </w:p>
    <w:p w14:paraId="5E700D44" w14:textId="3CDF283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В Иеремии, глава 9, стих 21, есть картина смерти, лезущей в окна, чтобы забрать жизни народа Иуды. А потом траур и горе, которые возникнут в результате этого. Иеремия собирается изобразить Иуду неверной женой Бога.</w:t>
      </w:r>
    </w:p>
    <w:p w14:paraId="0BB9CC89" w14:textId="77777777" w:rsidR="00312F79" w:rsidRPr="00EE2094" w:rsidRDefault="00312F79">
      <w:pPr>
        <w:rPr>
          <w:sz w:val="26"/>
          <w:szCs w:val="26"/>
        </w:rPr>
      </w:pPr>
    </w:p>
    <w:p w14:paraId="71E86DA5" w14:textId="4978AA01"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 мы рассмотрим это на одном из наших последующих занятий. В главе 13, стихи 26 и 27, Господь говорит, что собирается раздеть ее донага и обнажить ее позор перед всеми народами. Мы читаем это, и нас коробят образы.</w:t>
      </w:r>
    </w:p>
    <w:p w14:paraId="7CC356E3" w14:textId="77777777" w:rsidR="00312F79" w:rsidRPr="00EE2094" w:rsidRDefault="00312F79">
      <w:pPr>
        <w:rPr>
          <w:sz w:val="26"/>
          <w:szCs w:val="26"/>
        </w:rPr>
      </w:pPr>
    </w:p>
    <w:p w14:paraId="6CE93DB8" w14:textId="15C52BBF"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В 13-м стихе 12-й главы Иеремии говорится о лютом гневе Господнем. И Иеремия 23:20 говорит, что лютый гнев Господень не обратится вспять, пока Он не совершит всего, что задумал и задумал. Итак, были ли пророки гневными вестниками суда? Абсолютно.</w:t>
      </w:r>
    </w:p>
    <w:p w14:paraId="4AF1B467" w14:textId="77777777" w:rsidR="00312F79" w:rsidRPr="00EE2094" w:rsidRDefault="00312F79">
      <w:pPr>
        <w:rPr>
          <w:sz w:val="26"/>
          <w:szCs w:val="26"/>
        </w:rPr>
      </w:pPr>
    </w:p>
    <w:p w14:paraId="35A2B74C" w14:textId="6672AA7C"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Но другая сторона пророков, которую нам нужно понять, заключается в том, что некоторые из самых искренних и страстных выражений Божьей любви, милости и сострадания также можно найти у пророков. Брент Сэнди в своей книге «Орала и серпы» говорит, что в пророках мы видим Божью любовь и Божий гнев, представленные нам в крайних проявлениях. Итак, мы видим самые крайние проявления Божьего гнева, но наряду с этим мы видим и некоторые из самых прекрасных картин Божьей любви.</w:t>
      </w:r>
    </w:p>
    <w:p w14:paraId="3E5EBD52" w14:textId="77777777" w:rsidR="00312F79" w:rsidRPr="00EE2094" w:rsidRDefault="00312F79">
      <w:pPr>
        <w:rPr>
          <w:sz w:val="26"/>
          <w:szCs w:val="26"/>
        </w:rPr>
      </w:pPr>
    </w:p>
    <w:p w14:paraId="5391BD0B" w14:textId="0F5FF028"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Я думаю о 31-й главе книги Иеремии, 2-м стихе, где Господь говорит: «Я возлюбил тебя любовью вечной». И из этого следует напоминание как для Израиля, так и для нас: нет ничего, что могло бы заставить Бога меньше любить Свой народ. Нет ничего, что могло бы побудить Его народ любить или заставить Бога любить Свой народ больше, потому что Он любит его вечной любовью.</w:t>
      </w:r>
    </w:p>
    <w:p w14:paraId="190E2910" w14:textId="77777777" w:rsidR="00312F79" w:rsidRPr="00EE2094" w:rsidRDefault="00312F79">
      <w:pPr>
        <w:rPr>
          <w:sz w:val="26"/>
          <w:szCs w:val="26"/>
        </w:rPr>
      </w:pPr>
    </w:p>
    <w:p w14:paraId="4F4A0B07" w14:textId="216F18FF"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 несмотря на то, что его лютый гнев не повернется вспять, эта любовь все еще здесь. Осия 11 стихи 8 и 9, когда Господь готовится судить Израиль, говорит: как же Я предам тебя, Ефрем? Потому что Господь любит этих людей. И вот, говорит он, в результате этого я не исполню полностью весь свой гнев, потому что я люблю тебя, и не могу от этого повернуть назад.</w:t>
      </w:r>
    </w:p>
    <w:p w14:paraId="6695D891" w14:textId="77777777" w:rsidR="00312F79" w:rsidRPr="00EE2094" w:rsidRDefault="00312F79">
      <w:pPr>
        <w:rPr>
          <w:sz w:val="26"/>
          <w:szCs w:val="26"/>
        </w:rPr>
      </w:pPr>
    </w:p>
    <w:p w14:paraId="1DA22864" w14:textId="39CAC0BF" w:rsidR="00312F79" w:rsidRPr="00EE2094" w:rsidRDefault="00EE20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40-й главе Исаии, когда Бог обещает вернуть людей из изгнания, он изображает себя пастырем, который нежно и нежно несет своих овец на руках и следит за тем, чтобы они были в абсолютной безопасности на протяжении всего этого процесса. Вот </w:t>
      </w:r>
      <w:r xmlns:w="http://schemas.openxmlformats.org/wordprocessingml/2006/main" w:rsidR="00000000" w:rsidRPr="00EE2094">
        <w:rPr>
          <w:rFonts w:ascii="Calibri" w:eastAsia="Calibri" w:hAnsi="Calibri" w:cs="Calibri"/>
          <w:sz w:val="26"/>
          <w:szCs w:val="26"/>
        </w:rPr>
        <w:lastRenderedPageBreak xmlns:w="http://schemas.openxmlformats.org/wordprocessingml/2006/main"/>
      </w:r>
      <w:r xmlns:w="http://schemas.openxmlformats.org/wordprocessingml/2006/main" w:rsidR="00000000" w:rsidRPr="00EE2094">
        <w:rPr>
          <w:rFonts w:ascii="Calibri" w:eastAsia="Calibri" w:hAnsi="Calibri" w:cs="Calibri"/>
          <w:sz w:val="26"/>
          <w:szCs w:val="26"/>
        </w:rPr>
        <w:t xml:space="preserve">что собирается сделать Бог. Господь говорит в Иезекииля, глава 33, стих 11: «Я не наслаждаюсь смертью нечестивых».</w:t>
      </w:r>
    </w:p>
    <w:p w14:paraId="70F44583" w14:textId="77777777" w:rsidR="00312F79" w:rsidRPr="00EE2094" w:rsidRDefault="00312F79">
      <w:pPr>
        <w:rPr>
          <w:sz w:val="26"/>
          <w:szCs w:val="26"/>
        </w:rPr>
      </w:pPr>
    </w:p>
    <w:p w14:paraId="661BB3D7" w14:textId="7146B527" w:rsidR="00312F79" w:rsidRPr="00EE2094" w:rsidRDefault="00EE20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Именно поэтому Господь послал пророков в качестве стражей. Если бы желанием Бога было только уничтожить людей, тогда он мог бы это сделать. Но он послал пророков до суда, чтобы у людей была возможность покаяться.</w:t>
      </w:r>
    </w:p>
    <w:p w14:paraId="4FCF25AF" w14:textId="77777777" w:rsidR="00312F79" w:rsidRPr="00EE2094" w:rsidRDefault="00312F79">
      <w:pPr>
        <w:rPr>
          <w:sz w:val="26"/>
          <w:szCs w:val="26"/>
        </w:rPr>
      </w:pPr>
    </w:p>
    <w:p w14:paraId="58E57799" w14:textId="4E442BB8"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Он сделал это как выражение любви. В книге Амоса Бог откладывает суд, чтобы люди могли услышать предупреждения заранее. И всегда существовала вероятность того, что, если люди отреагируют, если люди послушают, если люди послушаются и изменят свои пути, Бог смягчится от послания суда.</w:t>
      </w:r>
    </w:p>
    <w:p w14:paraId="762A1E4B" w14:textId="77777777" w:rsidR="00312F79" w:rsidRPr="00EE2094" w:rsidRDefault="00312F79">
      <w:pPr>
        <w:rPr>
          <w:sz w:val="26"/>
          <w:szCs w:val="26"/>
        </w:rPr>
      </w:pPr>
    </w:p>
    <w:p w14:paraId="48D90ACC"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Проблема в том, что в книге Иеремии, когда Иеремия проповедует это послание, единственное, с чем он столкнется, — это дерзкое восстание. И люди в 8-й главе скажут: «Мы не сможем, мы не вернемся». Глава 44, мы продолжим совершать наши языческие обряды.</w:t>
      </w:r>
    </w:p>
    <w:p w14:paraId="49800F26" w14:textId="77777777" w:rsidR="00312F79" w:rsidRPr="00EE2094" w:rsidRDefault="00312F79">
      <w:pPr>
        <w:rPr>
          <w:sz w:val="26"/>
          <w:szCs w:val="26"/>
        </w:rPr>
      </w:pPr>
    </w:p>
    <w:p w14:paraId="50D1F2E1" w14:textId="284E1234"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Но пророки дают нам многочисленные выражения просто удивительной любви Бога к Своему народу. Один из моих любимых находится в 49-й главе Исаии, 14-м стихе и последующих. И вот что сказал народ Израиля.</w:t>
      </w:r>
    </w:p>
    <w:p w14:paraId="215F85EB" w14:textId="77777777" w:rsidR="00312F79" w:rsidRPr="00EE2094" w:rsidRDefault="00312F79">
      <w:pPr>
        <w:rPr>
          <w:sz w:val="26"/>
          <w:szCs w:val="26"/>
        </w:rPr>
      </w:pPr>
    </w:p>
    <w:p w14:paraId="68A15C97" w14:textId="1DA16E7D"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Сион сказал: Господь оставил меня, и Господь мой забыл меня. Когда они думали об изгнании и были побеждены вавилонянами, их увели и выслали из страны. Их ответ был таким: Бог забыл о нас.</w:t>
      </w:r>
    </w:p>
    <w:p w14:paraId="1169ECFE" w14:textId="77777777" w:rsidR="00312F79" w:rsidRPr="00EE2094" w:rsidRDefault="00312F79">
      <w:pPr>
        <w:rPr>
          <w:sz w:val="26"/>
          <w:szCs w:val="26"/>
        </w:rPr>
      </w:pPr>
    </w:p>
    <w:p w14:paraId="27B58179"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Богу нет дела до нас. Может быть, даже ощущение, что Бог действительно ничего не может с этим поделать. Боги Вавилона сильнее Господа.</w:t>
      </w:r>
    </w:p>
    <w:p w14:paraId="7934D772" w14:textId="77777777" w:rsidR="00312F79" w:rsidRPr="00EE2094" w:rsidRDefault="00312F79">
      <w:pPr>
        <w:rPr>
          <w:sz w:val="26"/>
          <w:szCs w:val="26"/>
        </w:rPr>
      </w:pPr>
    </w:p>
    <w:p w14:paraId="7B3A1E1B" w14:textId="55187226"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Господь оставил меня, и мой Господь забыл меня. Послушайте, что Бог говорит Своему народу в ответ на это. В стихе 15 может ли женщина забыть грудного ребенка своего, чтобы не жалеть сына чрева своего? Он говорит, ты думаешь, можно ли мне разлюбить свой народ? Ну, может ли женщина перестать любить ребенка, младенца, которого она кормит грудью? И тогда Господь говорит: даже если бы такое могло случиться, а мы даже представить себе не можем этого на человеческом уровне, говорит Господь, все равно Я тебя не забуду.</w:t>
      </w:r>
    </w:p>
    <w:p w14:paraId="7FA1EF03" w14:textId="77777777" w:rsidR="00312F79" w:rsidRPr="00EE2094" w:rsidRDefault="00312F79">
      <w:pPr>
        <w:rPr>
          <w:sz w:val="26"/>
          <w:szCs w:val="26"/>
        </w:rPr>
      </w:pPr>
    </w:p>
    <w:p w14:paraId="025B3404" w14:textId="623A6A2F"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Затем он обращается к Сиону и говорит, что я выгравировал тебя на ладонях своих. И вот, у Господа в каком-то смысле есть татуировка Своего народа, и на одной руке у него Сион; у него есть образ города. Итак, первое, что всегда видит Бог, первый образ, который Бог всегда осознает в отношении Своего народа, Он никогда их не забывает.</w:t>
      </w:r>
    </w:p>
    <w:p w14:paraId="7FE71C8B" w14:textId="77777777" w:rsidR="00312F79" w:rsidRPr="00EE2094" w:rsidRDefault="00312F79">
      <w:pPr>
        <w:rPr>
          <w:sz w:val="26"/>
          <w:szCs w:val="26"/>
        </w:rPr>
      </w:pPr>
    </w:p>
    <w:p w14:paraId="603F0F4F" w14:textId="2BDCCFB6"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lastRenderedPageBreak xmlns:w="http://schemas.openxmlformats.org/wordprocessingml/2006/main"/>
      </w:r>
      <w:r xmlns:w="http://schemas.openxmlformats.org/wordprocessingml/2006/main" w:rsidRPr="00EE2094">
        <w:rPr>
          <w:rFonts w:ascii="Calibri" w:eastAsia="Calibri" w:hAnsi="Calibri" w:cs="Calibri"/>
          <w:sz w:val="26"/>
          <w:szCs w:val="26"/>
        </w:rPr>
        <w:t xml:space="preserve">Они никогда не выходят из его ума. Они никогда не выходят из его сознания. Итак </w:t>
      </w:r>
      <w:r xmlns:w="http://schemas.openxmlformats.org/wordprocessingml/2006/main" w:rsidR="00EE2094" w:rsidRPr="00EE2094">
        <w:rPr>
          <w:rFonts w:ascii="Calibri" w:eastAsia="Calibri" w:hAnsi="Calibri" w:cs="Calibri"/>
          <w:sz w:val="26"/>
          <w:szCs w:val="26"/>
        </w:rPr>
        <w:t xml:space="preserve">, пророки, да, они посланники разгневанного Бога, но они же напоминают нам о невероятной любви Божией.</w:t>
      </w:r>
    </w:p>
    <w:p w14:paraId="6E3B428E" w14:textId="77777777" w:rsidR="00312F79" w:rsidRPr="00EE2094" w:rsidRDefault="00312F79">
      <w:pPr>
        <w:rPr>
          <w:sz w:val="26"/>
          <w:szCs w:val="26"/>
        </w:rPr>
      </w:pPr>
    </w:p>
    <w:p w14:paraId="72754143"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Они являются предшественниками, которые помогают нам понять, что Павел говорит в восьмой главе Послания к Римлянам: ничто не могло бы отделить нас от любви Божией. Мы видим крайности Божьего гнева и Божьей любви. И обе эти вещи являются частью послания пророков.</w:t>
      </w:r>
    </w:p>
    <w:p w14:paraId="175594F6" w14:textId="77777777" w:rsidR="00312F79" w:rsidRPr="00EE2094" w:rsidRDefault="00312F79">
      <w:pPr>
        <w:rPr>
          <w:sz w:val="26"/>
          <w:szCs w:val="26"/>
        </w:rPr>
      </w:pPr>
    </w:p>
    <w:p w14:paraId="49407151" w14:textId="4FD31DBE"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Я думаю, что второе заблуждение относительно пророков заключается в том, что пророки были просто предсказателями будущего. Мы могли бы даже думать о них как о наблюдателях за хрустальным шаром, которые смотрят в будущее, и их роль, их цель и их миссия, их послание заключалось в том, чтобы рассказать нам, какими будут события в последние дни. Как спортивный болельщик, я думаю о пророках как о людях, которые могли точно предсказать каждую игру и результат в этой ситуации заранее.</w:t>
      </w:r>
    </w:p>
    <w:p w14:paraId="484802FF" w14:textId="77777777" w:rsidR="00312F79" w:rsidRPr="00EE2094" w:rsidRDefault="00312F79">
      <w:pPr>
        <w:rPr>
          <w:sz w:val="26"/>
          <w:szCs w:val="26"/>
        </w:rPr>
      </w:pPr>
    </w:p>
    <w:p w14:paraId="0DA7D0EC"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 важно понимать, что пророки были предсказателями будущего. Они были не правы в 66% случаев. Они были не правы в 50% случаев.</w:t>
      </w:r>
    </w:p>
    <w:p w14:paraId="7A06B0DE" w14:textId="77777777" w:rsidR="00312F79" w:rsidRPr="00EE2094" w:rsidRDefault="00312F79">
      <w:pPr>
        <w:rPr>
          <w:sz w:val="26"/>
          <w:szCs w:val="26"/>
        </w:rPr>
      </w:pPr>
    </w:p>
    <w:p w14:paraId="6DBC2B42"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Они были не правы в 95% случаев. В 18-й главе Второзакония говорится, что если Господь посылает пророка и если он делает предсказания, то единственный способ узнать, что он истинный пророк, — это то, что он прав в 100% случаев, потому что Бог всегда прав. Он никогда не лжет.</w:t>
      </w:r>
    </w:p>
    <w:p w14:paraId="66D4717E" w14:textId="77777777" w:rsidR="00312F79" w:rsidRPr="00EE2094" w:rsidRDefault="00312F79">
      <w:pPr>
        <w:rPr>
          <w:sz w:val="26"/>
          <w:szCs w:val="26"/>
        </w:rPr>
      </w:pPr>
    </w:p>
    <w:p w14:paraId="7F12EBFA" w14:textId="384975EB"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Он никогда не говорит неправды. Итак, истинный пророк Божий, предсказывая будущее, всегда был прав. Но также важно понимать, что предсказание будущего не было основным посланием или ролью пророков.</w:t>
      </w:r>
    </w:p>
    <w:p w14:paraId="13F3C3AB" w14:textId="77777777" w:rsidR="00312F79" w:rsidRPr="00EE2094" w:rsidRDefault="00312F79">
      <w:pPr>
        <w:rPr>
          <w:sz w:val="26"/>
          <w:szCs w:val="26"/>
        </w:rPr>
      </w:pPr>
    </w:p>
    <w:p w14:paraId="09A635B1" w14:textId="37C800CA"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Кто-то сказал, что две трети проповедей пророков были предсказаниями. Треть проповедей пророков – это предсказания. Под предсказанием мы подразумеваем просто проповедь, передачу послания Божьего, изложение Божьего слова и проповедь людям.</w:t>
      </w:r>
    </w:p>
    <w:p w14:paraId="48666E1D" w14:textId="77777777" w:rsidR="00312F79" w:rsidRPr="00EE2094" w:rsidRDefault="00312F79">
      <w:pPr>
        <w:rPr>
          <w:sz w:val="26"/>
          <w:szCs w:val="26"/>
        </w:rPr>
      </w:pPr>
    </w:p>
    <w:p w14:paraId="1C9B2BD3" w14:textId="55F12D6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 это две трети послания пророков. И я верю, что одна из причин, по которой нам нужны пророки в церквях сегодня, заключается в том, что они проповедовали о нуждах, заботах, проблемах и отношениях людей с Богом в то время. И когда вы знакомитесь с пророками, вы понимаете, что они имели дело с теми же проблемами, с теми же проблемами, с которыми мы сталкиваемся в своей жизни.</w:t>
      </w:r>
    </w:p>
    <w:p w14:paraId="07ECF69A" w14:textId="77777777" w:rsidR="00312F79" w:rsidRPr="00EE2094" w:rsidRDefault="00312F79">
      <w:pPr>
        <w:rPr>
          <w:sz w:val="26"/>
          <w:szCs w:val="26"/>
        </w:rPr>
      </w:pPr>
    </w:p>
    <w:p w14:paraId="28BD2739" w14:textId="431BEBE6" w:rsidR="00312F79" w:rsidRPr="00EE2094" w:rsidRDefault="00EE20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Две трети проповедей пророков посвящены такого рода вопросам – просто разговорам с людьми об их грехах, их потребности любить Бога и их потребности в вере в Бога. И затем треть их проповедей — это предсказание будущего.</w:t>
      </w:r>
    </w:p>
    <w:p w14:paraId="7B966ECD" w14:textId="77777777" w:rsidR="00312F79" w:rsidRPr="00EE2094" w:rsidRDefault="00312F79">
      <w:pPr>
        <w:rPr>
          <w:sz w:val="26"/>
          <w:szCs w:val="26"/>
        </w:rPr>
      </w:pPr>
    </w:p>
    <w:p w14:paraId="5525980C" w14:textId="23020CC6"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Итак, согласно большинству этих предсказаний, если вернуться в прошлое, Иеремия жил более чем за 500 лет до времен Иисуса. Большинство этих предсказаний и событий связаны с событиями </w:t>
      </w:r>
      <w:r xmlns:w="http://schemas.openxmlformats.org/wordprocessingml/2006/main" w:rsidRPr="00EE2094">
        <w:rPr>
          <w:rFonts w:ascii="Calibri" w:eastAsia="Calibri" w:hAnsi="Calibri" w:cs="Calibri"/>
          <w:sz w:val="26"/>
          <w:szCs w:val="26"/>
        </w:rPr>
        <w:lastRenderedPageBreak xmlns:w="http://schemas.openxmlformats.org/wordprocessingml/2006/main"/>
      </w:r>
      <w:r xmlns:w="http://schemas.openxmlformats.org/wordprocessingml/2006/main" w:rsidRPr="00EE2094">
        <w:rPr>
          <w:rFonts w:ascii="Calibri" w:eastAsia="Calibri" w:hAnsi="Calibri" w:cs="Calibri"/>
          <w:sz w:val="26"/>
          <w:szCs w:val="26"/>
        </w:rPr>
        <w:t xml:space="preserve">, которые происходили в прошлой истории. Фактически, многие из них посвящены вещам, которые произойдут в ближайшем будущем, прежде чем мы доберемся до Нового Завета и времен Иисуса.</w:t>
      </w:r>
    </w:p>
    <w:p w14:paraId="1E46DBA7" w14:textId="77777777" w:rsidR="00312F79" w:rsidRPr="00EE2094" w:rsidRDefault="00312F79">
      <w:pPr>
        <w:rPr>
          <w:sz w:val="26"/>
          <w:szCs w:val="26"/>
        </w:rPr>
      </w:pPr>
    </w:p>
    <w:p w14:paraId="1F656099"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Фи и Стюарт в своей книге «Как читать Библию с полной отдачей» приводят нам такую статистику. Они говорят, что, если посмотреть на пророков, менее 2% их пророчеств являются мессианскими пророчествами. Менее 5% их пророчеств касаются эпохи Нового Завета и менее 1% их пророчеств касаются событий, которые еще впереди.</w:t>
      </w:r>
    </w:p>
    <w:p w14:paraId="0F3799A3" w14:textId="77777777" w:rsidR="00312F79" w:rsidRPr="00EE2094" w:rsidRDefault="00312F79">
      <w:pPr>
        <w:rPr>
          <w:sz w:val="26"/>
          <w:szCs w:val="26"/>
        </w:rPr>
      </w:pPr>
    </w:p>
    <w:p w14:paraId="630DC3B3"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 очень многие люди подходят к пророкам или думают о пророках просто с точки зрения эсхатологии или просто с точки зрения того, что мы хотим обратиться к этим книгам и найти дорожную карту на будущее. Пророков очень мало. Им действительно есть что сказать.</w:t>
      </w:r>
    </w:p>
    <w:p w14:paraId="2219A0CA" w14:textId="77777777" w:rsidR="00312F79" w:rsidRPr="00EE2094" w:rsidRDefault="00312F79">
      <w:pPr>
        <w:rPr>
          <w:sz w:val="26"/>
          <w:szCs w:val="26"/>
        </w:rPr>
      </w:pPr>
    </w:p>
    <w:p w14:paraId="4C3A3B66"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Царство Божье придет. Божий Мессия будет править и царствовать. Бог собирается сдержать и выполнить свои обещания, но они больше предназначены для того, чтобы дать нам общую картину того, на что похоже это будущее, а не для того, чтобы ответить на все наши вопросы, не для того, чтобы разгадать все эсхатологические загадки и тайны, которые существуют. .</w:t>
      </w:r>
    </w:p>
    <w:p w14:paraId="7105A5F9" w14:textId="77777777" w:rsidR="00312F79" w:rsidRPr="00EE2094" w:rsidRDefault="00312F79">
      <w:pPr>
        <w:rPr>
          <w:sz w:val="26"/>
          <w:szCs w:val="26"/>
        </w:rPr>
      </w:pPr>
    </w:p>
    <w:p w14:paraId="00BD2D35" w14:textId="5F6B452B"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Итак, если мы идем к пророкам в поисках таких ответов, мы на самом деле ищем у них вещей, которые не были основной целью их служения. Многие люди думают, что главный вопрос в Пророках заключается в том, являетесь ли вы премилленаристами, амилленаристами, постмиллениалами, до-, середине-, или после-триб. Есть вещи, которые относятся к этим проблемам, но это не будет главным, о чем мы будем говорить и обсуждать, изучая их.</w:t>
      </w:r>
    </w:p>
    <w:p w14:paraId="747C0585" w14:textId="77777777" w:rsidR="00312F79" w:rsidRPr="00EE2094" w:rsidRDefault="00312F79">
      <w:pPr>
        <w:rPr>
          <w:sz w:val="26"/>
          <w:szCs w:val="26"/>
        </w:rPr>
      </w:pPr>
    </w:p>
    <w:p w14:paraId="54ECB328"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Когда я часто говорю людям, что преподаю в семинарии и учу ветхозаветных пророков, это часто вызывает много вопросов. И некоторые из этих вопросов такие: кто, по вашему мнению, такой Антихрист? Или вы верите, что Иисус вернется в ближайшем будущем? Живем ли мы в последние дни после событий 11 сентября? Были ли предсказаны 9-11 в Библии? Есть ли что-нибудь о войне в Ираке и Афганистане? Есть ли что-нибудь в Библии об этом? И часто многие люди берут Библию, особенно пророков, и ищут то, что есть в сегодняшних газетах. И когда вы изучаете историю христианской церкви, вы понимаете, что люди делали это на протяжении всей истории и совершали при этом несколько огромных ошибок.</w:t>
      </w:r>
    </w:p>
    <w:p w14:paraId="17A1E3DE" w14:textId="77777777" w:rsidR="00312F79" w:rsidRPr="00EE2094" w:rsidRDefault="00312F79">
      <w:pPr>
        <w:rPr>
          <w:sz w:val="26"/>
          <w:szCs w:val="26"/>
        </w:rPr>
      </w:pPr>
    </w:p>
    <w:p w14:paraId="38AF896D" w14:textId="754BE8B0"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Ошибок нет в Библии. Ошибки заключаются в том, как мы с ними справляемся. Итак, я считаю, что здесь есть вещи, которые действительно влияют на наше понимание будущего.</w:t>
      </w:r>
    </w:p>
    <w:p w14:paraId="4137E2E7" w14:textId="77777777" w:rsidR="00312F79" w:rsidRPr="00EE2094" w:rsidRDefault="00312F79">
      <w:pPr>
        <w:rPr>
          <w:sz w:val="26"/>
          <w:szCs w:val="26"/>
        </w:rPr>
      </w:pPr>
    </w:p>
    <w:p w14:paraId="18089CA0" w14:textId="0859833E"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Иеремия дает мне огромную надежду на то, что Бог все контролирует и что Царство Божье придет. Исаия, что Господь восстановит свое царство и Сион будет </w:t>
      </w:r>
      <w:r xmlns:w="http://schemas.openxmlformats.org/wordprocessingml/2006/main" w:rsidRPr="00EE2094">
        <w:rPr>
          <w:rFonts w:ascii="Calibri" w:eastAsia="Calibri" w:hAnsi="Calibri" w:cs="Calibri"/>
          <w:sz w:val="26"/>
          <w:szCs w:val="26"/>
        </w:rPr>
        <w:lastRenderedPageBreak xmlns:w="http://schemas.openxmlformats.org/wordprocessingml/2006/main"/>
      </w:r>
      <w:r xmlns:w="http://schemas.openxmlformats.org/wordprocessingml/2006/main" w:rsidRPr="00EE2094">
        <w:rPr>
          <w:rFonts w:ascii="Calibri" w:eastAsia="Calibri" w:hAnsi="Calibri" w:cs="Calibri"/>
          <w:sz w:val="26"/>
          <w:szCs w:val="26"/>
        </w:rPr>
        <w:t xml:space="preserve">вознесен, как самая высокая из гор. Но многие конкретные вещи, которые мы хотим знать, кто такой Антихрист? Каково будущее Соединенных Штатов? Что происходит в конфликте между Западом и радикальным исламом? Что произойдет с государством Израиль </w:t>
      </w:r>
      <w:r xmlns:w="http://schemas.openxmlformats.org/wordprocessingml/2006/main" w:rsidR="00EE2094">
        <w:rPr>
          <w:rFonts w:ascii="Calibri" w:eastAsia="Calibri" w:hAnsi="Calibri" w:cs="Calibri"/>
          <w:sz w:val="26"/>
          <w:szCs w:val="26"/>
        </w:rPr>
        <w:t xml:space="preserve">, основанным в 1948 году? Пророки просто не всегда решают эти вопросы.</w:t>
      </w:r>
    </w:p>
    <w:p w14:paraId="1D6D5E66" w14:textId="77777777" w:rsidR="00312F79" w:rsidRPr="00EE2094" w:rsidRDefault="00312F79">
      <w:pPr>
        <w:rPr>
          <w:sz w:val="26"/>
          <w:szCs w:val="26"/>
        </w:rPr>
      </w:pPr>
    </w:p>
    <w:p w14:paraId="07CB3258" w14:textId="29205C4F"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Мы должны смотреть на их предсказания с точки зрения того, что происходило в их время и в их обстоятельствах. Итак, мы просто не идем к Иеремии, не вытаскиваем стихи из Иеремии и не связываем их с великой скорбью в последние времена. Мы не возвращаемся к книге Исайи, как это делают в последнее время некоторые популярные исследования, и не говорим, что речь идет о Божьем суде над Америкой.</w:t>
      </w:r>
    </w:p>
    <w:p w14:paraId="195711CB" w14:textId="77777777" w:rsidR="00312F79" w:rsidRPr="00EE2094" w:rsidRDefault="00312F79">
      <w:pPr>
        <w:rPr>
          <w:sz w:val="26"/>
          <w:szCs w:val="26"/>
        </w:rPr>
      </w:pPr>
    </w:p>
    <w:p w14:paraId="3C525896" w14:textId="6A46A896"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Пророки говорят о Божьем суде над Израилем и Иудой, и они имеют дело с конкретными событиями, которые должны были произойти в их время и в их контексте. Итак, если мы будем искать такие ответы у Пророков, я думаю, что в конечном итоге либо один из них — мы будем разочарованы, либо два — мы в конечном итоге искажаем и неверно истолковываем послание Пророков. И, честно говоря, когда я смотрю на то, как обращаются с пророками в популярной христианской культуре, я думаю, что мы видим, что подобные вещи происходят.</w:t>
      </w:r>
    </w:p>
    <w:p w14:paraId="3E1D430A" w14:textId="77777777" w:rsidR="00312F79" w:rsidRPr="00EE2094" w:rsidRDefault="00312F79">
      <w:pPr>
        <w:rPr>
          <w:sz w:val="26"/>
          <w:szCs w:val="26"/>
        </w:rPr>
      </w:pPr>
    </w:p>
    <w:p w14:paraId="03A1BA97" w14:textId="5A2831DC"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Есть и третье недоразумение, и именно на нем я хочу сосредоточить внимание на сегодняшнем уроке. Третье заблуждение заключается в том, что многие люди верят, что пророки были посланниками Бога к людям в Ветхом Завете и в Ветхом Завете. Поэтому их послание сегодня для нас неактуально.</w:t>
      </w:r>
    </w:p>
    <w:p w14:paraId="6E7FF22B" w14:textId="77777777" w:rsidR="00312F79" w:rsidRPr="00EE2094" w:rsidRDefault="00312F79">
      <w:pPr>
        <w:rPr>
          <w:sz w:val="26"/>
          <w:szCs w:val="26"/>
        </w:rPr>
      </w:pPr>
    </w:p>
    <w:p w14:paraId="3D7A481E"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Пророки появились за сотни лет до Иисуса. Они пророчествовали о том, что реальность, о которой они пророчествовали, уже произошла. Итак, какое же значение их послание может иметь для нас сегодня? Что ж, я хотел бы, чтобы мы поняли, что вместо того, чтобы думать об эсхатологии и наших эсхатологических позициях, пророки в первую очередь просят нас сосредоточиться на некоторых очень важных жизненных вопросах и вещах, которые относятся к нашим отношениям с Богом и к нашей миссии как церковь сегодня.</w:t>
      </w:r>
    </w:p>
    <w:p w14:paraId="172D8157" w14:textId="77777777" w:rsidR="00312F79" w:rsidRPr="00EE2094" w:rsidRDefault="00312F79">
      <w:pPr>
        <w:rPr>
          <w:sz w:val="26"/>
          <w:szCs w:val="26"/>
        </w:rPr>
      </w:pPr>
    </w:p>
    <w:p w14:paraId="47C7A34C" w14:textId="3DFE3686"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Один отрывок, который постоянно напоминает мне об этом, — это просмотр книги Исаии в 5-й главе Исайи. И Исайя описывает культуру Израиля и Иудеи в восьмом веке до нашей эры. И когда я читаю этот отрывок по-разному, я понимаю, что он обращается к культуре, которая, несмотря на все ее различия и временной разрыв, очень похожа на ту культуру, которая существует сегодня. Он говорит о людях, которые добавляют поле к полю и поглощены богатством и имуществом.</w:t>
      </w:r>
    </w:p>
    <w:p w14:paraId="50D07965" w14:textId="77777777" w:rsidR="00312F79" w:rsidRPr="00EE2094" w:rsidRDefault="00312F79">
      <w:pPr>
        <w:rPr>
          <w:sz w:val="26"/>
          <w:szCs w:val="26"/>
        </w:rPr>
      </w:pPr>
    </w:p>
    <w:p w14:paraId="68CDE8E9"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Он говорит о людях, которые поглощены удовольствиями, пьют вино полными чашками и озабочены только алкоголем и удовлетворением своих удовольствий. Это наша сегодняшняя культура во многих отношениях. Он говорит о людях, охваченных моральным смятением, и говорит, что это люди, которые называют добро злом, а зло добром.</w:t>
      </w:r>
    </w:p>
    <w:p w14:paraId="3E6D2EF3" w14:textId="77777777" w:rsidR="00312F79" w:rsidRPr="00EE2094" w:rsidRDefault="00312F79">
      <w:pPr>
        <w:rPr>
          <w:sz w:val="26"/>
          <w:szCs w:val="26"/>
        </w:rPr>
      </w:pPr>
    </w:p>
    <w:p w14:paraId="7DAF073A" w14:textId="50E5D6EA"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lastRenderedPageBreak xmlns:w="http://schemas.openxmlformats.org/wordprocessingml/2006/main"/>
      </w:r>
      <w:r xmlns:w="http://schemas.openxmlformats.org/wordprocessingml/2006/main" w:rsidRPr="00EE2094">
        <w:rPr>
          <w:rFonts w:ascii="Calibri" w:eastAsia="Calibri" w:hAnsi="Calibri" w:cs="Calibri"/>
          <w:sz w:val="26"/>
          <w:szCs w:val="26"/>
        </w:rPr>
        <w:t xml:space="preserve">И когда я смотрю какое-нибудь телевизионное новостное шоу или радиопередачу </w:t>
      </w:r>
      <w:r xmlns:w="http://schemas.openxmlformats.org/wordprocessingml/2006/main" w:rsidR="00EE2094">
        <w:rPr>
          <w:rFonts w:ascii="Calibri" w:eastAsia="Calibri" w:hAnsi="Calibri" w:cs="Calibri"/>
          <w:sz w:val="26"/>
          <w:szCs w:val="26"/>
        </w:rPr>
        <w:t xml:space="preserve">, и люди затрагивают такие проблемы, как аборты или гомосексуализм, я понимаю, что мы живем в такой культуре. Горе тем, кто называет добро злом, а зло добром. Когда мы отказываемся от Священных Писаний, мы теряем наш моральный центр, и то же самое произошло и с этими людьми.</w:t>
      </w:r>
    </w:p>
    <w:p w14:paraId="3EB52BF0" w14:textId="77777777" w:rsidR="00312F79" w:rsidRPr="00EE2094" w:rsidRDefault="00312F79">
      <w:pPr>
        <w:rPr>
          <w:sz w:val="26"/>
          <w:szCs w:val="26"/>
        </w:rPr>
      </w:pPr>
    </w:p>
    <w:p w14:paraId="4763775F" w14:textId="01E835EE"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Исайя также описывает высокомерных людей, которые бросают вызов Богу, и они говорят: «Эй, посмотри, Исайя, если ты собираешься говорить о Божьем суде, грядущем на нас, пусть он поспешит, пусть он поспешит, пусть он поспешит и принесет этот суд». на. И Исаия говорит, что Господь поспешит. И ассирийцы придут быстро, и когда они исполнит Божий суд, это произойдет очень быстро.</w:t>
      </w:r>
    </w:p>
    <w:p w14:paraId="4DE7418A" w14:textId="77777777" w:rsidR="00312F79" w:rsidRPr="00EE2094" w:rsidRDefault="00312F79">
      <w:pPr>
        <w:rPr>
          <w:sz w:val="26"/>
          <w:szCs w:val="26"/>
        </w:rPr>
      </w:pPr>
    </w:p>
    <w:p w14:paraId="3BCA36A8" w14:textId="4947CD2B" w:rsidR="00312F79" w:rsidRPr="00EE2094" w:rsidRDefault="00EE20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Итак, культура, с которой имели дело пророки – да, существует огромный временной разрыв – очень похожа на нашу. Изучая Пророков, я изучаю Иеремию и смотрю на Иеремию в свете всего корпуса пророческой литературы. Пророки конкретно обращаются к трем основным жизненным проблемам. Во-первых, пророки будут говорить о проблеме идолопоклонства.</w:t>
      </w:r>
    </w:p>
    <w:p w14:paraId="579F979B" w14:textId="77777777" w:rsidR="00312F79" w:rsidRPr="00EE2094" w:rsidRDefault="00312F79">
      <w:pPr>
        <w:rPr>
          <w:sz w:val="26"/>
          <w:szCs w:val="26"/>
        </w:rPr>
      </w:pPr>
    </w:p>
    <w:p w14:paraId="20880794" w14:textId="6296CAC1"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 люди вместо того, чтобы поклоняться Богу, обратились к поклонению другим богам. И особенно для Израиля, поклонение ханаанским богам, Ваалу, женским богиням плодородия, а также все обряды и ритуалы продолжались на протяжении всей истории Израиля. Это было особенно заметно во времена Иеремии.</w:t>
      </w:r>
    </w:p>
    <w:p w14:paraId="1D976C52" w14:textId="77777777" w:rsidR="00312F79" w:rsidRPr="00EE2094" w:rsidRDefault="00312F79">
      <w:pPr>
        <w:rPr>
          <w:sz w:val="26"/>
          <w:szCs w:val="26"/>
        </w:rPr>
      </w:pPr>
    </w:p>
    <w:p w14:paraId="55233811" w14:textId="4CFCD80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Итак, я хотел бы рассмотреть лишь несколько отрывков, которые подготовят нас к пониманию Иеремии, где он собирается обратиться к проблеме идолопоклонства. Один из моих любимых — в Иеремии, глава 2, стих 13, где Иеремия собирается использовать мощный образ. Он говорит так: «Мой народ совершил два зла».</w:t>
      </w:r>
    </w:p>
    <w:p w14:paraId="432AB972" w14:textId="77777777" w:rsidR="00312F79" w:rsidRPr="00EE2094" w:rsidRDefault="00312F79">
      <w:pPr>
        <w:rPr>
          <w:sz w:val="26"/>
          <w:szCs w:val="26"/>
        </w:rPr>
      </w:pPr>
    </w:p>
    <w:p w14:paraId="59191903" w14:textId="484924BE"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Они оставили Меня, источник воды живой, и высекли себе водоемы разбитые, которые не могли вместить воды. В мире, в котором жил Иеремия, цистерны были очень важны, потому что дождевая вода и вода были драгоценны в Израиле. И цистерны были предназначены для хранения этой воды.</w:t>
      </w:r>
    </w:p>
    <w:p w14:paraId="32E176AF" w14:textId="77777777" w:rsidR="00312F79" w:rsidRPr="00EE2094" w:rsidRDefault="00312F79">
      <w:pPr>
        <w:rPr>
          <w:sz w:val="26"/>
          <w:szCs w:val="26"/>
        </w:rPr>
      </w:pPr>
    </w:p>
    <w:p w14:paraId="0E92F550"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Иеремия сравнивает идолов, к которым обратился народ, с разбитыми водоемами. Вещи, которые им нужны для жизни, утекут наружу. А идол – это на самом деле все, чему мы доверяем ради значимости и безопасности, кроме самого Бога.</w:t>
      </w:r>
    </w:p>
    <w:p w14:paraId="36D9BA75" w14:textId="77777777" w:rsidR="00312F79" w:rsidRPr="00EE2094" w:rsidRDefault="00312F79">
      <w:pPr>
        <w:rPr>
          <w:sz w:val="26"/>
          <w:szCs w:val="26"/>
        </w:rPr>
      </w:pPr>
    </w:p>
    <w:p w14:paraId="59D2DD6A"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 Господь есть источник жизни. Он там, где вы найдете живую воду. Иисус говорил об этом в 4-й и 7-й главах Иоанна, но люди предпочли поклоняться богам, которые в конечном итоге превратились в треснувшие водоемы.</w:t>
      </w:r>
    </w:p>
    <w:p w14:paraId="09850D38" w14:textId="77777777" w:rsidR="00312F79" w:rsidRPr="00EE2094" w:rsidRDefault="00312F79">
      <w:pPr>
        <w:rPr>
          <w:sz w:val="26"/>
          <w:szCs w:val="26"/>
        </w:rPr>
      </w:pPr>
    </w:p>
    <w:p w14:paraId="5058CB6D" w14:textId="391372A0"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Они будут искать в них безопасности, значимости и благословения. И эти боги в конечном итоге не будут производить для них ничего. Иеремия говорит, что у народа Иуды столько же идолов, сколько и городов, и ни один из этих идолов не поможет им.</w:t>
      </w:r>
    </w:p>
    <w:p w14:paraId="7980E345" w14:textId="77777777" w:rsidR="00312F79" w:rsidRPr="00EE2094" w:rsidRDefault="00312F79">
      <w:pPr>
        <w:rPr>
          <w:sz w:val="26"/>
          <w:szCs w:val="26"/>
        </w:rPr>
      </w:pPr>
    </w:p>
    <w:p w14:paraId="609BC3A1" w14:textId="3A2149A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 во многих отношениях радикальное идолопоклонство народа Иудеи было абсолютно чем-то, чего Бог не мог постичь. Какой еще народ (Иеремия 2:11) когда-либо отказывался от своих богов? Что ж, Израиль знает истинного Бога, и они оставили его. Забывает ли невеста свое обручальное кольцо и свадебные украшения? Нет, но мои люди забыли меня.</w:t>
      </w:r>
    </w:p>
    <w:p w14:paraId="52ACD12D" w14:textId="77777777" w:rsidR="00312F79" w:rsidRPr="00EE2094" w:rsidRDefault="00312F79">
      <w:pPr>
        <w:rPr>
          <w:sz w:val="26"/>
          <w:szCs w:val="26"/>
        </w:rPr>
      </w:pPr>
    </w:p>
    <w:p w14:paraId="4AE19572" w14:textId="2A136A3B"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Итак, прямо во 2-й главе книги Иеремии, одной из первых важных глав книги, Господь собирается обратиться к проблеме идолопоклонства. Мы видим глубину этого идолопоклонства, развращенность, которую оно породило, и языческие ритуалы, которые были частью этого, рассматриваются в Иеремии, глава 7, стихи с 30 по 36. Господь говорит это, потому что сыны Иуды делали зло в зрение мое, говорит Господь.</w:t>
      </w:r>
    </w:p>
    <w:p w14:paraId="4B2F180C" w14:textId="77777777" w:rsidR="00312F79" w:rsidRPr="00EE2094" w:rsidRDefault="00312F79">
      <w:pPr>
        <w:rPr>
          <w:sz w:val="26"/>
          <w:szCs w:val="26"/>
        </w:rPr>
      </w:pPr>
    </w:p>
    <w:p w14:paraId="68BA51D5"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Они положили свои отвратительные вещи в дом, назвавший мое имя, чтобы осквернить его. Они поставили этих идолов в храме. Они построили высоты Тофета, что в долине сына Еннома, чтобы сжигать своих сыновей и дочерей в огне, чего я не повелевал, и это не приходило мне на ум.</w:t>
      </w:r>
    </w:p>
    <w:p w14:paraId="4EE2518A" w14:textId="77777777" w:rsidR="00312F79" w:rsidRPr="00EE2094" w:rsidRDefault="00312F79">
      <w:pPr>
        <w:rPr>
          <w:sz w:val="26"/>
          <w:szCs w:val="26"/>
        </w:rPr>
      </w:pPr>
    </w:p>
    <w:p w14:paraId="5B5EE9F5" w14:textId="0AD67C15"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 вот, говорит Господь, они не только другим богам поклонялись, но и изображения в храм вносили. Они установили святилища в долине Еннома, которая находилась прямо за пределами Иерусалима. И они воздвигли священные места для этих языческих богов, что на самом деле предполагало, и ритуалы, связанные с поклонением этим богам, фактически включали в себя принесение в жертву детей.</w:t>
      </w:r>
    </w:p>
    <w:p w14:paraId="63423923" w14:textId="77777777" w:rsidR="00312F79" w:rsidRPr="00EE2094" w:rsidRDefault="00312F79">
      <w:pPr>
        <w:rPr>
          <w:sz w:val="26"/>
          <w:szCs w:val="26"/>
        </w:rPr>
      </w:pPr>
    </w:p>
    <w:p w14:paraId="7E96EB72"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Вот каким развращенным стал Израиль. В исторических книгах мы читаем, что были цари, подобные Ахазу и Манассии, которые фактически приносили в жертву своих детей. Любое общество, которое обращается с детьми таким образом, достойно сожаления в глазах Бога.</w:t>
      </w:r>
    </w:p>
    <w:p w14:paraId="7ED37EA7" w14:textId="77777777" w:rsidR="00312F79" w:rsidRPr="00EE2094" w:rsidRDefault="00312F79">
      <w:pPr>
        <w:rPr>
          <w:sz w:val="26"/>
          <w:szCs w:val="26"/>
        </w:rPr>
      </w:pPr>
    </w:p>
    <w:p w14:paraId="12AED1D2"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 вот что случилось с ними как с идолопоклонниками. Вот насколько это проникло в их общество. В 10-й главе Иеремии Иеремия обращается к их идолопоклонству более саркастически.</w:t>
      </w:r>
    </w:p>
    <w:p w14:paraId="57B41039" w14:textId="77777777" w:rsidR="00312F79" w:rsidRPr="00EE2094" w:rsidRDefault="00312F79">
      <w:pPr>
        <w:rPr>
          <w:sz w:val="26"/>
          <w:szCs w:val="26"/>
        </w:rPr>
      </w:pPr>
    </w:p>
    <w:p w14:paraId="31DF379F" w14:textId="55B62D39"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 он делает это заявление об идолах в главе 10, стихе 5. Он говорит, что идолы, которым поклоняется мой народ, подобны чучелам на огуречном поле. Они не могут говорить, и их приходится нести, потому что они не могут ходить. Итак, многие ли из нас хотели бы поклониться чучелу на огуречном поле? Вот какими стали идолы Израиля.</w:t>
      </w:r>
    </w:p>
    <w:p w14:paraId="5B658B3A" w14:textId="77777777" w:rsidR="00312F79" w:rsidRPr="00EE2094" w:rsidRDefault="00312F79">
      <w:pPr>
        <w:rPr>
          <w:sz w:val="26"/>
          <w:szCs w:val="26"/>
        </w:rPr>
      </w:pPr>
    </w:p>
    <w:p w14:paraId="619B2050" w14:textId="0963C822"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 так, факт идолопоклонства, проблема идолопоклонства, проблема идолопоклонства, на протяжении всей книги Иеремии. Фактически, когда мы подходим к последнему посланию, которое Иеремия когда-либо проповедовал в книге Иеремии, его последней публичной проповеди в 44-й главе книги Иеремии, Иеремия находится в Египте, и он противостоит беженцам, находящимся в Египте, с их языческими обычаями. И он говорит им, что им нужно убрать эти вещи, что Господь этим недоволен.</w:t>
      </w:r>
    </w:p>
    <w:p w14:paraId="17337AA7" w14:textId="77777777" w:rsidR="00312F79" w:rsidRPr="00EE2094" w:rsidRDefault="00312F79">
      <w:pPr>
        <w:rPr>
          <w:sz w:val="26"/>
          <w:szCs w:val="26"/>
        </w:rPr>
      </w:pPr>
    </w:p>
    <w:p w14:paraId="2CF50720" w14:textId="415B0BA4"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Вот реакция людей. Они говорят так: что же касается слова, которое ты сказал нам во имя Господне, то мы не послушаем тебя. Я произнес много проповедей, но люди часто меня не слушали.</w:t>
      </w:r>
    </w:p>
    <w:p w14:paraId="4F1F21C7" w14:textId="77777777" w:rsidR="00312F79" w:rsidRPr="00EE2094" w:rsidRDefault="00312F79">
      <w:pPr>
        <w:rPr>
          <w:sz w:val="26"/>
          <w:szCs w:val="26"/>
        </w:rPr>
      </w:pPr>
    </w:p>
    <w:p w14:paraId="785FB03F" w14:textId="40141259"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Они очень редко говорят мне, что собираются сделать именно это, когда уходят после того, как пожмут мне руку. Но именно это они сказали Иеремии. А потом говорят так: мы сделаем все, что поклялись.</w:t>
      </w:r>
    </w:p>
    <w:p w14:paraId="09F962BE" w14:textId="77777777" w:rsidR="00312F79" w:rsidRPr="00EE2094" w:rsidRDefault="00312F79">
      <w:pPr>
        <w:rPr>
          <w:sz w:val="26"/>
          <w:szCs w:val="26"/>
        </w:rPr>
      </w:pPr>
    </w:p>
    <w:p w14:paraId="3F4DBE42" w14:textId="5D10BD64"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Мы принесём подношения царице небесной, богам плодородия Месопотамии и Ханаана. Мы возольем ей наши возлияния, как мы делали это и мы, и наши отцы, наши цари и наши чиновники. Мы не собираемся прекращать поклоняться идолам.</w:t>
      </w:r>
    </w:p>
    <w:p w14:paraId="2488BC66" w14:textId="77777777" w:rsidR="00312F79" w:rsidRPr="00EE2094" w:rsidRDefault="00312F79">
      <w:pPr>
        <w:rPr>
          <w:sz w:val="26"/>
          <w:szCs w:val="26"/>
        </w:rPr>
      </w:pPr>
    </w:p>
    <w:p w14:paraId="2CB06767" w14:textId="4908B72E"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Итак, книга Иеремии подходит к моменту остановки, когда Господь наказал их за идолопоклонство. Он отправил приговор в изгнание, но они до сих пор не узнали. И в конце книги они говорят, что мы по-прежнему будем поклоняться нашим идолам.</w:t>
      </w:r>
    </w:p>
    <w:p w14:paraId="067BA5CD" w14:textId="77777777" w:rsidR="00312F79" w:rsidRPr="00EE2094" w:rsidRDefault="00312F79">
      <w:pPr>
        <w:rPr>
          <w:sz w:val="26"/>
          <w:szCs w:val="26"/>
        </w:rPr>
      </w:pPr>
    </w:p>
    <w:p w14:paraId="5094529C" w14:textId="4F113D42"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Их понимание завета и реальности этих богов стало настолько искаженным, что они говорят, знаете ли, причина всех этих бедствий, произошедших с нами, заключается в том, что Иосия провел эти реформы, которые уничтожили наших богов и наши языческие обычаи. И именно поэтому мы пережили все эти плохие вещи. Итак, идолопоклонство является основной проблемой в книге Иеремии и пророков в целом.</w:t>
      </w:r>
    </w:p>
    <w:p w14:paraId="6531F9CB" w14:textId="77777777" w:rsidR="00312F79" w:rsidRPr="00EE2094" w:rsidRDefault="00312F79">
      <w:pPr>
        <w:rPr>
          <w:sz w:val="26"/>
          <w:szCs w:val="26"/>
        </w:rPr>
      </w:pPr>
    </w:p>
    <w:p w14:paraId="4948D9C1"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Итак, мы сказали, что это основные жизненные вопросы, которые касаются нас, но я должен быть честным: когда я читаю Ветхий Завет, много раз, когда я слышу о грехе идолопоклонства среди народа Израиля, я задаю вопрос , как эти люди могли быть такими глупыми? Я очень рад, что меня информируют так, как они этого не делают, потому что у меня нет проблем с айдолами. И я имел обыкновение читать эти запреты идолопоклонства или эти осуждения идолопоклонства и говорить: знаете, в Библии много грехов, с которыми мне приходится иметь дело. Но идолопоклонство – это, по сути, одна из тех вещей, которые я вычеркнул из своего списка.</w:t>
      </w:r>
    </w:p>
    <w:p w14:paraId="0AD6A85E" w14:textId="77777777" w:rsidR="00312F79" w:rsidRPr="00EE2094" w:rsidRDefault="00312F79">
      <w:pPr>
        <w:rPr>
          <w:sz w:val="26"/>
          <w:szCs w:val="26"/>
        </w:rPr>
      </w:pPr>
    </w:p>
    <w:p w14:paraId="6805DD29" w14:textId="45272D50"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Я не верю в поклонение ложным богам. Кроме 50-дюймового телевизора в моей гостиной, у меня нет изображений, перед которыми я так часто склоняюсь. Но поскольку я пришел к пониманию того, что на самом деле говорят об идолопоклонстве пророки и Ветхий Завет, это ключевой жизненный вопрос, с которым мне постоянно приходится сталкиваться в своей жизни.</w:t>
      </w:r>
    </w:p>
    <w:p w14:paraId="440264E1" w14:textId="77777777" w:rsidR="00312F79" w:rsidRPr="00EE2094" w:rsidRDefault="00312F79">
      <w:pPr>
        <w:rPr>
          <w:sz w:val="26"/>
          <w:szCs w:val="26"/>
        </w:rPr>
      </w:pPr>
    </w:p>
    <w:p w14:paraId="2AE4F6AA" w14:textId="3EB90FA6" w:rsidR="00312F79" w:rsidRPr="00EE2094" w:rsidRDefault="00986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Я думаю, что это ключевой вопрос, с которым все мы, последователи Иисуса, сталкиваемся. Несколько отрывков помогли мне понять это. В третьей главе Послания к Колоссянам, пятом стихе, Павел говорит, что алчность или жадность — это идолопоклонство.</w:t>
      </w:r>
    </w:p>
    <w:p w14:paraId="2CD792F4" w14:textId="77777777" w:rsidR="00312F79" w:rsidRPr="00EE2094" w:rsidRDefault="00312F79">
      <w:pPr>
        <w:rPr>
          <w:sz w:val="26"/>
          <w:szCs w:val="26"/>
        </w:rPr>
      </w:pPr>
    </w:p>
    <w:p w14:paraId="652D6125" w14:textId="12AA8EC5" w:rsidR="00312F79" w:rsidRPr="00EE2094" w:rsidRDefault="00986D47">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Таким образом, у вас может не быть изображений, которым вы не сможете выразить свою преданность и молиться богам, кроме Бога Библии. Но если у вас проблема с </w:t>
      </w:r>
      <w:r xmlns:w="http://schemas.openxmlformats.org/wordprocessingml/2006/main" w:rsidR="00000000" w:rsidRPr="00EE2094">
        <w:rPr>
          <w:rFonts w:ascii="Calibri" w:eastAsia="Calibri" w:hAnsi="Calibri" w:cs="Calibri"/>
          <w:sz w:val="26"/>
          <w:szCs w:val="26"/>
        </w:rPr>
        <w:lastRenderedPageBreak xmlns:w="http://schemas.openxmlformats.org/wordprocessingml/2006/main"/>
      </w:r>
      <w:r xmlns:w="http://schemas.openxmlformats.org/wordprocessingml/2006/main" w:rsidR="00000000" w:rsidRPr="00EE2094">
        <w:rPr>
          <w:rFonts w:ascii="Calibri" w:eastAsia="Calibri" w:hAnsi="Calibri" w:cs="Calibri"/>
          <w:sz w:val="26"/>
          <w:szCs w:val="26"/>
        </w:rPr>
        <w:t xml:space="preserve">жадностью, то вы идолопоклонник. Кальвин говорил, что человеческое сердце — это фабрика идолов.</w:t>
      </w:r>
    </w:p>
    <w:p w14:paraId="18F4C5B9" w14:textId="77777777" w:rsidR="00312F79" w:rsidRPr="00EE2094" w:rsidRDefault="00312F79">
      <w:pPr>
        <w:rPr>
          <w:sz w:val="26"/>
          <w:szCs w:val="26"/>
        </w:rPr>
      </w:pPr>
    </w:p>
    <w:p w14:paraId="015218A9" w14:textId="666CBC70"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А в нашей культуре главный идол, которому мы поклоняемся, — это богатство и собственность. Итак, в седьмом веке, в шестом веке, когда Иеремия служил в Иерусалиме, возникла проблема с идолами. У нас до сих пор есть проблемы с айдолами.</w:t>
      </w:r>
    </w:p>
    <w:p w14:paraId="4588C5B0" w14:textId="77777777" w:rsidR="00312F79" w:rsidRPr="00EE2094" w:rsidRDefault="00312F79">
      <w:pPr>
        <w:rPr>
          <w:sz w:val="26"/>
          <w:szCs w:val="26"/>
        </w:rPr>
      </w:pPr>
    </w:p>
    <w:p w14:paraId="2B14D6EB"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Основная причина того, что Ваал, бог хананеев, так постоянно привлекал народ Израиля, заключается в том, что культура вокруг Израиля учила, что Ваал был богом бури. Он был богом, который приносил дожди и благословлял их и их посевы, приносил плодородие. Связанные с ними богини позволяли своим женам рожать детей.</w:t>
      </w:r>
    </w:p>
    <w:p w14:paraId="5985BC7A" w14:textId="77777777" w:rsidR="00312F79" w:rsidRPr="00EE2094" w:rsidRDefault="00312F79">
      <w:pPr>
        <w:rPr>
          <w:sz w:val="26"/>
          <w:szCs w:val="26"/>
        </w:rPr>
      </w:pPr>
    </w:p>
    <w:p w14:paraId="7A9C7C9E" w14:textId="5307B7C8"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Другими словами, эти боги обещали процветание без моральных требований, которые Бог возложил на свой народ. Это была огромная привлекательность. Итак, в нашем обществе, когда мы думаем о материализме, когда мы думаем о богатстве, когда мы думаем о имуществе, нам нужно видеть, что это просто материальные вещи.</w:t>
      </w:r>
    </w:p>
    <w:p w14:paraId="6065B39B" w14:textId="77777777" w:rsidR="00312F79" w:rsidRPr="00EE2094" w:rsidRDefault="00312F79">
      <w:pPr>
        <w:rPr>
          <w:sz w:val="26"/>
          <w:szCs w:val="26"/>
        </w:rPr>
      </w:pPr>
    </w:p>
    <w:p w14:paraId="38A8250A" w14:textId="6F463D63"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С этим связана духовная проблема, потому что богатство и собственность становятся идолом. Когда мы смотрим на них как на источник нашей безопасности и значимости и отдаем любовь, преданность и поклонение тем вещам, которые принадлежат только Богу, в нашем обществе определенно возникает та же самая проблема. В Иове 31, когда Иов протестует против своей невиновности перед Богом, он приводит длинный список грехов, которых он не совершал.</w:t>
      </w:r>
    </w:p>
    <w:p w14:paraId="25A1C168" w14:textId="77777777" w:rsidR="00312F79" w:rsidRPr="00EE2094" w:rsidRDefault="00312F79">
      <w:pPr>
        <w:rPr>
          <w:sz w:val="26"/>
          <w:szCs w:val="26"/>
        </w:rPr>
      </w:pPr>
    </w:p>
    <w:p w14:paraId="49858547" w14:textId="52B85FA4" w:rsidR="00312F79" w:rsidRPr="00EE2094" w:rsidRDefault="00986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говорит, что не доверял золоту и своему богатству. Он приравнивает это к языческим обрядам поцелуев в сторону солнца и луны или поклонения богам. Другими словами, любить богатство и имущество так же язычески, как преклоняться перед изображением.</w:t>
      </w:r>
    </w:p>
    <w:p w14:paraId="2256CE1C" w14:textId="77777777" w:rsidR="00312F79" w:rsidRPr="00EE2094" w:rsidRDefault="00312F79">
      <w:pPr>
        <w:rPr>
          <w:sz w:val="26"/>
          <w:szCs w:val="26"/>
        </w:rPr>
      </w:pPr>
    </w:p>
    <w:p w14:paraId="772DCF6D"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Ветхий Завет также помогает нам увидеть, что идолопоклонство – это, по сути, когда мы поддаемся лжи культуры. У всего народа Израиля была истина. Народ Израиля, они знали истинного Бога.</w:t>
      </w:r>
    </w:p>
    <w:p w14:paraId="337B7ED6" w14:textId="77777777" w:rsidR="00312F79" w:rsidRPr="00EE2094" w:rsidRDefault="00312F79">
      <w:pPr>
        <w:rPr>
          <w:sz w:val="26"/>
          <w:szCs w:val="26"/>
        </w:rPr>
      </w:pPr>
    </w:p>
    <w:p w14:paraId="23BDA37F" w14:textId="23DDD209"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Но вокруг них существовала культура с другой историей. И именно историю о Ваале и ханаанских богах и о том, как эти боги могли обеспечить безопасность и богатство, благословение, радость и счастье в жизни, искали израильтяне.</w:t>
      </w:r>
    </w:p>
    <w:p w14:paraId="3D360B1D" w14:textId="77777777" w:rsidR="00312F79" w:rsidRPr="00EE2094" w:rsidRDefault="00312F79">
      <w:pPr>
        <w:rPr>
          <w:sz w:val="26"/>
          <w:szCs w:val="26"/>
        </w:rPr>
      </w:pPr>
    </w:p>
    <w:p w14:paraId="5D55386A"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Израильтяне поддались идолопоклонству, когда поверили альтернативной версии. И как христианин, я часто ловлю себя на том, что верю в альтернативную историю нашей культуры. Это удовольствие, или богатство, или имущество, или успех, или богатство, или карьера, что угодно из этого.</w:t>
      </w:r>
    </w:p>
    <w:p w14:paraId="29623564" w14:textId="77777777" w:rsidR="00312F79" w:rsidRPr="00EE2094" w:rsidRDefault="00312F79">
      <w:pPr>
        <w:rPr>
          <w:sz w:val="26"/>
          <w:szCs w:val="26"/>
        </w:rPr>
      </w:pPr>
    </w:p>
    <w:p w14:paraId="37A712F9" w14:textId="2261768B"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Когда мы верим в эту ложь, мы поддаемся тому же идолопоклонству, что и народ Израиля. Еще один отрывок, который помог мне в этом, — это глава 14 Иезекииля. Когда пророк Иезекииль приходит противостоять народу Иуды с его идолопоклонством, </w:t>
      </w:r>
      <w:r xmlns:w="http://schemas.openxmlformats.org/wordprocessingml/2006/main" w:rsidRPr="00EE2094">
        <w:rPr>
          <w:rFonts w:ascii="Calibri" w:eastAsia="Calibri" w:hAnsi="Calibri" w:cs="Calibri"/>
          <w:sz w:val="26"/>
          <w:szCs w:val="26"/>
        </w:rPr>
        <w:lastRenderedPageBreak xmlns:w="http://schemas.openxmlformats.org/wordprocessingml/2006/main"/>
      </w:r>
      <w:r xmlns:w="http://schemas.openxmlformats.org/wordprocessingml/2006/main" w:rsidRPr="00EE2094">
        <w:rPr>
          <w:rFonts w:ascii="Calibri" w:eastAsia="Calibri" w:hAnsi="Calibri" w:cs="Calibri"/>
          <w:sz w:val="26"/>
          <w:szCs w:val="26"/>
        </w:rPr>
        <w:t xml:space="preserve">он не просто говорит </w:t>
      </w:r>
      <w:r xmlns:w="http://schemas.openxmlformats.org/wordprocessingml/2006/main" w:rsidR="00986D47">
        <w:rPr>
          <w:rFonts w:ascii="Calibri" w:eastAsia="Calibri" w:hAnsi="Calibri" w:cs="Calibri"/>
          <w:sz w:val="26"/>
          <w:szCs w:val="26"/>
        </w:rPr>
        <w:t xml:space="preserve">: «У вас есть проблема, потому что вы строили, сооружали и поклонялись этим людям». идолы.</w:t>
      </w:r>
    </w:p>
    <w:p w14:paraId="1F8FA58A" w14:textId="77777777" w:rsidR="00312F79" w:rsidRPr="00EE2094" w:rsidRDefault="00312F79">
      <w:pPr>
        <w:rPr>
          <w:sz w:val="26"/>
          <w:szCs w:val="26"/>
        </w:rPr>
      </w:pPr>
    </w:p>
    <w:p w14:paraId="64CE52C2" w14:textId="4D224514"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Он говорит, что настоящая проблема в том, что вы создали этих идолов и поместили эти образы в свое сердце. Итак, у меня может не быть физического образа или альтернативной религиозной системы, которой я предан, но все в моем сердце, что отвлекает от моей абсолютной любви, преданности и служения Богу, становится идолом. Итак, ветхозаветные пророки, жизненный вопрос, с которым они вновь и вновь обращаются к народу, был вопросом идолопоклонства.</w:t>
      </w:r>
    </w:p>
    <w:p w14:paraId="5A49BC15" w14:textId="77777777" w:rsidR="00312F79" w:rsidRPr="00EE2094" w:rsidRDefault="00312F79">
      <w:pPr>
        <w:rPr>
          <w:sz w:val="26"/>
          <w:szCs w:val="26"/>
        </w:rPr>
      </w:pPr>
    </w:p>
    <w:p w14:paraId="59C16923"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 это актуально и для нас сегодня. Есть вторая важная жизненная проблема пророков – это проблема социальной несправедливости. И опять же, я думаю, это было прямым следствием их жадности и идолопоклонства.</w:t>
      </w:r>
    </w:p>
    <w:p w14:paraId="6BEB590D" w14:textId="77777777" w:rsidR="00312F79" w:rsidRPr="00EE2094" w:rsidRDefault="00312F79">
      <w:pPr>
        <w:rPr>
          <w:sz w:val="26"/>
          <w:szCs w:val="26"/>
        </w:rPr>
      </w:pPr>
    </w:p>
    <w:p w14:paraId="3EC432CC" w14:textId="2004B4F3"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Когда вы поклоняетесь деньгам и любите их, вы становитесь настолько отчаянными, что пытаетесь получить их любым доступным способом. В конечном счете, если это означало ограбить своих соседей, плохо с ними обращаться или невыполнение заветных повелений, данных вам Богом, то это было частью проблемы. Это также было связано с их идолопоклонством.</w:t>
      </w:r>
    </w:p>
    <w:p w14:paraId="07DD8551" w14:textId="77777777" w:rsidR="00312F79" w:rsidRPr="00EE2094" w:rsidRDefault="00312F79">
      <w:pPr>
        <w:rPr>
          <w:sz w:val="26"/>
          <w:szCs w:val="26"/>
        </w:rPr>
      </w:pPr>
    </w:p>
    <w:p w14:paraId="585039A9" w14:textId="339BE478"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Когда Израиль поклонялся истинному Богу, который был Богом сострадания, Богом, который почитал тех, кто жил в рабстве в Египте, и освободил их из рабства, когда вы поклоняетесь такому Богу, у него вырабатывается определенное отношение к бедным. и нуждающиеся. Когда вы поклоняетесь ханаанским богам, которые установили свою власть насилием, убийствами, насилием над другими, взятием того, что они хотят, во многих отношениях ханаанские боги — это просто люди со всеми своими проблемами, похотью, свои грехи. Когда вы поклоняетесь таким богам, это оправдывает то, что вы делаете то же самое в человеческом мире.</w:t>
      </w:r>
    </w:p>
    <w:p w14:paraId="18C0DBF1" w14:textId="77777777" w:rsidR="00312F79" w:rsidRPr="00EE2094" w:rsidRDefault="00312F79">
      <w:pPr>
        <w:rPr>
          <w:sz w:val="26"/>
          <w:szCs w:val="26"/>
        </w:rPr>
      </w:pPr>
    </w:p>
    <w:p w14:paraId="39C27455"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Итак, пророки много говорят о том факте, что Израиль не выполнял свои заветные обязанности по заботе о бедных и нуждающихся. Они были охвачены собственной жадностью. Это был абсолютный контраст с тем обществом, которым Бог задумал сделать Израиль.</w:t>
      </w:r>
    </w:p>
    <w:p w14:paraId="73F5BB2A" w14:textId="77777777" w:rsidR="00312F79" w:rsidRPr="00EE2094" w:rsidRDefault="00312F79">
      <w:pPr>
        <w:rPr>
          <w:sz w:val="26"/>
          <w:szCs w:val="26"/>
        </w:rPr>
      </w:pPr>
    </w:p>
    <w:p w14:paraId="351A35BE" w14:textId="1AF5F589"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Цари Израиля и Иудеи способствовали этому, отбирая землю у народа и подчиняя все под свою власть и свое богатство, и все это продолжалось. Когда пророки впервые появились на сцене в VIII веке, Израиль пережил величайшее процветание, которым он когда-либо наслаждался. И все это привело к тому, что люди не заботятся друг о друге и не относятся друг к другу так, как задумал Бог.</w:t>
      </w:r>
    </w:p>
    <w:p w14:paraId="498C7AB0" w14:textId="77777777" w:rsidR="00312F79" w:rsidRPr="00EE2094" w:rsidRDefault="00312F79">
      <w:pPr>
        <w:rPr>
          <w:sz w:val="26"/>
          <w:szCs w:val="26"/>
        </w:rPr>
      </w:pPr>
    </w:p>
    <w:p w14:paraId="2D4B8269"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Второзаконие 15, говорит Господь, нищие всегда будут среди вас. И это реальность. Но во Второзаконии 15, стих 11, Я дал вам эти законы, чтобы не было среди вас бедных.</w:t>
      </w:r>
    </w:p>
    <w:p w14:paraId="44D6D321" w14:textId="77777777" w:rsidR="00312F79" w:rsidRPr="00EE2094" w:rsidRDefault="00312F79">
      <w:pPr>
        <w:rPr>
          <w:sz w:val="26"/>
          <w:szCs w:val="26"/>
        </w:rPr>
      </w:pPr>
    </w:p>
    <w:p w14:paraId="006E82CB"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lastRenderedPageBreak xmlns:w="http://schemas.openxmlformats.org/wordprocessingml/2006/main"/>
      </w:r>
      <w:r xmlns:w="http://schemas.openxmlformats.org/wordprocessingml/2006/main" w:rsidRPr="00EE2094">
        <w:rPr>
          <w:rFonts w:ascii="Calibri" w:eastAsia="Calibri" w:hAnsi="Calibri" w:cs="Calibri"/>
          <w:sz w:val="26"/>
          <w:szCs w:val="26"/>
        </w:rPr>
        <w:t xml:space="preserve">Это был идеал. Бог знал, что всегда будут бедные люди. Неравенство существовало всегда.</w:t>
      </w:r>
    </w:p>
    <w:p w14:paraId="2A9C4525" w14:textId="77777777" w:rsidR="00312F79" w:rsidRPr="00EE2094" w:rsidRDefault="00312F79">
      <w:pPr>
        <w:rPr>
          <w:sz w:val="26"/>
          <w:szCs w:val="26"/>
        </w:rPr>
      </w:pPr>
    </w:p>
    <w:p w14:paraId="4815540A" w14:textId="31AF3CB8"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Но Господь хотел, чтобы Израиль был обществом, в котором подобные вещи не происходили. Итак, закон Ветхого Завета дает нам такие законы. В Исходе 22, если вы даете взаймы своему соседу, и он должен отдать вам свой плащ в качестве залога, что он вернет его, убедитесь, что каждую ночь вы возвращаете ему его плащ.</w:t>
      </w:r>
    </w:p>
    <w:p w14:paraId="7545E06E" w14:textId="77777777" w:rsidR="00312F79" w:rsidRPr="00EE2094" w:rsidRDefault="00312F79">
      <w:pPr>
        <w:rPr>
          <w:sz w:val="26"/>
          <w:szCs w:val="26"/>
        </w:rPr>
      </w:pPr>
    </w:p>
    <w:p w14:paraId="14BFC790" w14:textId="1FCE971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Чтобы он не замерз, пока спит ночью. В 15-й главе Второзакония, в 1-м стихе, долги, находящиеся на земле, прощаются каждые семь лет. И я знаю, что многие из моих студентов, взявших студенческие кредиты, хотели бы видеть эту практику сегодня.</w:t>
      </w:r>
    </w:p>
    <w:p w14:paraId="1C578C7F" w14:textId="77777777" w:rsidR="00312F79" w:rsidRPr="00EE2094" w:rsidRDefault="00312F79">
      <w:pPr>
        <w:rPr>
          <w:sz w:val="26"/>
          <w:szCs w:val="26"/>
        </w:rPr>
      </w:pPr>
    </w:p>
    <w:p w14:paraId="65B5ABEB" w14:textId="538722FF"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Второзаконие 23: не взимайте проценты с займов, которые вы даете своим собратьям-израильтянам. Левит 19 и глава 24 Второзакония позволяют бедным людям приходить на ваши поля и подбирать по углам и брать излишки, потому что они вам не нужны. В 15-й главе Второзакония вы должны освобождать своих рабов, еврейских долговых рабов, каждые семь лет.</w:t>
      </w:r>
    </w:p>
    <w:p w14:paraId="059130AA" w14:textId="77777777" w:rsidR="00312F79" w:rsidRPr="00EE2094" w:rsidRDefault="00312F79">
      <w:pPr>
        <w:rPr>
          <w:sz w:val="26"/>
          <w:szCs w:val="26"/>
        </w:rPr>
      </w:pPr>
    </w:p>
    <w:p w14:paraId="2E049884"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 когда мы дойдем до 34-й и 35-й глав книги Иеремии, мы узнаем, что народ Иуды не жил по этой заповеди. Второзаконие 24: не пользуйтесь бедными и нуждающимися. Второзаконие 10 стихи 18: присматривайте за вдовами и сиротами.</w:t>
      </w:r>
    </w:p>
    <w:p w14:paraId="015BC09F" w14:textId="77777777" w:rsidR="00312F79" w:rsidRPr="00EE2094" w:rsidRDefault="00312F79">
      <w:pPr>
        <w:rPr>
          <w:sz w:val="26"/>
          <w:szCs w:val="26"/>
        </w:rPr>
      </w:pPr>
    </w:p>
    <w:p w14:paraId="37F93DDF" w14:textId="02568215"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Левит, глава 25, если ваш бедный родственник нуждается, выкупите его из долгов или верните его имущество, которое он был вынужден продать. В книге Левит 25 также говорится, что каждые 50 лет наступает юбилейный год, когда все возвращается к своему первоначальному владельцу и все долги погашаются. Это часть этики Ветхого Завета.</w:t>
      </w:r>
    </w:p>
    <w:p w14:paraId="6FC770FF" w14:textId="77777777" w:rsidR="00312F79" w:rsidRPr="00EE2094" w:rsidRDefault="00312F79">
      <w:pPr>
        <w:rPr>
          <w:sz w:val="26"/>
          <w:szCs w:val="26"/>
        </w:rPr>
      </w:pPr>
    </w:p>
    <w:p w14:paraId="5146DBE6" w14:textId="7BF48439"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Дэвид Бейкер в своей книге «Сжатый кулак или открытые руки» напоминает нам о том, что закон Ветхого Завета — это не просто еще один древний свод законов Ближнего Востока. Во многих отношениях эта забота о бедных и нуждающихся была особенно подчеркнута в Израиле. И даже если они не были абсолютно уникальными, в законе, который Бог дал через Моисея, были положения, которые полностью отличали его от всего остального, что было в культуре Ветхого Завета.</w:t>
      </w:r>
    </w:p>
    <w:p w14:paraId="266EEABC" w14:textId="77777777" w:rsidR="00312F79" w:rsidRPr="00EE2094" w:rsidRDefault="00312F79">
      <w:pPr>
        <w:rPr>
          <w:sz w:val="26"/>
          <w:szCs w:val="26"/>
        </w:rPr>
      </w:pPr>
    </w:p>
    <w:p w14:paraId="08300285" w14:textId="6E8166DB"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Пророки призывают людей вернуться к такой этической ответственности. Итак, еще раз, чтобы продолжить послание Иеремии, позвольте мне выделить некоторые отрывки, где мы это видим. Исаия, глава 5, стихи с 8 по 10, я уже упоминал этот отрывок ранее в уроке.</w:t>
      </w:r>
    </w:p>
    <w:p w14:paraId="34DD6216" w14:textId="77777777" w:rsidR="00312F79" w:rsidRPr="00EE2094" w:rsidRDefault="00312F79">
      <w:pPr>
        <w:rPr>
          <w:sz w:val="26"/>
          <w:szCs w:val="26"/>
        </w:rPr>
      </w:pPr>
    </w:p>
    <w:p w14:paraId="2C08C18E" w14:textId="0E5778CF"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Горе тем, кто соединяет дом с домом и поле с полем, пока не останется места, и вы будете жить одни посреди земли. Господь Воинств поклялся в моих слухах. Наверняка, многие дома придут в запустение, большие и красивые дома останутся без жителей.</w:t>
      </w:r>
    </w:p>
    <w:p w14:paraId="66F63D13" w14:textId="77777777" w:rsidR="00312F79" w:rsidRPr="00EE2094" w:rsidRDefault="00312F79">
      <w:pPr>
        <w:rPr>
          <w:sz w:val="26"/>
          <w:szCs w:val="26"/>
        </w:rPr>
      </w:pPr>
    </w:p>
    <w:p w14:paraId="0F91EF9A" w14:textId="0AB97884"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Ибо 10 десятин виноградника дадут только один бат, а колот семян принесет только ефу. Они воспользовались бедными. Они использовали долги и займы разными способами, чтобы приобрести земли тех, кто нуждался.</w:t>
      </w:r>
    </w:p>
    <w:p w14:paraId="6CA1976C" w14:textId="77777777" w:rsidR="00312F79" w:rsidRPr="00EE2094" w:rsidRDefault="00312F79">
      <w:pPr>
        <w:rPr>
          <w:sz w:val="26"/>
          <w:szCs w:val="26"/>
        </w:rPr>
      </w:pPr>
    </w:p>
    <w:p w14:paraId="0E3AF815" w14:textId="0851141B"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 Бог говорит, что я заберу те земли, которые вы украли у других. Во 2-й главе Амоса говорится, что нечестивцы на земле продают бедных за пару сандалий. Отец и его сын совершают сексуальную безнравственность с одной и той же рабыней.</w:t>
      </w:r>
    </w:p>
    <w:p w14:paraId="074BFC33" w14:textId="77777777" w:rsidR="00312F79" w:rsidRPr="00EE2094" w:rsidRDefault="00312F79">
      <w:pPr>
        <w:rPr>
          <w:sz w:val="26"/>
          <w:szCs w:val="26"/>
        </w:rPr>
      </w:pPr>
    </w:p>
    <w:p w14:paraId="0916D758"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Они ложатся на одежду, которую взяли у своего соседа, когда приходят в дом Божий, чтобы поклониться Ему. Помните отрывок из Исхода, в котором говорилось, что они должны вернуть это? Они поклонялись Богу крадеными вещами. В 7-й главе Иеремии, в знаменитой храмовой проповеди Иеремии, Иеремия напоминает людям: смотрите, если вы хотите жить на земле, если вы хотите наслаждаться благословениями завета, тогда вам нужно выполнять свои обязанности перед ближними.</w:t>
      </w:r>
    </w:p>
    <w:p w14:paraId="4C5001E4" w14:textId="77777777" w:rsidR="00312F79" w:rsidRPr="00EE2094" w:rsidRDefault="00312F79">
      <w:pPr>
        <w:rPr>
          <w:sz w:val="26"/>
          <w:szCs w:val="26"/>
        </w:rPr>
      </w:pPr>
    </w:p>
    <w:p w14:paraId="34656723" w14:textId="20495E93"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Иеремия фактически берет Десять заповедей и переворачивает их. Он говорит сначала о второй половине заповедей, а затем о первой половине заповедей, чтобы подчеркнуть важность социальной справедливости. Один из моих любимых образов у пророков находится в 3-й главе Михея. Михей говорит, что нечестивцы, богатые, вожди Иудеи стали подобны тем, кто берет их народ, измельчает его в котле, варит и они едят их на ужин.</w:t>
      </w:r>
    </w:p>
    <w:p w14:paraId="3132855A" w14:textId="77777777" w:rsidR="00312F79" w:rsidRPr="00EE2094" w:rsidRDefault="00312F79">
      <w:pPr>
        <w:rPr>
          <w:sz w:val="26"/>
          <w:szCs w:val="26"/>
        </w:rPr>
      </w:pPr>
    </w:p>
    <w:p w14:paraId="7A32AD27" w14:textId="7FEEE0DB" w:rsidR="00312F79" w:rsidRPr="00EE2094" w:rsidRDefault="00986D47">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Очевидно, что Иуда не практиковал каннибализм, но то, что говорил Господь, совершая такие дела, когда вы вымогаете у бедных, вы отбираете их землю, вы крадете их средства к существованию, вы лишаете их возможности наслаждаться тем, что дал им Бог, их наследие, вы стали такими же плохими, как каннибалы. В результате люди не могли прийти в присутствие Бога и поклоняться Ему, притворяться, что любят Его, приносить жертвы и делать все эти вещи, в то время как они плохо обращались с бедными. Сегодня в христианской церкви и в американском евангелизме мы все больше и больше осознаем тот факт, что наше евангельское служение включает в себя также социальное служение.</w:t>
      </w:r>
    </w:p>
    <w:p w14:paraId="05299ABF" w14:textId="77777777" w:rsidR="00312F79" w:rsidRPr="00EE2094" w:rsidRDefault="00312F79">
      <w:pPr>
        <w:rPr>
          <w:sz w:val="26"/>
          <w:szCs w:val="26"/>
        </w:rPr>
      </w:pPr>
    </w:p>
    <w:p w14:paraId="28224251" w14:textId="35BA37E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Была история, когда консервативный евангелизм не хотел ассоциироваться с социальным евангелием. В результате мы часто забываем об обязанностях, которые Бог дал нам как часть не просто вспомогательного служения церкви, но и нашего призвания – заботиться о бедных и нуждающихся, удовлетворять физические потребности людей, а также заботиться о них. часть нашего служения Евангелия. Я благодарен, что мы вновь осознаем это.</w:t>
      </w:r>
    </w:p>
    <w:p w14:paraId="4556E85B" w14:textId="77777777" w:rsidR="00312F79" w:rsidRPr="00EE2094" w:rsidRDefault="00312F79">
      <w:pPr>
        <w:rPr>
          <w:sz w:val="26"/>
          <w:szCs w:val="26"/>
        </w:rPr>
      </w:pPr>
    </w:p>
    <w:p w14:paraId="321CB71D"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Книга Дэвида Платта «Радикальный» напоминает нам об этой ответственности. Проблема в том, что во многих отношениях, я считаю, причина, по которой церковь пренебрегает этими обязанностями, заключается в том, что мы пренебрегаем пророками. И если бы мы учили закону Моисея в наших церквях, если бы мы проповедовали нашим детям ветхозаветные пророки </w:t>
      </w:r>
      <w:r xmlns:w="http://schemas.openxmlformats.org/wordprocessingml/2006/main" w:rsidRPr="00EE2094">
        <w:rPr>
          <w:rFonts w:ascii="Calibri" w:eastAsia="Calibri" w:hAnsi="Calibri" w:cs="Calibri"/>
          <w:sz w:val="26"/>
          <w:szCs w:val="26"/>
        </w:rPr>
        <w:lastRenderedPageBreak xmlns:w="http://schemas.openxmlformats.org/wordprocessingml/2006/main"/>
      </w:r>
      <w:r xmlns:w="http://schemas.openxmlformats.org/wordprocessingml/2006/main" w:rsidRPr="00EE2094">
        <w:rPr>
          <w:rFonts w:ascii="Calibri" w:eastAsia="Calibri" w:hAnsi="Calibri" w:cs="Calibri"/>
          <w:sz w:val="26"/>
          <w:szCs w:val="26"/>
        </w:rPr>
        <w:t xml:space="preserve">, мы бы не забывали об этих обязанностях, потому что они абсолютно важны для того, что мы делаем как народ Божий.</w:t>
      </w:r>
    </w:p>
    <w:p w14:paraId="12A99507" w14:textId="77777777" w:rsidR="00312F79" w:rsidRPr="00EE2094" w:rsidRDefault="00312F79">
      <w:pPr>
        <w:rPr>
          <w:sz w:val="26"/>
          <w:szCs w:val="26"/>
        </w:rPr>
      </w:pPr>
    </w:p>
    <w:p w14:paraId="0EC6D795" w14:textId="2AC4DDCB"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Они никогда не заменяют евангельское служение и не заменяют плохое богословие, но они являются частью нашей миссии и нашего призвания в церкви. Помните этот отрывок из Второзакония 15? Божий замысел для Израиля заключался в том, чтобы среди народа Божьего не было бедных. Теперь, если вы думаете, что это просто Ветхий Завет или это просто для Израиля, я хочу напомнить вам о картине ранней церкви, которую Бог дает нам в 4-й главе Деяний. Там говорится, что те, кто имел больше, чем им нужно, продавали то, что им нужно. они имели и отдавали нуждающимся.</w:t>
      </w:r>
    </w:p>
    <w:p w14:paraId="7D491EC8" w14:textId="77777777" w:rsidR="00312F79" w:rsidRPr="00EE2094" w:rsidRDefault="00312F79">
      <w:pPr>
        <w:rPr>
          <w:sz w:val="26"/>
          <w:szCs w:val="26"/>
        </w:rPr>
      </w:pPr>
    </w:p>
    <w:p w14:paraId="792ECC93" w14:textId="308413D4" w:rsidR="00312F79" w:rsidRPr="00EE2094" w:rsidRDefault="00986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Среди людей ранней церкви не было бедных. Я чувствую, что Лука в этом отрывке ссылается на 15-ю главу Второзакония и на народ, которым Израиль не смог быть и не смог стать в этом новом Израиле, который основывал Бог. Господь позволил этому стать реальностью.</w:t>
      </w:r>
    </w:p>
    <w:p w14:paraId="136B0F3A" w14:textId="77777777" w:rsidR="00312F79" w:rsidRPr="00EE2094" w:rsidRDefault="00312F79">
      <w:pPr>
        <w:rPr>
          <w:sz w:val="26"/>
          <w:szCs w:val="26"/>
        </w:rPr>
      </w:pPr>
    </w:p>
    <w:p w14:paraId="0D33E63C"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В наших церквях и наших общинах Господь хочет, чтобы мы также были новым представителем нового Израиля. Израиль был образцом того, как должен был выглядеть народ Божий. Среди вас не будет бедных.</w:t>
      </w:r>
    </w:p>
    <w:p w14:paraId="1B144E30" w14:textId="77777777" w:rsidR="00312F79" w:rsidRPr="00EE2094" w:rsidRDefault="00312F79">
      <w:pPr>
        <w:rPr>
          <w:sz w:val="26"/>
          <w:szCs w:val="26"/>
        </w:rPr>
      </w:pPr>
    </w:p>
    <w:p w14:paraId="7508385D"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Они выполняли это в ранней церкви, потому что понимали эту часть своей ответственности. Есть третий и последний вопрос, и это действительно связанный с жизнью вопрос. Третий вопрос, с которым предстоит разобраться израильтянам, — это проблема ложного поклонения, проблема ложного поклонения.</w:t>
      </w:r>
    </w:p>
    <w:p w14:paraId="57673913" w14:textId="77777777" w:rsidR="00312F79" w:rsidRPr="00EE2094" w:rsidRDefault="00312F79">
      <w:pPr>
        <w:rPr>
          <w:sz w:val="26"/>
          <w:szCs w:val="26"/>
        </w:rPr>
      </w:pPr>
    </w:p>
    <w:p w14:paraId="2E058052" w14:textId="5C2FE6AB"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 во многих отношениях в наших церквях сегодня многие из битв, которые христиане ведут друг с другом, происходят из-за вопросов поклонения. И часто речь идет о стиле проповеди, о том, как должно выглядеть наше святилище, о музыке и стиле поклонения. Это действительно внешние проблемы.</w:t>
      </w:r>
    </w:p>
    <w:p w14:paraId="24188B47" w14:textId="77777777" w:rsidR="00312F79" w:rsidRPr="00EE2094" w:rsidRDefault="00312F79">
      <w:pPr>
        <w:rPr>
          <w:sz w:val="26"/>
          <w:szCs w:val="26"/>
        </w:rPr>
      </w:pPr>
    </w:p>
    <w:p w14:paraId="5CA3F331" w14:textId="05DEC1CD"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Пророки будут больше говорить о конкретной сути поклонения. Проблема, которую пророки будут поднимать снова и снова, заключается в том, что ритуалы, жертвоприношения, музыка и молитвы, которые народ Божий возносил Господу, были для него неприемлемы. Причина, по которой они были неприемлемы, заключалась не в том, что они просто выполняли какие-то действия, это просто стало ритуалом.</w:t>
      </w:r>
    </w:p>
    <w:p w14:paraId="18B574D2" w14:textId="77777777" w:rsidR="00312F79" w:rsidRPr="00EE2094" w:rsidRDefault="00312F79">
      <w:pPr>
        <w:rPr>
          <w:sz w:val="26"/>
          <w:szCs w:val="26"/>
        </w:rPr>
      </w:pPr>
    </w:p>
    <w:p w14:paraId="044F63D9"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Причина, по которой они были неприемлемы, заключается в том, что за этими практиками и ритуалами не стоял образ жизни. И так часто пророки, обращаясь к этой проблеме, говорят, что Господу не нравятся жертвы, которые вы предлагаете. Господа не так уж интересуют ритуалы, через которые вы проходите.</w:t>
      </w:r>
    </w:p>
    <w:p w14:paraId="74B64136" w14:textId="77777777" w:rsidR="00312F79" w:rsidRPr="00EE2094" w:rsidRDefault="00312F79">
      <w:pPr>
        <w:rPr>
          <w:sz w:val="26"/>
          <w:szCs w:val="26"/>
        </w:rPr>
      </w:pPr>
    </w:p>
    <w:p w14:paraId="0EF0BC77" w14:textId="7DB9C73C"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Его больше интересует послушный образ жизни, соответствующий этому поклонению. В отличие от богов древнего Ближнего Востока, пророки напоминают нам, что Богом Израиля нельзя манипулировать посредством ритуалов и жертвоприношений. Часто в этих древних ближневосточных </w:t>
      </w:r>
      <w:r xmlns:w="http://schemas.openxmlformats.org/wordprocessingml/2006/main" w:rsidRPr="00EE2094">
        <w:rPr>
          <w:rFonts w:ascii="Calibri" w:eastAsia="Calibri" w:hAnsi="Calibri" w:cs="Calibri"/>
          <w:sz w:val="26"/>
          <w:szCs w:val="26"/>
        </w:rPr>
        <w:lastRenderedPageBreak xmlns:w="http://schemas.openxmlformats.org/wordprocessingml/2006/main"/>
      </w:r>
      <w:r xmlns:w="http://schemas.openxmlformats.org/wordprocessingml/2006/main" w:rsidRPr="00EE2094">
        <w:rPr>
          <w:rFonts w:ascii="Calibri" w:eastAsia="Calibri" w:hAnsi="Calibri" w:cs="Calibri"/>
          <w:sz w:val="26"/>
          <w:szCs w:val="26"/>
        </w:rPr>
        <w:t xml:space="preserve">религиях, когда случалась катастрофа, они пытались пойти в храм или к священнику и узнать, </w:t>
      </w:r>
      <w:r xmlns:w="http://schemas.openxmlformats.org/wordprocessingml/2006/main" w:rsidR="00986D47">
        <w:rPr>
          <w:rFonts w:ascii="Calibri" w:eastAsia="Calibri" w:hAnsi="Calibri" w:cs="Calibri"/>
          <w:sz w:val="26"/>
          <w:szCs w:val="26"/>
        </w:rPr>
        <w:t xml:space="preserve">что они сделали, чтобы оскорбить богов. И, возможно, если мы предложим богам больше мяса, пива или вина, они будут довольны нами.</w:t>
      </w:r>
    </w:p>
    <w:p w14:paraId="447AE0D8" w14:textId="77777777" w:rsidR="00312F79" w:rsidRPr="00EE2094" w:rsidRDefault="00312F79">
      <w:pPr>
        <w:rPr>
          <w:sz w:val="26"/>
          <w:szCs w:val="26"/>
        </w:rPr>
      </w:pPr>
    </w:p>
    <w:p w14:paraId="3910A07A"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Но пророки собираются сказать, что Богом нельзя манипулировать с помощью ритуалов и жертвоприношений. Нельзя ходить в храм на плаще из одежды, взятой в залог у ближнего в нарушение закона, и приносить Богу жертвы и молитвы. В первой главе Исаии пророк Исаия говорит: «Ты поднимаешь руки в молитве к Богу, но руки твои покрыты кровью».</w:t>
      </w:r>
    </w:p>
    <w:p w14:paraId="4DE93246" w14:textId="77777777" w:rsidR="00312F79" w:rsidRPr="00EE2094" w:rsidRDefault="00312F79">
      <w:pPr>
        <w:rPr>
          <w:sz w:val="26"/>
          <w:szCs w:val="26"/>
        </w:rPr>
      </w:pPr>
    </w:p>
    <w:p w14:paraId="063A8BFD"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И говорит Господь: прекрати бесполезное принесение жертв и попрание дворов Моих. Я даже не хочу больше слушать твои молитвы, потому что не слышу твоих слов. Я вижу твои руки.</w:t>
      </w:r>
    </w:p>
    <w:p w14:paraId="0F19133F" w14:textId="77777777" w:rsidR="00312F79" w:rsidRPr="00EE2094" w:rsidRDefault="00312F79">
      <w:pPr>
        <w:rPr>
          <w:sz w:val="26"/>
          <w:szCs w:val="26"/>
        </w:rPr>
      </w:pPr>
    </w:p>
    <w:p w14:paraId="5004236A" w14:textId="798885DE"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Шестая глава Михея – один из величайших отрывков пророков. Чего Бог хочет от нас как Своего народа? Должны ли мы принести ему щедрые жертвы, реки нефти, сотни и тысячи животных? Разве это угодно Богу? Ответ - нет. Должны ли мы принести ему нашего первенца и, возможно, принести высшую жертву, которую могут принести многие из этих языческих поклонников? Это тоже не то, чего хочет Бог.</w:t>
      </w:r>
    </w:p>
    <w:p w14:paraId="49CF76F1" w14:textId="77777777" w:rsidR="00312F79" w:rsidRPr="00EE2094" w:rsidRDefault="00312F79">
      <w:pPr>
        <w:rPr>
          <w:sz w:val="26"/>
          <w:szCs w:val="26"/>
        </w:rPr>
      </w:pPr>
    </w:p>
    <w:p w14:paraId="3712E8CC"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Бог желает от Своего народа, чтобы он творил справедливость. Они любят милосердие. Они смиренно ходят перед Богом.</w:t>
      </w:r>
    </w:p>
    <w:p w14:paraId="6B79AD81" w14:textId="77777777" w:rsidR="00312F79" w:rsidRPr="00EE2094" w:rsidRDefault="00312F79">
      <w:pPr>
        <w:rPr>
          <w:sz w:val="26"/>
          <w:szCs w:val="26"/>
        </w:rPr>
      </w:pPr>
    </w:p>
    <w:p w14:paraId="36020E12"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Пророк Амос говорит: «Я ненавижу твою музыку». Я ненавижу твои жертвы. Я ненавижу твои ритуалы.</w:t>
      </w:r>
    </w:p>
    <w:p w14:paraId="07E2AB13" w14:textId="77777777" w:rsidR="00312F79" w:rsidRPr="00EE2094" w:rsidRDefault="00312F79">
      <w:pPr>
        <w:rPr>
          <w:sz w:val="26"/>
          <w:szCs w:val="26"/>
        </w:rPr>
      </w:pPr>
    </w:p>
    <w:p w14:paraId="1DC9A5E9"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Пусть справедливость течет рекой. И Иеремия собирается затронуть этот вопрос в главе 7, стихах с 21 по 23, и мы вернемся к этому отрывку. Но Господь говорит, что, сравнительно говоря, когда Я давал вам закон, основное внимание уделялось не повелениям о ритуалах и жертвоприношениях.</w:t>
      </w:r>
    </w:p>
    <w:p w14:paraId="5BEEA359" w14:textId="77777777" w:rsidR="00312F79" w:rsidRPr="00EE2094" w:rsidRDefault="00312F79">
      <w:pPr>
        <w:rPr>
          <w:sz w:val="26"/>
          <w:szCs w:val="26"/>
        </w:rPr>
      </w:pPr>
    </w:p>
    <w:p w14:paraId="6CFD8703" w14:textId="77777777"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Речь шла о послушании. И когда вы приносите всесожжения, вы можете с тем же успехом есть мясо, потому что ваши приношения бесполезны. Пророки не были против ритуалов.</w:t>
      </w:r>
    </w:p>
    <w:p w14:paraId="55317DB1" w14:textId="77777777" w:rsidR="00312F79" w:rsidRPr="00EE2094" w:rsidRDefault="00312F79">
      <w:pPr>
        <w:rPr>
          <w:sz w:val="26"/>
          <w:szCs w:val="26"/>
        </w:rPr>
      </w:pPr>
    </w:p>
    <w:p w14:paraId="66AFD607" w14:textId="4C24CA8B" w:rsidR="00312F79" w:rsidRPr="00EE2094" w:rsidRDefault="00986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Раньше существовало понимание пророков, что они были новичками в этическом монотеизме и отвергали все ритуалы. Пророки также подчеркивали, что ритуалы были частью послушания Богу. Бог установил эти жертвы.</w:t>
      </w:r>
    </w:p>
    <w:p w14:paraId="02B2A583" w14:textId="77777777" w:rsidR="00312F79" w:rsidRPr="00EE2094" w:rsidRDefault="00312F79">
      <w:pPr>
        <w:rPr>
          <w:sz w:val="26"/>
          <w:szCs w:val="26"/>
        </w:rPr>
      </w:pPr>
    </w:p>
    <w:p w14:paraId="1A843356" w14:textId="3A7B1282"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Бог установил эти практики, но эти практики, помимо образа жизни, не были тем, чего желал Бог. Итак, когда мы смотрим на послание пророков, эти три вещи объединятся воедино. Особое внимание уделяется идолопоклонству и </w:t>
      </w:r>
      <w:r xmlns:w="http://schemas.openxmlformats.org/wordprocessingml/2006/main" w:rsidRPr="00EE2094">
        <w:rPr>
          <w:rFonts w:ascii="Calibri" w:eastAsia="Calibri" w:hAnsi="Calibri" w:cs="Calibri"/>
          <w:sz w:val="26"/>
          <w:szCs w:val="26"/>
        </w:rPr>
        <w:lastRenderedPageBreak xmlns:w="http://schemas.openxmlformats.org/wordprocessingml/2006/main"/>
      </w:r>
      <w:r xmlns:w="http://schemas.openxmlformats.org/wordprocessingml/2006/main" w:rsidRPr="00EE2094">
        <w:rPr>
          <w:rFonts w:ascii="Calibri" w:eastAsia="Calibri" w:hAnsi="Calibri" w:cs="Calibri"/>
          <w:sz w:val="26"/>
          <w:szCs w:val="26"/>
        </w:rPr>
        <w:t xml:space="preserve">проблеме обращения к чему-либо, кроме Бога, как к нашему конечному источнику безопасности и преданности.</w:t>
      </w:r>
    </w:p>
    <w:p w14:paraId="5CB22C2E" w14:textId="77777777" w:rsidR="00312F79" w:rsidRPr="00EE2094" w:rsidRDefault="00312F79">
      <w:pPr>
        <w:rPr>
          <w:sz w:val="26"/>
          <w:szCs w:val="26"/>
        </w:rPr>
      </w:pPr>
    </w:p>
    <w:p w14:paraId="3A55CB8F" w14:textId="7DDED328"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Существует проблема социальной справедливости и того, что люди не выполняют свои обязанности не только перед Богом, но и друг перед другом. И еще есть проблема ложного поклонения, прихода к Богу без правильного сердца и правильного образа жизни. Итак, когда мы думаем о поклонении в свете Пророков, это не просто проблема.</w:t>
      </w:r>
    </w:p>
    <w:p w14:paraId="086F078B" w14:textId="77777777" w:rsidR="00312F79" w:rsidRPr="00EE2094" w:rsidRDefault="00312F79">
      <w:pPr>
        <w:rPr>
          <w:sz w:val="26"/>
          <w:szCs w:val="26"/>
        </w:rPr>
      </w:pPr>
    </w:p>
    <w:p w14:paraId="268103C3" w14:textId="436E8EE2" w:rsidR="00312F79" w:rsidRPr="00EE2094" w:rsidRDefault="00000000">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Какую музыку мы играем? Как проходит ваша литургия? Каков ваш ритуал? Вопрос, который нам зададут пророки: какова ваша жизнь? И соответствует ли ваше сердце тому, чего желает Бог? Любишь ли ты Бога всем своим сердцем? Или вы в каком-то смысле ваша преданность ему испорчена желанием и любовью к идолам? Иоанн говорит: храните сердце свое от идолов. И нам будут напоминать об этом, когда мы просматриваем пророков и вместе изучаем книгу Иеремии. Это доктор Гэри Йейтс, который ведет нас на презентации книги Иеремии.</w:t>
      </w:r>
    </w:p>
    <w:p w14:paraId="3E7A2662" w14:textId="77777777" w:rsidR="00312F79" w:rsidRPr="00EE2094" w:rsidRDefault="00312F79">
      <w:pPr>
        <w:rPr>
          <w:sz w:val="26"/>
          <w:szCs w:val="26"/>
        </w:rPr>
      </w:pPr>
    </w:p>
    <w:p w14:paraId="6B3A7674" w14:textId="77777777" w:rsidR="00EE2094" w:rsidRPr="00EE2094" w:rsidRDefault="00EE2094" w:rsidP="00EE2094">
      <w:pPr xmlns:w="http://schemas.openxmlformats.org/wordprocessingml/2006/main">
        <w:rPr>
          <w:sz w:val="26"/>
          <w:szCs w:val="26"/>
        </w:rPr>
      </w:pPr>
      <w:r xmlns:w="http://schemas.openxmlformats.org/wordprocessingml/2006/main" w:rsidRPr="00EE2094">
        <w:rPr>
          <w:rFonts w:ascii="Calibri" w:eastAsia="Calibri" w:hAnsi="Calibri" w:cs="Calibri"/>
          <w:sz w:val="26"/>
          <w:szCs w:val="26"/>
        </w:rPr>
        <w:t xml:space="preserve">Это доктор Гэри Йейтс, ведущий нас на презентации книги Иеремии. На занятии 2 он продолжит обсуждение Иеремии как ветхозаветного пророка. На втором занятии он сосредоточится на распространенных заблуждениях относительно ветхозаветных пророков.</w:t>
      </w:r>
    </w:p>
    <w:p w14:paraId="6F1F4F92" w14:textId="3AD3D260" w:rsidR="00312F79" w:rsidRPr="00EE2094" w:rsidRDefault="00312F79" w:rsidP="00EE2094">
      <w:pPr>
        <w:rPr>
          <w:sz w:val="26"/>
          <w:szCs w:val="26"/>
        </w:rPr>
      </w:pPr>
    </w:p>
    <w:sectPr w:rsidR="00312F79" w:rsidRPr="00EE209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6639DF" w14:textId="77777777" w:rsidR="00092C35" w:rsidRDefault="00092C35" w:rsidP="00EE2094">
      <w:r>
        <w:separator/>
      </w:r>
    </w:p>
  </w:endnote>
  <w:endnote w:type="continuationSeparator" w:id="0">
    <w:p w14:paraId="7C433125" w14:textId="77777777" w:rsidR="00092C35" w:rsidRDefault="00092C35" w:rsidP="00EE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4AA4FF" w14:textId="77777777" w:rsidR="00092C35" w:rsidRDefault="00092C35" w:rsidP="00EE2094">
      <w:r>
        <w:separator/>
      </w:r>
    </w:p>
  </w:footnote>
  <w:footnote w:type="continuationSeparator" w:id="0">
    <w:p w14:paraId="71BB5C08" w14:textId="77777777" w:rsidR="00092C35" w:rsidRDefault="00092C35" w:rsidP="00EE2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055928"/>
      <w:docPartObj>
        <w:docPartGallery w:val="Page Numbers (Top of Page)"/>
        <w:docPartUnique/>
      </w:docPartObj>
    </w:sdtPr>
    <w:sdtEndPr>
      <w:rPr>
        <w:noProof/>
      </w:rPr>
    </w:sdtEndPr>
    <w:sdtContent>
      <w:p w14:paraId="692C14DC" w14:textId="47113EE1" w:rsidR="00EE2094" w:rsidRDefault="00EE209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0C6A00" w14:textId="77777777" w:rsidR="00EE2094" w:rsidRDefault="00EE2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A3071F"/>
    <w:multiLevelType w:val="hybridMultilevel"/>
    <w:tmpl w:val="C0A27B64"/>
    <w:lvl w:ilvl="0" w:tplc="1D606D84">
      <w:start w:val="1"/>
      <w:numFmt w:val="bullet"/>
      <w:lvlText w:val="●"/>
      <w:lvlJc w:val="left"/>
      <w:pPr>
        <w:ind w:left="720" w:hanging="360"/>
      </w:pPr>
    </w:lvl>
    <w:lvl w:ilvl="1" w:tplc="FEBABC18">
      <w:start w:val="1"/>
      <w:numFmt w:val="bullet"/>
      <w:lvlText w:val="○"/>
      <w:lvlJc w:val="left"/>
      <w:pPr>
        <w:ind w:left="1440" w:hanging="360"/>
      </w:pPr>
    </w:lvl>
    <w:lvl w:ilvl="2" w:tplc="79A2A192">
      <w:start w:val="1"/>
      <w:numFmt w:val="bullet"/>
      <w:lvlText w:val="■"/>
      <w:lvlJc w:val="left"/>
      <w:pPr>
        <w:ind w:left="2160" w:hanging="360"/>
      </w:pPr>
    </w:lvl>
    <w:lvl w:ilvl="3" w:tplc="FCA85E00">
      <w:start w:val="1"/>
      <w:numFmt w:val="bullet"/>
      <w:lvlText w:val="●"/>
      <w:lvlJc w:val="left"/>
      <w:pPr>
        <w:ind w:left="2880" w:hanging="360"/>
      </w:pPr>
    </w:lvl>
    <w:lvl w:ilvl="4" w:tplc="A914F318">
      <w:start w:val="1"/>
      <w:numFmt w:val="bullet"/>
      <w:lvlText w:val="○"/>
      <w:lvlJc w:val="left"/>
      <w:pPr>
        <w:ind w:left="3600" w:hanging="360"/>
      </w:pPr>
    </w:lvl>
    <w:lvl w:ilvl="5" w:tplc="80129FC8">
      <w:start w:val="1"/>
      <w:numFmt w:val="bullet"/>
      <w:lvlText w:val="■"/>
      <w:lvlJc w:val="left"/>
      <w:pPr>
        <w:ind w:left="4320" w:hanging="360"/>
      </w:pPr>
    </w:lvl>
    <w:lvl w:ilvl="6" w:tplc="6B74C7D0">
      <w:start w:val="1"/>
      <w:numFmt w:val="bullet"/>
      <w:lvlText w:val="●"/>
      <w:lvlJc w:val="left"/>
      <w:pPr>
        <w:ind w:left="5040" w:hanging="360"/>
      </w:pPr>
    </w:lvl>
    <w:lvl w:ilvl="7" w:tplc="ED961372">
      <w:start w:val="1"/>
      <w:numFmt w:val="bullet"/>
      <w:lvlText w:val="●"/>
      <w:lvlJc w:val="left"/>
      <w:pPr>
        <w:ind w:left="5760" w:hanging="360"/>
      </w:pPr>
    </w:lvl>
    <w:lvl w:ilvl="8" w:tplc="5D20F684">
      <w:start w:val="1"/>
      <w:numFmt w:val="bullet"/>
      <w:lvlText w:val="●"/>
      <w:lvlJc w:val="left"/>
      <w:pPr>
        <w:ind w:left="6480" w:hanging="360"/>
      </w:pPr>
    </w:lvl>
  </w:abstractNum>
  <w:num w:numId="1" w16cid:durableId="2477349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F79"/>
    <w:rsid w:val="00092C35"/>
    <w:rsid w:val="00312F79"/>
    <w:rsid w:val="00986D47"/>
    <w:rsid w:val="00EE20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FC3A6"/>
  <w15:docId w15:val="{F2FCFC5C-5874-4114-9624-33C1CC6E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E2094"/>
    <w:pPr>
      <w:tabs>
        <w:tab w:val="center" w:pos="4680"/>
        <w:tab w:val="right" w:pos="9360"/>
      </w:tabs>
    </w:pPr>
  </w:style>
  <w:style w:type="character" w:customStyle="1" w:styleId="HeaderChar">
    <w:name w:val="Header Char"/>
    <w:basedOn w:val="DefaultParagraphFont"/>
    <w:link w:val="Header"/>
    <w:uiPriority w:val="99"/>
    <w:rsid w:val="00EE2094"/>
  </w:style>
  <w:style w:type="paragraph" w:styleId="Footer">
    <w:name w:val="footer"/>
    <w:basedOn w:val="Normal"/>
    <w:link w:val="FooterChar"/>
    <w:uiPriority w:val="99"/>
    <w:unhideWhenUsed/>
    <w:rsid w:val="00EE2094"/>
    <w:pPr>
      <w:tabs>
        <w:tab w:val="center" w:pos="4680"/>
        <w:tab w:val="right" w:pos="9360"/>
      </w:tabs>
    </w:pPr>
  </w:style>
  <w:style w:type="character" w:customStyle="1" w:styleId="FooterChar">
    <w:name w:val="Footer Char"/>
    <w:basedOn w:val="DefaultParagraphFont"/>
    <w:link w:val="Footer"/>
    <w:uiPriority w:val="99"/>
    <w:rsid w:val="00EE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7479</Words>
  <Characters>33410</Characters>
  <Application>Microsoft Office Word</Application>
  <DocSecurity>0</DocSecurity>
  <Lines>673</Lines>
  <Paragraphs>127</Paragraphs>
  <ScaleCrop>false</ScaleCrop>
  <HeadingPairs>
    <vt:vector size="2" baseType="variant">
      <vt:variant>
        <vt:lpstr>Title</vt:lpstr>
      </vt:variant>
      <vt:variant>
        <vt:i4>1</vt:i4>
      </vt:variant>
    </vt:vector>
  </HeadingPairs>
  <TitlesOfParts>
    <vt:vector size="1" baseType="lpstr">
      <vt:lpstr>Jeremiah Yates Lecture02 MisunderstandingsProphets</vt:lpstr>
    </vt:vector>
  </TitlesOfParts>
  <Company/>
  <LinksUpToDate>false</LinksUpToDate>
  <CharactersWithSpaces>40759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Lecture02 MisunderstandingsProphets</dc:title>
  <dc:creator>TurboScribe.ai</dc:creator>
  <cp:lastModifiedBy>Ted Hildebrandt</cp:lastModifiedBy>
  <cp:revision>2</cp:revision>
  <dcterms:created xsi:type="dcterms:W3CDTF">2024-02-05T03:51:00Z</dcterms:created>
  <dcterms:modified xsi:type="dcterms:W3CDTF">2024-05-09T06:55:00Z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5eb1dca7808bb45faea33b066c28d482dc588f9e8b08943e647637db2d1a4cb3</vt:lpwstr>
  </property>
</Properties>
</file>