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F7CB9" w14:textId="2433A261" w:rsidR="004445D3" w:rsidRPr="009A0A56" w:rsidRDefault="009A0A56" w:rsidP="00130B1E">
      <w:pPr xmlns:w="http://schemas.openxmlformats.org/wordprocessingml/2006/main">
        <w:jc w:val="center"/>
        <w:rPr>
          <w:rFonts w:ascii="Calibri" w:eastAsia="Calibri" w:hAnsi="Calibri" w:cs="Calibri"/>
          <w:b/>
          <w:bCs/>
          <w:sz w:val="40"/>
          <w:szCs w:val="40"/>
        </w:rPr>
      </w:pPr>
      <w:r xmlns:w="http://schemas.openxmlformats.org/wordprocessingml/2006/main" w:rsidRPr="009A0A56">
        <w:rPr>
          <w:rFonts w:ascii="Calibri" w:eastAsia="Calibri" w:hAnsi="Calibri" w:cs="Calibri"/>
          <w:b/>
          <w:bCs/>
          <w:sz w:val="40"/>
          <w:szCs w:val="40"/>
        </w:rPr>
        <w:t xml:space="preserve">티베리우스 라타 박사, 에스라-느헤미야, </w:t>
      </w:r>
      <w:r xmlns:w="http://schemas.openxmlformats.org/wordprocessingml/2006/main" w:rsidRPr="009A0A56">
        <w:rPr>
          <w:rFonts w:ascii="Calibri" w:eastAsia="Calibri" w:hAnsi="Calibri" w:cs="Calibri"/>
          <w:b/>
          <w:bCs/>
          <w:sz w:val="40"/>
          <w:szCs w:val="40"/>
        </w:rPr>
        <w:br xmlns:w="http://schemas.openxmlformats.org/wordprocessingml/2006/main"/>
      </w:r>
      <w:r xmlns:w="http://schemas.openxmlformats.org/wordprocessingml/2006/main" w:rsidR="00000000" w:rsidRPr="009A0A56">
        <w:rPr>
          <w:rFonts w:ascii="Calibri" w:eastAsia="Calibri" w:hAnsi="Calibri" w:cs="Calibri"/>
          <w:b/>
          <w:bCs/>
          <w:sz w:val="40"/>
          <w:szCs w:val="40"/>
        </w:rPr>
        <w:t xml:space="preserve">세션 6, 느헤미야 1-2</w:t>
      </w:r>
    </w:p>
    <w:p w14:paraId="6838DABA" w14:textId="040C5009" w:rsidR="009A0A56" w:rsidRPr="009A0A56" w:rsidRDefault="009A0A56" w:rsidP="00130B1E">
      <w:pPr xmlns:w="http://schemas.openxmlformats.org/wordprocessingml/2006/main">
        <w:jc w:val="center"/>
        <w:rPr>
          <w:rFonts w:ascii="Calibri" w:eastAsia="Calibri" w:hAnsi="Calibri" w:cs="Calibri"/>
          <w:sz w:val="26"/>
          <w:szCs w:val="26"/>
        </w:rPr>
      </w:pPr>
      <w:r xmlns:w="http://schemas.openxmlformats.org/wordprocessingml/2006/main" w:rsidRPr="009A0A56">
        <w:rPr>
          <w:rFonts w:ascii="AA Times New Roman" w:eastAsia="Calibri" w:hAnsi="AA Times New Roman" w:cs="AA Times New Roman"/>
          <w:sz w:val="26"/>
          <w:szCs w:val="26"/>
        </w:rPr>
        <w:t xml:space="preserve">© </w:t>
      </w:r>
      <w:r xmlns:w="http://schemas.openxmlformats.org/wordprocessingml/2006/main" w:rsidRPr="009A0A56">
        <w:rPr>
          <w:rFonts w:ascii="Calibri" w:eastAsia="Calibri" w:hAnsi="Calibri" w:cs="Calibri"/>
          <w:sz w:val="26"/>
          <w:szCs w:val="26"/>
        </w:rPr>
        <w:t xml:space="preserve">2024 티베리우스 라타 및 테드 힐데브란트</w:t>
      </w:r>
    </w:p>
    <w:p w14:paraId="7FF39A01" w14:textId="77777777" w:rsidR="009A0A56" w:rsidRPr="009A0A56" w:rsidRDefault="009A0A56" w:rsidP="00732297">
      <w:pPr>
        <w:rPr>
          <w:sz w:val="26"/>
          <w:szCs w:val="26"/>
        </w:rPr>
      </w:pPr>
    </w:p>
    <w:p w14:paraId="1D798A6E" w14:textId="4E91859C"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이것은 티베리우스 라타(Tiberius Rata) 박사와 에스라서와 느헤미야서에 대한 그의 가르침입니다. 6회기 느헤미야 1-2장입니다. </w:t>
      </w:r>
      <w:r xmlns:w="http://schemas.openxmlformats.org/wordprocessingml/2006/main" w:rsidR="009A0A56">
        <w:rPr>
          <w:rFonts w:ascii="Calibri" w:eastAsia="Calibri" w:hAnsi="Calibri" w:cs="Calibri"/>
          <w:sz w:val="26"/>
          <w:szCs w:val="26"/>
        </w:rPr>
        <w:br xmlns:w="http://schemas.openxmlformats.org/wordprocessingml/2006/main"/>
      </w:r>
      <w:r xmlns:w="http://schemas.openxmlformats.org/wordprocessingml/2006/main" w:rsidR="009A0A56">
        <w:rPr>
          <w:rFonts w:ascii="Calibri" w:eastAsia="Calibri" w:hAnsi="Calibri" w:cs="Calibri"/>
          <w:sz w:val="26"/>
          <w:szCs w:val="26"/>
        </w:rPr>
        <w:br xmlns:w="http://schemas.openxmlformats.org/wordprocessingml/2006/main"/>
      </w:r>
      <w:r xmlns:w="http://schemas.openxmlformats.org/wordprocessingml/2006/main" w:rsidRPr="009A0A56">
        <w:rPr>
          <w:rFonts w:ascii="Calibri" w:eastAsia="Calibri" w:hAnsi="Calibri" w:cs="Calibri"/>
          <w:sz w:val="26"/>
          <w:szCs w:val="26"/>
        </w:rPr>
        <w:t xml:space="preserve">좋아요, 느헤미야서를 펴세요. 우리는 1장에 있습니다. 그래서 우리는 에스라서를 살펴보고 이제 느헤미야서로 갑니다. 에스라와 느헤미야는 동시대인이었습니다.</w:t>
      </w:r>
    </w:p>
    <w:p w14:paraId="5AC05269" w14:textId="77777777" w:rsidR="004445D3" w:rsidRPr="009A0A56" w:rsidRDefault="004445D3" w:rsidP="00732297">
      <w:pPr>
        <w:rPr>
          <w:sz w:val="26"/>
          <w:szCs w:val="26"/>
        </w:rPr>
      </w:pPr>
    </w:p>
    <w:p w14:paraId="1F2665AE" w14:textId="3FBF82D2"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나중에 보게 될 대규모 예배에서 그들이 한 자리에 함께 모이는 모습을 보게 될 것입니다. 그러나 1장은 우리에게 느헤미야를 소개하기 시작합니다. 그리고 우리는 여기 1장에서 그가 어떻게 나쁜 소식을 듣고, 어떻게 나쁜 소식을 느끼고, 어떻게 나쁜 소식을 나누는지 살펴보겠습니다.</w:t>
      </w:r>
    </w:p>
    <w:p w14:paraId="1F178E64" w14:textId="77777777" w:rsidR="004445D3" w:rsidRPr="009A0A56" w:rsidRDefault="004445D3" w:rsidP="00732297">
      <w:pPr>
        <w:rPr>
          <w:sz w:val="26"/>
          <w:szCs w:val="26"/>
        </w:rPr>
      </w:pPr>
    </w:p>
    <w:p w14:paraId="65BE656C"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그리고 우리는 책의 나머지 부분에서 그가 본 문제에 직면하게 될 것임을 보게 될 것입니다. 그는 필요를 충족시킬 것이며 하나님께서 그에게 하라고 부르신 일을 성취할 것입니다. 그러나 그 책은 그가 예루살렘에 관한 나쁜 소식을 듣는 것으로 시작됩니다.</w:t>
      </w:r>
    </w:p>
    <w:p w14:paraId="5445CAEE" w14:textId="77777777" w:rsidR="004445D3" w:rsidRPr="009A0A56" w:rsidRDefault="004445D3" w:rsidP="00732297">
      <w:pPr>
        <w:rPr>
          <w:sz w:val="26"/>
          <w:szCs w:val="26"/>
        </w:rPr>
      </w:pPr>
    </w:p>
    <w:p w14:paraId="0D607861" w14:textId="2A8AACFF" w:rsidR="00732297" w:rsidRPr="00732297" w:rsidRDefault="00000000" w:rsidP="0073229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9A0A56">
        <w:rPr>
          <w:rFonts w:ascii="Calibri" w:eastAsia="Calibri" w:hAnsi="Calibri" w:cs="Calibri"/>
          <w:sz w:val="26"/>
          <w:szCs w:val="26"/>
        </w:rPr>
        <w:t xml:space="preserve">1장 1절 </w:t>
      </w:r>
      <w:r xmlns:w="http://schemas.openxmlformats.org/wordprocessingml/2006/main" w:rsidR="00732297">
        <w:rPr>
          <w:rFonts w:ascii="Calibri" w:eastAsia="Calibri" w:hAnsi="Calibri" w:cs="Calibri"/>
          <w:sz w:val="26"/>
          <w:szCs w:val="26"/>
        </w:rPr>
        <w:br xmlns:w="http://schemas.openxmlformats.org/wordprocessingml/2006/main"/>
      </w:r>
      <w:r xmlns:w="http://schemas.openxmlformats.org/wordprocessingml/2006/main" w:rsidR="0073229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732297" w:rsidRPr="00732297">
          <w:rPr>
            <w:rStyle w:val="Hyperlink"/>
            <w:rFonts w:asciiTheme="minorHAnsi" w:hAnsiTheme="minorHAnsi" w:cstheme="minorHAnsi"/>
            <w:b/>
            <w:bCs/>
            <w:color w:val="auto"/>
            <w:sz w:val="26"/>
            <w:szCs w:val="26"/>
            <w:u w:val="none"/>
          </w:rPr>
          <w:t xml:space="preserve">1</w:t>
        </w:r>
      </w:hyperlink>
      <w:r xmlns:w="http://schemas.openxmlformats.org/wordprocessingml/2006/main" w:rsidR="00732297">
        <w:rPr>
          <w:rStyle w:val="reftext"/>
          <w:rFonts w:asciiTheme="minorHAnsi" w:hAnsiTheme="minorHAnsi" w:cstheme="minorHAnsi"/>
          <w:b/>
          <w:bCs/>
          <w:sz w:val="26"/>
          <w:szCs w:val="26"/>
        </w:rPr>
        <w:t xml:space="preserve"> </w:t>
      </w:r>
      <w:r xmlns:w="http://schemas.openxmlformats.org/wordprocessingml/2006/main" w:rsidR="00732297" w:rsidRPr="00732297">
        <w:rPr>
          <w:rFonts w:asciiTheme="minorHAnsi" w:hAnsiTheme="minorHAnsi" w:cstheme="minorHAnsi"/>
          <w:sz w:val="26"/>
          <w:szCs w:val="26"/>
        </w:rPr>
        <w:t xml:space="preserve">하가랴의 아들 느헤미야의 말이라</w:t>
      </w:r>
    </w:p>
    <w:p w14:paraId="48F6E233" w14:textId="2BA144BD" w:rsidR="00732297" w:rsidRPr="00732297" w:rsidRDefault="00732297" w:rsidP="0073229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732297">
        <w:rPr>
          <w:rFonts w:asciiTheme="minorHAnsi" w:hAnsiTheme="minorHAnsi" w:cstheme="minorHAnsi"/>
          <w:sz w:val="26"/>
          <w:szCs w:val="26"/>
        </w:rPr>
        <w:t xml:space="preserve">이제 제 이십년 기슬르월에 내가 성 수산에 있었더니 </w:t>
      </w:r>
      <w:hyperlink xmlns:w="http://schemas.openxmlformats.org/wordprocessingml/2006/main" xmlns:r="http://schemas.openxmlformats.org/officeDocument/2006/relationships" r:id="rId8" w:history="1">
        <w:r xmlns:w="http://schemas.openxmlformats.org/wordprocessingml/2006/main" w:rsidRPr="00732297">
          <w:rPr>
            <w:rStyle w:val="Hyperlink"/>
            <w:rFonts w:asciiTheme="minorHAnsi" w:hAnsiTheme="minorHAnsi" w:cstheme="minorHAnsi"/>
            <w:b/>
            <w:bCs/>
            <w:color w:val="auto"/>
            <w:sz w:val="26"/>
            <w:szCs w:val="26"/>
            <w:u w:val="none"/>
          </w:rPr>
          <w:t xml:space="preserve">2</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732297">
        <w:rPr>
          <w:rFonts w:asciiTheme="minorHAnsi" w:hAnsiTheme="minorHAnsi" w:cstheme="minorHAnsi"/>
          <w:sz w:val="26"/>
          <w:szCs w:val="26"/>
        </w:rPr>
        <w:t xml:space="preserve">내 형제 중 하나니가 어떤 사람들과 함께 유다에서 왔다고 합니다. 그리고 포로 생활을 살아남고 도망한 유다 사람들과 예루살렘 형편을 물었습니다. </w:t>
      </w:r>
      <w:hyperlink xmlns:w="http://schemas.openxmlformats.org/wordprocessingml/2006/main" xmlns:r="http://schemas.openxmlformats.org/officeDocument/2006/relationships" r:id="rId9" w:history="1">
        <w:r xmlns:w="http://schemas.openxmlformats.org/wordprocessingml/2006/main" w:rsidRPr="00732297">
          <w:rPr>
            <w:rStyle w:val="Hyperlink"/>
            <w:rFonts w:asciiTheme="minorHAnsi" w:hAnsiTheme="minorHAnsi" w:cstheme="minorHAnsi"/>
            <w:b/>
            <w:bCs/>
            <w:color w:val="auto"/>
            <w:sz w:val="26"/>
            <w:szCs w:val="26"/>
            <w:u w:val="none"/>
          </w:rPr>
          <w:t xml:space="preserve">삼</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732297">
        <w:rPr>
          <w:rFonts w:asciiTheme="minorHAnsi" w:hAnsiTheme="minorHAnsi" w:cstheme="minorHAnsi"/>
          <w:sz w:val="26"/>
          <w:szCs w:val="26"/>
        </w:rPr>
        <w:t xml:space="preserve">그들이 나에게 말했습니다. “포로 생활을 살아남고 그 지방에 남은 자들이 큰 환난과 수치를 당하고 있습니다. 예루살렘 성벽은 무너지고 성문은 불탔습니다.”</w:t>
      </w:r>
    </w:p>
    <w:p w14:paraId="1CA43399" w14:textId="4250AAE0" w:rsidR="004445D3" w:rsidRPr="009A0A56" w:rsidRDefault="00732297" w:rsidP="00732297">
      <w:pPr xmlns:w="http://schemas.openxmlformats.org/wordprocessingml/2006/main">
        <w:rPr>
          <w:sz w:val="26"/>
          <w:szCs w:val="26"/>
        </w:rPr>
      </w:pPr>
      <w:r xmlns:w="http://schemas.openxmlformats.org/wordprocessingml/2006/main" w:rsidRPr="00732297">
        <w:rPr>
          <w:rFonts w:asciiTheme="minorHAnsi" w:eastAsia="Calibri" w:hAnsiTheme="minorHAnsi" w:cstheme="minorHAnsi"/>
          <w:sz w:val="26"/>
          <w:szCs w:val="26"/>
        </w:rPr>
        <w:br xmlns:w="http://schemas.openxmlformats.org/wordprocessingml/2006/main"/>
      </w:r>
      <w:r xmlns:w="http://schemas.openxmlformats.org/wordprocessingml/2006/main" w:rsidR="00000000" w:rsidRPr="009A0A56">
        <w:rPr>
          <w:rFonts w:ascii="Calibri" w:eastAsia="Calibri" w:hAnsi="Calibri" w:cs="Calibri"/>
          <w:sz w:val="26"/>
          <w:szCs w:val="26"/>
        </w:rPr>
        <w:t xml:space="preserve">그러므로 우리가 육체적 회복과 영적 회복을 본 에스라의 경우와 마찬가지로 느헤미야의 경우에도 마찬가지입니다.</w:t>
      </w:r>
    </w:p>
    <w:p w14:paraId="625C273B" w14:textId="77777777" w:rsidR="004445D3" w:rsidRPr="009A0A56" w:rsidRDefault="004445D3" w:rsidP="00732297">
      <w:pPr>
        <w:rPr>
          <w:sz w:val="26"/>
          <w:szCs w:val="26"/>
        </w:rPr>
      </w:pPr>
    </w:p>
    <w:p w14:paraId="0459FA8C"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그러나 느헤미야여, 우리는 또한 육체적, 영적 회복부터 시작합니다. 그러나 여기서 그는 예루살렘이 물리적으로 멸망될 것이라는 소식을 듣습니다. 그리고 다시 에스라 회고록이 있는 것처럼 느헤미야 회고록도 있습니다.</w:t>
      </w:r>
    </w:p>
    <w:p w14:paraId="0AED86DC" w14:textId="77777777" w:rsidR="004445D3" w:rsidRPr="009A0A56" w:rsidRDefault="004445D3" w:rsidP="00732297">
      <w:pPr>
        <w:rPr>
          <w:sz w:val="26"/>
          <w:szCs w:val="26"/>
        </w:rPr>
      </w:pPr>
    </w:p>
    <w:p w14:paraId="555B49A9"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느헤미야도 때때로 일인칭으로 기록합니다. 여기에 언급된 제20년은 아닥사스다와 느헤미야의 통치 제20년을 말합니다. 2장 1절. 그곳에서 그는 기원전 521년에 처음으로 수사를 페르시아 제국의 수도로 삼았습니다.</w:t>
      </w:r>
    </w:p>
    <w:p w14:paraId="2A25CAE3" w14:textId="77777777" w:rsidR="004445D3" w:rsidRPr="009A0A56" w:rsidRDefault="004445D3" w:rsidP="00732297">
      <w:pPr>
        <w:rPr>
          <w:sz w:val="26"/>
          <w:szCs w:val="26"/>
        </w:rPr>
      </w:pPr>
    </w:p>
    <w:p w14:paraId="06E52EED"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Pr="009A0A56">
        <w:rPr>
          <w:rFonts w:ascii="Calibri" w:eastAsia="Calibri" w:hAnsi="Calibri" w:cs="Calibri"/>
          <w:sz w:val="26"/>
          <w:szCs w:val="26"/>
        </w:rPr>
        <w:t xml:space="preserve">그리고 이번에도 느헤미야가 있는 곳이 바로 이곳입니다. 이제 성벽은 모든 도시의 첫 번째 방어선이 되었습니다. 성벽이 있는 도시는 예루살렘만이 아니었습니다.</w:t>
      </w:r>
    </w:p>
    <w:p w14:paraId="2145E003" w14:textId="77777777" w:rsidR="004445D3" w:rsidRPr="009A0A56" w:rsidRDefault="004445D3" w:rsidP="00732297">
      <w:pPr>
        <w:rPr>
          <w:sz w:val="26"/>
          <w:szCs w:val="26"/>
        </w:rPr>
      </w:pPr>
    </w:p>
    <w:p w14:paraId="10AFA97C" w14:textId="0C255A6A"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니느웨나 여리고 같은 고대 도시를 보면 모두 방벽이 있었습니다. 그러나 기원전 587년 성벽이 파괴된 이후 기본적으로 누구도 성벽을 재건하지 못했습니다. 에스라가 왔을 때 그들이 가장 먼저 한 일은 제단을 재건하고 다음으로 성전을 재건했지만 성벽은 재건하지 않았다는 것을 기억하십시오.</w:t>
      </w:r>
    </w:p>
    <w:p w14:paraId="3E05BE15" w14:textId="77777777" w:rsidR="004445D3" w:rsidRPr="009A0A56" w:rsidRDefault="004445D3" w:rsidP="00732297">
      <w:pPr>
        <w:rPr>
          <w:sz w:val="26"/>
          <w:szCs w:val="26"/>
        </w:rPr>
      </w:pPr>
    </w:p>
    <w:p w14:paraId="7D5A02C4" w14:textId="20F8FF38" w:rsidR="004445D3" w:rsidRPr="009A0A56" w:rsidRDefault="00DB2772" w:rsidP="00732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바로 느헤미야가 등장하는 지점입니다. 아직 완전한 재건이 이루어지지 않았습니다. 그리고 저는 하나니를 좋아해요.</w:t>
      </w:r>
    </w:p>
    <w:p w14:paraId="012922ED" w14:textId="77777777" w:rsidR="004445D3" w:rsidRPr="009A0A56" w:rsidRDefault="004445D3" w:rsidP="00732297">
      <w:pPr>
        <w:rPr>
          <w:sz w:val="26"/>
          <w:szCs w:val="26"/>
        </w:rPr>
      </w:pPr>
    </w:p>
    <w:p w14:paraId="222D8C2E"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하나니는 문제를 최소화하지 않습니다. 그는 그것이 그다지 나쁘지 않다고 말하지 않습니다. 그는 문제를 무시하지 않습니다.</w:t>
      </w:r>
    </w:p>
    <w:p w14:paraId="48678F63" w14:textId="77777777" w:rsidR="004445D3" w:rsidRPr="009A0A56" w:rsidRDefault="004445D3" w:rsidP="00732297">
      <w:pPr>
        <w:rPr>
          <w:sz w:val="26"/>
          <w:szCs w:val="26"/>
        </w:rPr>
      </w:pPr>
    </w:p>
    <w:p w14:paraId="47F4A3AA"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그는 문제를 부정하지 않습니다. 그는 느헤미야에게 상황이 어떤지 정확히 말해 줍니다. 그리고 그것은 사역에서 매우 중요한 부분입니다.</w:t>
      </w:r>
    </w:p>
    <w:p w14:paraId="0F379910" w14:textId="77777777" w:rsidR="004445D3" w:rsidRPr="009A0A56" w:rsidRDefault="004445D3" w:rsidP="00732297">
      <w:pPr>
        <w:rPr>
          <w:sz w:val="26"/>
          <w:szCs w:val="26"/>
        </w:rPr>
      </w:pPr>
    </w:p>
    <w:p w14:paraId="62F7A84B" w14:textId="100A3C73"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우리는 문제를 식별해야 합니다. 그리고 Hanani는 문제를 보고할 만큼 충분히 관심을 보였습니다. 그리고 느헤미야는 에스라처럼 백성의 필요에 마음이 민감한 사람이었습니다.</w:t>
      </w:r>
    </w:p>
    <w:p w14:paraId="520028E6" w14:textId="77777777" w:rsidR="004445D3" w:rsidRPr="009A0A56" w:rsidRDefault="004445D3" w:rsidP="00732297">
      <w:pPr>
        <w:rPr>
          <w:sz w:val="26"/>
          <w:szCs w:val="26"/>
        </w:rPr>
      </w:pPr>
    </w:p>
    <w:p w14:paraId="6B2DEFB8"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그리고 여기 4절을 보면 하나님의 사람은 나쁜 소식을 듣기만 하는 것이 아니라 나쁜 소식을 느낀다는 사실을 알 수 있습니다. 그 앞의 에스라처럼 나도 이 말을 듣자마자 앉아서 울고 여러 날 동안 슬퍼했습니다. 그리고 나는 하늘의 하나님 앞에서 계속 금식하며 기도했습니다.</w:t>
      </w:r>
    </w:p>
    <w:p w14:paraId="5C5262D3" w14:textId="77777777" w:rsidR="004445D3" w:rsidRPr="009A0A56" w:rsidRDefault="004445D3" w:rsidP="00732297">
      <w:pPr>
        <w:rPr>
          <w:sz w:val="26"/>
          <w:szCs w:val="26"/>
        </w:rPr>
      </w:pPr>
    </w:p>
    <w:p w14:paraId="5FA61197"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우리는 세상이 우는 것을 나약함의 표시로 여기는 세상에 살고 있습니다. 하지만 성경에서 우는 것은 관심과 염려의 표시일 수 있습니다. 예레미야는 울었습니다.</w:t>
      </w:r>
    </w:p>
    <w:p w14:paraId="00FDBF00" w14:textId="77777777" w:rsidR="004445D3" w:rsidRPr="009A0A56" w:rsidRDefault="004445D3" w:rsidP="00732297">
      <w:pPr>
        <w:rPr>
          <w:sz w:val="26"/>
          <w:szCs w:val="26"/>
        </w:rPr>
      </w:pPr>
    </w:p>
    <w:p w14:paraId="2195211E" w14:textId="4AA519D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예수님도 우셨고, 바울도 우는 이유는 그들이 모두 사람들을 염려했기 때문입니다.</w:t>
      </w:r>
    </w:p>
    <w:p w14:paraId="712445A0" w14:textId="77777777" w:rsidR="004445D3" w:rsidRPr="009A0A56" w:rsidRDefault="004445D3" w:rsidP="00732297">
      <w:pPr>
        <w:rPr>
          <w:sz w:val="26"/>
          <w:szCs w:val="26"/>
        </w:rPr>
      </w:pPr>
    </w:p>
    <w:p w14:paraId="17900CA4"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그리고 그들은 세상의 타락한 상태에 대해 깊은 관심을 갖고 있었습니다. 그리고 여기에서 우리는 느헤미야의 마음을 관통하는 창문을 봅니다. 우리는 그가 나쁜 소식을 들었을 때 눈물을 흘리는 것을 그의 영혼 속에서 봅니다.</w:t>
      </w:r>
    </w:p>
    <w:p w14:paraId="0C41B50A" w14:textId="77777777" w:rsidR="004445D3" w:rsidRPr="009A0A56" w:rsidRDefault="004445D3" w:rsidP="00732297">
      <w:pPr>
        <w:rPr>
          <w:sz w:val="26"/>
          <w:szCs w:val="26"/>
        </w:rPr>
      </w:pPr>
    </w:p>
    <w:p w14:paraId="4FCB02B8"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그리고 경건한 지도자는 눈물을 흘릴 만큼 강합니다. 그러나 그는 울음과 기도를 결합시켰습니다. 느헤미야서에는 이러한 기도 중 12가지가 기록되어 있습니다.</w:t>
      </w:r>
    </w:p>
    <w:p w14:paraId="3A342EA0" w14:textId="77777777" w:rsidR="004445D3" w:rsidRPr="009A0A56" w:rsidRDefault="004445D3" w:rsidP="00732297">
      <w:pPr>
        <w:rPr>
          <w:sz w:val="26"/>
          <w:szCs w:val="26"/>
        </w:rPr>
      </w:pPr>
    </w:p>
    <w:p w14:paraId="7EED8B89"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그러나 나는 그가 그보다 더 많이 기도했다는 느낌을 받았습니다. 여기에는 단지 12개의 기도가 녹음되어 있습니다. 나는 RA Torrey가 기도의 중요성에 관해 쓴 글을 좋아합니다.</w:t>
      </w:r>
    </w:p>
    <w:p w14:paraId="7A0EF7AF" w14:textId="77777777" w:rsidR="004445D3" w:rsidRPr="009A0A56" w:rsidRDefault="004445D3" w:rsidP="00732297">
      <w:pPr>
        <w:rPr>
          <w:sz w:val="26"/>
          <w:szCs w:val="26"/>
        </w:rPr>
      </w:pPr>
    </w:p>
    <w:p w14:paraId="2B40EA96" w14:textId="4F27F4F8"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그는 이렇게 썼습니다. “교회와 사역이 강력한 기도의 무기를 제쳐두게 한 것은 마귀의 대작이었습니다. 그는 </w:t>
      </w:r>
      <w:r xmlns:w="http://schemas.openxmlformats.org/wordprocessingml/2006/main" w:rsidRPr="009A0A56">
        <w:rPr>
          <w:rFonts w:ascii="Calibri" w:eastAsia="Calibri" w:hAnsi="Calibri" w:cs="Calibri"/>
          <w:sz w:val="26"/>
          <w:szCs w:val="26"/>
        </w:rPr>
        <w:t xml:space="preserve">교회가 그리스도를 위한 세상 정복을 위해 교회의 조직과 교묘하게 고안된 기계를 확장하는 </w:t>
      </w:r>
      <w:r xmlns:w="http://schemas.openxmlformats.org/wordprocessingml/2006/main" w:rsidRPr="009A0A56">
        <w:rPr>
          <w:rFonts w:ascii="Calibri" w:eastAsia="Calibri" w:hAnsi="Calibri" w:cs="Calibri"/>
          <w:sz w:val="26"/>
          <w:szCs w:val="26"/>
        </w:rPr>
        <w:t xml:space="preserve">것에 전혀 개의치 않습니다 </w:t>
      </w: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00DB2772">
        <w:rPr>
          <w:rFonts w:ascii="Calibri" w:eastAsia="Calibri" w:hAnsi="Calibri" w:cs="Calibri"/>
          <w:sz w:val="26"/>
          <w:szCs w:val="26"/>
        </w:rPr>
        <w:t xml:space="preserve">. 만약 그녀가 기도만 포기한다면요. 그는 오늘날의 교회를 바라보며 조용히 웃으며 숨죽여 말합니다. 전능하신 하나님의 능력을 가져오지 않는 한 주일학교도, 사회단체도, 대합창단도, 부흥운동도 할 수 있다고 합니다. 열렬하고 끈질기게 믿는 기도로 그 안에 들어가게 하소서.”</w:t>
      </w:r>
    </w:p>
    <w:p w14:paraId="747459A0" w14:textId="77777777" w:rsidR="004445D3" w:rsidRPr="009A0A56" w:rsidRDefault="004445D3" w:rsidP="00732297">
      <w:pPr>
        <w:rPr>
          <w:sz w:val="26"/>
          <w:szCs w:val="26"/>
        </w:rPr>
      </w:pPr>
    </w:p>
    <w:p w14:paraId="2E9F46DD"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느헤미야는 기도와 관심을 결합했을 뿐만 아니라, 기도와 금식을 결합했습니다. 그리고 다시, 기도와 금식의 중요성이 매우 분명하게 다가옵니다. 5세기의 가장 위대한 설교자 중 한 사람인 존 크리소스톰(John Chrysostom)은 금식이 왜 어려운지 알려줍니다.</w:t>
      </w:r>
    </w:p>
    <w:p w14:paraId="2F6E49F4" w14:textId="77777777" w:rsidR="004445D3" w:rsidRPr="009A0A56" w:rsidRDefault="004445D3" w:rsidP="00732297">
      <w:pPr>
        <w:rPr>
          <w:sz w:val="26"/>
          <w:szCs w:val="26"/>
        </w:rPr>
      </w:pPr>
    </w:p>
    <w:p w14:paraId="3517DBED" w14:textId="53DC428E"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그는 다음과 같이 썼습니다. “금식은 우리 안에 있는 것만큼이나 천사를 본받는 것이며, 현재의 사물을 정죄하는 것이며, 기도의 학교이며, 영혼의 자양분이며, 달의 굴레이며, 범위를 누그러뜨리는 것입니다. , 분노를 달래고, 자연의 폭풍을 진정시키고, 이성을 자극하고, 마음을 맑게 하고, 육체를 어지럽히고, 밤의 오염을 쫓아내고, 두통을 없애줍니다. 단식을 통해 사람은 침착한 행동을 하고, 혀를 자유롭게 말하고, 마음에 대한 올바른 이해를 갖게 됩니다. 그리고 다시 우리는 예수님께서 하신 말씀을 생각나게 됩니다. 그러면 그들은 금식할 것입니다.”</w:t>
      </w:r>
    </w:p>
    <w:p w14:paraId="6F5CD51B" w14:textId="77777777" w:rsidR="004445D3" w:rsidRPr="009A0A56" w:rsidRDefault="004445D3" w:rsidP="00732297">
      <w:pPr>
        <w:rPr>
          <w:sz w:val="26"/>
          <w:szCs w:val="26"/>
        </w:rPr>
      </w:pPr>
    </w:p>
    <w:p w14:paraId="57686DFC"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느헤미야는 나쁜 소식을 들었습니다. 그는 나쁜 소식을 느낀다. 그러나 이제 우리는 그가 하나님께 나쁜 소식을 전하는 것을 봅니다.</w:t>
      </w:r>
    </w:p>
    <w:p w14:paraId="5C503C14" w14:textId="77777777" w:rsidR="004445D3" w:rsidRPr="009A0A56" w:rsidRDefault="004445D3" w:rsidP="00732297">
      <w:pPr>
        <w:rPr>
          <w:sz w:val="26"/>
          <w:szCs w:val="26"/>
        </w:rPr>
      </w:pPr>
    </w:p>
    <w:p w14:paraId="407C72F2" w14:textId="37F9ABA6" w:rsidR="004445D3" w:rsidRPr="009A0A56" w:rsidRDefault="00000000" w:rsidP="00DB2772">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그는 하나님께 기도로 향합니다. 내가 말하기를 오 주여, 내가 말하기를 주여 하늘의 하나님 크고 두려우신 하나님이여 주를 사랑하고 주의 계명을 지키는 자에게는 언약을 지키시며 인애를 베푸시는 하나님이시로다. 이제 내가 주의 종들 곧 이스라엘 자손을 위하여 주야로 주 앞에 기도하오며 이스라엘 자손이 주께 범죄한 죄를 자복하오니 주의 종의 기도를 들으시옵소서. 나와 내 아버지의 집도 죄를 지었습니다. </w:t>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Pr="009A0A56">
        <w:rPr>
          <w:rFonts w:ascii="Calibri" w:eastAsia="Calibri" w:hAnsi="Calibri" w:cs="Calibri"/>
          <w:sz w:val="26"/>
          <w:szCs w:val="26"/>
        </w:rPr>
        <w:t xml:space="preserve">에즈라처럼 이득을 얻습니다 </w:t>
      </w:r>
      <w:r xmlns:w="http://schemas.openxmlformats.org/wordprocessingml/2006/main" w:rsidR="00DB2772">
        <w:rPr>
          <w:rFonts w:ascii="Calibri" w:eastAsia="Calibri" w:hAnsi="Calibri" w:cs="Calibri"/>
          <w:sz w:val="26"/>
          <w:szCs w:val="26"/>
        </w:rPr>
        <w:t xml:space="preserve">. </w:t>
      </w:r>
      <w:r xmlns:w="http://schemas.openxmlformats.org/wordprocessingml/2006/main" w:rsidRPr="009A0A56">
        <w:rPr>
          <w:rFonts w:ascii="Calibri" w:eastAsia="Calibri" w:hAnsi="Calibri" w:cs="Calibri"/>
          <w:sz w:val="26"/>
          <w:szCs w:val="26"/>
        </w:rPr>
        <w:t xml:space="preserve">그는 자신의 백성과 동일시합니다.</w:t>
      </w:r>
    </w:p>
    <w:p w14:paraId="01527A92" w14:textId="77777777" w:rsidR="004445D3" w:rsidRPr="009A0A56" w:rsidRDefault="004445D3" w:rsidP="00732297">
      <w:pPr>
        <w:rPr>
          <w:sz w:val="26"/>
          <w:szCs w:val="26"/>
        </w:rPr>
      </w:pPr>
    </w:p>
    <w:p w14:paraId="5434DF8C" w14:textId="003ADC4B"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그는 하나님이 누구신지, 곧 언약을 지키시는 위대하고 두려운 하나님이심을 알아봅니다. 하나님은 단지 언약을 맺는 하나님이 아닙니다. 언약을 지키시는 하나님이십니다.</w:t>
      </w:r>
    </w:p>
    <w:p w14:paraId="0B70D3A8" w14:textId="77777777" w:rsidR="004445D3" w:rsidRPr="009A0A56" w:rsidRDefault="004445D3" w:rsidP="00732297">
      <w:pPr>
        <w:rPr>
          <w:sz w:val="26"/>
          <w:szCs w:val="26"/>
        </w:rPr>
      </w:pPr>
    </w:p>
    <w:p w14:paraId="2D47CCCB" w14:textId="5FB57187" w:rsidR="00DB2772" w:rsidRPr="00DB2772" w:rsidRDefault="00000000" w:rsidP="00DB2772">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color w:val="001320"/>
          <w:sz w:val="26"/>
          <w:szCs w:val="26"/>
        </w:rPr>
      </w:pPr>
      <w:r xmlns:w="http://schemas.openxmlformats.org/wordprocessingml/2006/main" w:rsidRPr="009A0A56">
        <w:rPr>
          <w:rFonts w:ascii="Calibri" w:eastAsia="Calibri" w:hAnsi="Calibri" w:cs="Calibri"/>
          <w:sz w:val="26"/>
          <w:szCs w:val="26"/>
        </w:rPr>
        <w:t xml:space="preserve">8절.</w:t>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Pr>
          <w:rFonts w:ascii="Roboto" w:hAnsi="Roboto"/>
          <w:color w:val="001320"/>
        </w:rPr>
        <w:t xml:space="preserve"> </w:t>
      </w:r>
      <w:hyperlink xmlns:w="http://schemas.openxmlformats.org/wordprocessingml/2006/main" xmlns:r="http://schemas.openxmlformats.org/officeDocument/2006/relationships" r:id="rId10"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8 </w:t>
        </w:r>
      </w:hyperlink>
      <w:r xmlns:w="http://schemas.openxmlformats.org/wordprocessingml/2006/main" w:rsidR="00DB2772" w:rsidRPr="00DB2772">
        <w:rPr>
          <w:rFonts w:asciiTheme="minorHAnsi" w:hAnsiTheme="minorHAnsi" w:cstheme="minorHAnsi"/>
          <w:color w:val="001320"/>
          <w:sz w:val="26"/>
          <w:szCs w:val="26"/>
        </w:rPr>
        <w:t xml:space="preserve">주의 종 모세에게 명하여 이르시기를 네가 범죄하면 내가 너를 만민 중에 흩으리라 하신 말씀을 기억하소서 </w:t>
      </w:r>
      <w:hyperlink xmlns:w="http://schemas.openxmlformats.org/wordprocessingml/2006/main" xmlns:r="http://schemas.openxmlformats.org/officeDocument/2006/relationships" r:id="rId11"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9 </w:t>
        </w:r>
      </w:hyperlink>
      <w:r xmlns:w="http://schemas.openxmlformats.org/wordprocessingml/2006/main" w:rsidR="00DB2772" w:rsidRPr="00DB2772">
        <w:rPr>
          <w:rFonts w:asciiTheme="minorHAnsi" w:hAnsiTheme="minorHAnsi" w:cstheme="minorHAnsi"/>
          <w:color w:val="001320"/>
          <w:sz w:val="26"/>
          <w:szCs w:val="26"/>
        </w:rPr>
        <w:t xml:space="preserve">만일 내게로 돌아와서 내 계명을 지켜 행하면 네 쫓겨난 자들이 맨 끝에 있을지라도 하늘에서 내가 그들을 모아 내 이름을 거기 두려고 선택한 곳으로 데려가리라' </w:t>
      </w:r>
      <w:hyperlink xmlns:w="http://schemas.openxmlformats.org/wordprocessingml/2006/main" xmlns:r="http://schemas.openxmlformats.org/officeDocument/2006/relationships" r:id="rId12"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10 </w:t>
        </w:r>
      </w:hyperlink>
      <w:r xmlns:w="http://schemas.openxmlformats.org/wordprocessingml/2006/main" w:rsidR="00DB2772" w:rsidRPr="00DB2772">
        <w:rPr>
          <w:rFonts w:asciiTheme="minorHAnsi" w:hAnsiTheme="minorHAnsi" w:cstheme="minorHAnsi"/>
          <w:color w:val="001320"/>
          <w:sz w:val="26"/>
          <w:szCs w:val="26"/>
        </w:rPr>
        <w:t xml:space="preserve">그들은 주께서 큰 능력과 강한 손으로 구속하신 주의 종이요 주의 백성이니이다 </w:t>
      </w:r>
      <w:hyperlink xmlns:w="http://schemas.openxmlformats.org/wordprocessingml/2006/main" xmlns:r="http://schemas.openxmlformats.org/officeDocument/2006/relationships" r:id="rId13"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11 </w:t>
        </w:r>
      </w:hyperlink>
      <w:r xmlns:w="http://schemas.openxmlformats.org/wordprocessingml/2006/main" w:rsidR="00DB2772" w:rsidRPr="00DB2772">
        <w:rPr>
          <w:rFonts w:asciiTheme="minorHAnsi" w:hAnsiTheme="minorHAnsi" w:cstheme="minorHAnsi"/>
          <w:color w:val="001320"/>
          <w:sz w:val="26"/>
          <w:szCs w:val="26"/>
        </w:rPr>
        <w:t xml:space="preserve">여호와여 구하오니 </w:t>
      </w:r>
      <w:r xmlns:w="http://schemas.openxmlformats.org/wordprocessingml/2006/main" w:rsidR="00DB2772" w:rsidRPr="00DB2772">
        <w:rPr>
          <w:rFonts w:asciiTheme="minorHAnsi" w:hAnsiTheme="minorHAnsi" w:cstheme="minorHAnsi"/>
          <w:color w:val="001320"/>
          <w:sz w:val="26"/>
          <w:szCs w:val="26"/>
        </w:rPr>
        <w:lastRenderedPageBreak xmlns:w="http://schemas.openxmlformats.org/wordprocessingml/2006/main"/>
      </w:r>
      <w:r xmlns:w="http://schemas.openxmlformats.org/wordprocessingml/2006/main" w:rsidR="00DB2772" w:rsidRPr="00DB2772">
        <w:rPr>
          <w:rFonts w:asciiTheme="minorHAnsi" w:hAnsiTheme="minorHAnsi" w:cstheme="minorHAnsi"/>
          <w:color w:val="001320"/>
          <w:sz w:val="26"/>
          <w:szCs w:val="26"/>
        </w:rPr>
        <w:t xml:space="preserve">귀를 기울여 종의 기도와 주의 이름을 경외하기를 기뻐하는 종들의 기도를 들으시고 오늘 종이 형통하여 이 사람 앞에서 은혜를 입게 하옵소서 하였느니라 </w:t>
      </w:r>
      <w:r xmlns:w="http://schemas.openxmlformats.org/wordprocessingml/2006/main" w:rsidR="00DB2772">
        <w:rPr>
          <w:rFonts w:asciiTheme="minorHAnsi" w:hAnsiTheme="minorHAnsi" w:cstheme="minorHAnsi"/>
          <w:color w:val="001320"/>
          <w:sz w:val="26"/>
          <w:szCs w:val="26"/>
        </w:rPr>
        <w:br xmlns:w="http://schemas.openxmlformats.org/wordprocessingml/2006/main"/>
      </w:r>
      <w:r xmlns:w="http://schemas.openxmlformats.org/wordprocessingml/2006/main" w:rsidR="00DB2772" w:rsidRPr="00DB2772">
        <w:rPr>
          <w:rFonts w:asciiTheme="minorHAnsi" w:hAnsiTheme="minorHAnsi" w:cstheme="minorHAnsi"/>
          <w:color w:val="001320"/>
          <w:sz w:val="26"/>
          <w:szCs w:val="26"/>
        </w:rPr>
        <w:t xml:space="preserve">이제 나는 왕의 술 맡은 관원장이 되었습니다.</w:t>
      </w:r>
    </w:p>
    <w:p w14:paraId="08CC04F0" w14:textId="368847BC" w:rsidR="004445D3" w:rsidRPr="009A0A56" w:rsidRDefault="004445D3" w:rsidP="00DB2772">
      <w:pPr>
        <w:rPr>
          <w:sz w:val="26"/>
          <w:szCs w:val="26"/>
        </w:rPr>
      </w:pPr>
    </w:p>
    <w:p w14:paraId="15E62C87"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보세요, 느헤미야는 "좋아요, 필요해요"라고 말하지 않습니다. 이제 일을 시작합시다. 아니요, 그 전에 그는 다시 기도로 하나님께 나아갑니다.</w:t>
      </w:r>
    </w:p>
    <w:p w14:paraId="3A46F981" w14:textId="77777777" w:rsidR="004445D3" w:rsidRPr="009A0A56" w:rsidRDefault="004445D3" w:rsidP="00732297">
      <w:pPr>
        <w:rPr>
          <w:sz w:val="26"/>
          <w:szCs w:val="26"/>
        </w:rPr>
      </w:pPr>
    </w:p>
    <w:p w14:paraId="4FDEA81F"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그는 그 필요를 하나님과 공유합니다. 그리고 이 기도를 떼어 보면 하나님은 위대하시기 때문에 그가 하나님을 높이는 것을 알 수 있습니다. 그리고 바로 이 기도에서 그는 개인의 죄와 단체의 죄를 모두 고백합니다.</w:t>
      </w:r>
    </w:p>
    <w:p w14:paraId="2BE49A6F" w14:textId="77777777" w:rsidR="004445D3" w:rsidRPr="009A0A56" w:rsidRDefault="004445D3" w:rsidP="00732297">
      <w:pPr>
        <w:rPr>
          <w:sz w:val="26"/>
          <w:szCs w:val="26"/>
        </w:rPr>
      </w:pPr>
    </w:p>
    <w:p w14:paraId="7C0560BF"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그는 하나님은 언약을 맺으시는 하나님이 아니라 우리의 기도를 들으시는 하나님이심을 확증합니다. 그리고 죄를 용서하시는 하나님이십니다. 느헤미야는 에스라처럼 겸손하고 죄를 고백합니다.</w:t>
      </w:r>
    </w:p>
    <w:p w14:paraId="755D8A13" w14:textId="77777777" w:rsidR="004445D3" w:rsidRPr="009A0A56" w:rsidRDefault="004445D3" w:rsidP="00732297">
      <w:pPr>
        <w:rPr>
          <w:sz w:val="26"/>
          <w:szCs w:val="26"/>
        </w:rPr>
      </w:pPr>
    </w:p>
    <w:p w14:paraId="20870380" w14:textId="5F9E2A09"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그리고 이제 우리는 재건의 필요성을 본 느헤미야가 이 책의 나머지 부분에서 그것을 하나님과 나누는 것을 보게 될 것입니다. 그는 필요를 충족시킬 것이며 하나님은 그를 사용하여 이 목적을 달성하고 특히 성벽을 재건할 것입니다. 그러나 11절에서는 그가 왕의 술 관원이었다고 말합니다. 그것은 페르시아 왕실에서 매우 보수가 좋고 존경받는 자리였습니다.</w:t>
      </w:r>
    </w:p>
    <w:p w14:paraId="769DFE11" w14:textId="77777777" w:rsidR="004445D3" w:rsidRPr="009A0A56" w:rsidRDefault="004445D3" w:rsidP="00732297">
      <w:pPr>
        <w:rPr>
          <w:sz w:val="26"/>
          <w:szCs w:val="26"/>
        </w:rPr>
      </w:pPr>
    </w:p>
    <w:p w14:paraId="2628D7B3"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가끔 우리는 그가 웨이터로 거기 있었을 뿐이라고 생각합니다. 그것은 그의 직업이 아니었습니다. 실제로 문서에 따르면 왕의 술 관원이 된다는 것은 가장 신뢰할 수 있는 사람이라는 의미입니다. 실제로 포도주에 독이 없는지 확인하기 위해 먼저 마셔야 하기 때문입니다.</w:t>
      </w:r>
    </w:p>
    <w:p w14:paraId="07E7BBE2" w14:textId="77777777" w:rsidR="004445D3" w:rsidRPr="009A0A56" w:rsidRDefault="004445D3" w:rsidP="00732297">
      <w:pPr>
        <w:rPr>
          <w:sz w:val="26"/>
          <w:szCs w:val="26"/>
        </w:rPr>
      </w:pPr>
    </w:p>
    <w:p w14:paraId="601F7603" w14:textId="05629A62"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그리고 왕은 누구보다 당신을 신뢰했습니다. 그래서 매우 신뢰받는 입장이었습니다. 그리고 느헤미야는 자기 백성의 재건을 돕기 위해 가서 그 모든 것을 포기합니다.</w:t>
      </w:r>
    </w:p>
    <w:p w14:paraId="31FF31AC" w14:textId="77777777" w:rsidR="004445D3" w:rsidRPr="009A0A56" w:rsidRDefault="004445D3" w:rsidP="00732297">
      <w:pPr>
        <w:rPr>
          <w:sz w:val="26"/>
          <w:szCs w:val="26"/>
        </w:rPr>
      </w:pPr>
    </w:p>
    <w:p w14:paraId="2621727F" w14:textId="59BB0846"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느헤미야의 태도는 우리에게 구원이 필요함을 아시고 하늘의 영광을 버리고 이 땅에 오셔서 가난하게 되시고 우리의 죄를 위해 죽으신 예수 그리스도를 생각나게 합니다. 그러므로 느헤미야는 우리를 위해 그 일을 하실 그리스도의 오심을 가리키는 일종의 손가락과도 같습니다. 문제는 우리가 무엇을 할 것인가이다. 우리는 사역에 어떻게 참여하고 있습니까? 이를 설명하기 위해 저는 여기 미국에서 사람들이 여전히 이런 종류의 마차를 사용하여 여행을 하던 시절에 들었던 이야기를 상기시키고 싶습니다.</w:t>
      </w:r>
    </w:p>
    <w:p w14:paraId="6C3231E6" w14:textId="77777777" w:rsidR="004445D3" w:rsidRPr="009A0A56" w:rsidRDefault="004445D3" w:rsidP="00732297">
      <w:pPr>
        <w:rPr>
          <w:sz w:val="26"/>
          <w:szCs w:val="26"/>
        </w:rPr>
      </w:pPr>
    </w:p>
    <w:p w14:paraId="5CB1347F" w14:textId="7739397F"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말이 끄는 마차가 있었습니다. 그리고 한 곳에서 다른 곳으로 여행하고 싶어하는 한 남자에 대한 이야기를 듣고 그는 티켓을 사러갔습니다. 그 여자는 그에게 어떤 종류의 티켓을 원하시나요?라고 물었습니다. 1급, 2급, 3급? 그리고 이 남자는 마차를 보니 조금 놀랐고, 좌석은 모두 똑같았습니다.</w:t>
      </w:r>
    </w:p>
    <w:p w14:paraId="1537D45D" w14:textId="77777777" w:rsidR="004445D3" w:rsidRPr="009A0A56" w:rsidRDefault="004445D3" w:rsidP="00732297">
      <w:pPr>
        <w:rPr>
          <w:sz w:val="26"/>
          <w:szCs w:val="26"/>
        </w:rPr>
      </w:pPr>
    </w:p>
    <w:p w14:paraId="19DAC0AA" w14:textId="305DA8A3" w:rsidR="004445D3" w:rsidRPr="009A0A56" w:rsidRDefault="00DB2772"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그래서 그는 나에게 3등석을 달라고 말했습니다. 그게 제일 저렴하니까 3등석을 살게요. 자, 일등석 승객, 이등석 승객, 삼등석 승객이 모두 객차에 탑승했습니다. 그러나 그들은 운전을 하다가 언덕에 이르렀습니다.</w:t>
      </w:r>
    </w:p>
    <w:p w14:paraId="781DFB2B" w14:textId="77777777" w:rsidR="004445D3" w:rsidRPr="009A0A56" w:rsidRDefault="004445D3" w:rsidP="00732297">
      <w:pPr>
        <w:rPr>
          <w:sz w:val="26"/>
          <w:szCs w:val="26"/>
        </w:rPr>
      </w:pPr>
    </w:p>
    <w:p w14:paraId="3139906A" w14:textId="7AED4FF6"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그런데, 객차 운전기사가 객차를 멈추고, 일등석 승객들은 자리에 앉아 계시라고 말했습니다. 2등석 승객은 내려서 걸어간다. 3등석 승객은 내려서 밀면 된다.</w:t>
      </w:r>
    </w:p>
    <w:p w14:paraId="08660CA6" w14:textId="77777777" w:rsidR="004445D3" w:rsidRPr="009A0A56" w:rsidRDefault="004445D3" w:rsidP="00732297">
      <w:pPr>
        <w:rPr>
          <w:sz w:val="26"/>
          <w:szCs w:val="26"/>
        </w:rPr>
      </w:pPr>
    </w:p>
    <w:p w14:paraId="4E00037C" w14:textId="6BE4F425"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보세요, 그게 차이점이에요. 그리고 저는 오늘날 교회에는 삼등석 승객이 필요하다고 주장하고 싶습니다. 그냥 가만히 앉아 있는 사람도 아니고, 돌아다니는 사람도 아니고, 사역의 일을 밀어붙이고 행하는 사람입니다.</w:t>
      </w:r>
    </w:p>
    <w:p w14:paraId="71929B50" w14:textId="77777777" w:rsidR="004445D3" w:rsidRPr="009A0A56" w:rsidRDefault="004445D3" w:rsidP="00732297">
      <w:pPr>
        <w:rPr>
          <w:sz w:val="26"/>
          <w:szCs w:val="26"/>
        </w:rPr>
      </w:pPr>
    </w:p>
    <w:p w14:paraId="205D4227"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느헤미야가 바로 그런 사람이었습니다. 그러나 모든 것은 기도로 하나님과 함께 일을 나누는 그의 민감한 마음에서 시작됩니다. 그리고 다시 우리는 이 책의 나머지 부분에서 이 사람 느헤미야가 재건 사업을 완수할 것임을 보게 될 것입니다.</w:t>
      </w:r>
    </w:p>
    <w:p w14:paraId="34BF8FD6" w14:textId="77777777" w:rsidR="004445D3" w:rsidRPr="009A0A56" w:rsidRDefault="004445D3" w:rsidP="00732297">
      <w:pPr>
        <w:rPr>
          <w:sz w:val="26"/>
          <w:szCs w:val="26"/>
        </w:rPr>
      </w:pPr>
    </w:p>
    <w:p w14:paraId="33FDCB07"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그리고 하나님께서는 그가 에스라를 사용한 것처럼 그를 훌륭하게 사용하실 것입니다. 그리고 다시 1장 초반에는 그의 마음을 살펴봅니다. 그리고 나서 우리는 그가 어떻게 이끄는지 보게 될 것입니다.</w:t>
      </w:r>
    </w:p>
    <w:p w14:paraId="2A628D8E" w14:textId="77777777" w:rsidR="004445D3" w:rsidRPr="009A0A56" w:rsidRDefault="004445D3" w:rsidP="00732297">
      <w:pPr>
        <w:rPr>
          <w:sz w:val="26"/>
          <w:szCs w:val="26"/>
        </w:rPr>
      </w:pPr>
    </w:p>
    <w:p w14:paraId="0A49660A" w14:textId="1D22DA7B" w:rsidR="004445D3" w:rsidRPr="009A0A56" w:rsidRDefault="00000000" w:rsidP="00DB2772">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그러나 무엇보다도 하나님의 사람은 예민한 마음을 가지고 있습니다. 이렇게 챕터 2가 시작됩니다. </w:t>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sidRPr="00DB2772">
        <w:rPr>
          <w:rFonts w:asciiTheme="minorHAnsi" w:eastAsia="Calibri" w:hAnsiTheme="minorHAnsi" w:cstheme="minorHAnsi"/>
          <w:sz w:val="26"/>
          <w:szCs w:val="26"/>
        </w:rPr>
        <w:br xmlns:w="http://schemas.openxmlformats.org/wordprocessingml/2006/main"/>
      </w:r>
      <w:r xmlns:w="http://schemas.openxmlformats.org/wordprocessingml/2006/main" w:rsidR="00DB2772" w:rsidRPr="00DB2772">
        <w:rPr>
          <w:rFonts w:asciiTheme="minorHAnsi" w:hAnsiTheme="minorHAnsi" w:cstheme="minorHAnsi"/>
          <w:sz w:val="26"/>
          <w:szCs w:val="26"/>
          <w:shd w:val="clear" w:color="auto" w:fill="FFFFFF"/>
        </w:rPr>
        <w:t xml:space="preserve">그때 나는 매우 두려웠습니다. </w:t>
      </w:r>
      <w:hyperlink xmlns:w="http://schemas.openxmlformats.org/wordprocessingml/2006/main" xmlns:r="http://schemas.openxmlformats.org/officeDocument/2006/relationships" r:id="rId14" w:history="1">
        <w:r xmlns:w="http://schemas.openxmlformats.org/wordprocessingml/2006/main" w:rsidR="00DB2772" w:rsidRPr="00DB2772">
          <w:rPr>
            <w:rStyle w:val="Hyperlink"/>
            <w:rFonts w:asciiTheme="minorHAnsi" w:hAnsiTheme="minorHAnsi" w:cstheme="minorHAnsi"/>
            <w:b/>
            <w:bCs/>
            <w:color w:val="auto"/>
            <w:sz w:val="26"/>
            <w:szCs w:val="26"/>
            <w:shd w:val="clear" w:color="auto" w:fill="FFFFFF"/>
          </w:rPr>
          <w:t xml:space="preserve">삼</w:t>
        </w:r>
      </w:hyperlink>
      <w:r xmlns:w="http://schemas.openxmlformats.org/wordprocessingml/2006/main" w:rsidR="00DB2772">
        <w:rPr>
          <w:rStyle w:val="reftext"/>
          <w:rFonts w:asciiTheme="minorHAnsi" w:hAnsiTheme="minorHAnsi" w:cstheme="minorHAnsi"/>
          <w:b/>
          <w:bCs/>
          <w:sz w:val="26"/>
          <w:szCs w:val="26"/>
          <w:shd w:val="clear" w:color="auto" w:fill="FFFFFF"/>
        </w:rPr>
        <w:t xml:space="preserve"> </w:t>
      </w:r>
      <w:r xmlns:w="http://schemas.openxmlformats.org/wordprocessingml/2006/main" w:rsidR="00DB2772" w:rsidRPr="00DB2772">
        <w:rPr>
          <w:rFonts w:asciiTheme="minorHAnsi" w:hAnsiTheme="minorHAnsi" w:cstheme="minorHAnsi"/>
          <w:sz w:val="26"/>
          <w:szCs w:val="26"/>
          <w:shd w:val="clear" w:color="auto" w:fill="FFFFFF"/>
        </w:rPr>
        <w:t xml:space="preserve">나는 왕께 말했습니다. “왕께서는 만수무강하소서! 내 조상들의 무덤이 있는 성읍이 황폐하고 성문이 불탔으니 어찌 내 얼굴에 수심이 없겠느냐?” </w:t>
      </w:r>
      <w:r xmlns:w="http://schemas.openxmlformats.org/wordprocessingml/2006/main" w:rsidR="00DB2772" w:rsidRPr="00DB2772">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DB2772" w:rsidRPr="00DB2772">
        <w:rPr>
          <w:rFonts w:asciiTheme="minorHAnsi" w:eastAsia="Calibri" w:hAnsiTheme="minorHAnsi" w:cstheme="minorHAnsi"/>
          <w:sz w:val="26"/>
          <w:szCs w:val="26"/>
        </w:rPr>
        <w:br xmlns:w="http://schemas.openxmlformats.org/wordprocessingml/2006/main"/>
      </w:r>
      <w:r xmlns:w="http://schemas.openxmlformats.org/wordprocessingml/2006/main" w:rsidRPr="009A0A56">
        <w:rPr>
          <w:rFonts w:ascii="Calibri" w:eastAsia="Calibri" w:hAnsi="Calibri" w:cs="Calibri"/>
          <w:sz w:val="26"/>
          <w:szCs w:val="26"/>
        </w:rPr>
        <w:t xml:space="preserve">다시 한번 기억하십시오. 느헤미야는 단순히 왕의 술 맡은 관원장이 아니었습니다. 그는 페르시아 궁정에서 매우 신뢰받는 사람이었습니다.</w:t>
      </w:r>
    </w:p>
    <w:p w14:paraId="3CDC3A5E" w14:textId="77777777" w:rsidR="004445D3" w:rsidRPr="009A0A56" w:rsidRDefault="004445D3" w:rsidP="00732297">
      <w:pPr>
        <w:rPr>
          <w:sz w:val="26"/>
          <w:szCs w:val="26"/>
        </w:rPr>
      </w:pPr>
    </w:p>
    <w:p w14:paraId="67B7EC7B"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그리고 왕 앞에서 일하면 기뻐하는 것이 궁중 예절의 일부였습니다. 슬퍼해서는 안됩니다. 그러나 느헤미야의 마음은 그가 가지고 있는 슬픔을 얼굴에 드러냅니다.</w:t>
      </w:r>
    </w:p>
    <w:p w14:paraId="15F81DB4" w14:textId="77777777" w:rsidR="004445D3" w:rsidRPr="009A0A56" w:rsidRDefault="004445D3" w:rsidP="00732297">
      <w:pPr>
        <w:rPr>
          <w:sz w:val="26"/>
          <w:szCs w:val="26"/>
        </w:rPr>
      </w:pPr>
    </w:p>
    <w:p w14:paraId="6A982EE5"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그리고 아닥사스다도 그것을 인식하고 있습니다. 그는 그의 마음의 슬픔을 봅니다. 그리고 느헤미야가 왕은 만세수를 하라고 말할 때, 다시 왕에게 연설하는 것은 매우 일반적인 형태입니다.</w:t>
      </w:r>
    </w:p>
    <w:p w14:paraId="6B4C0358" w14:textId="77777777" w:rsidR="004445D3" w:rsidRPr="009A0A56" w:rsidRDefault="004445D3" w:rsidP="00732297">
      <w:pPr>
        <w:rPr>
          <w:sz w:val="26"/>
          <w:szCs w:val="26"/>
        </w:rPr>
      </w:pPr>
    </w:p>
    <w:p w14:paraId="5E294658" w14:textId="382BDC46"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우리는 열왕기상 2장 3절과 6절에서 그 사실을 봅니다. 왕은 느헤미야의 유대인 혈통을 알고 있었던 것으로 추정됩니다. 그러므로 느헤미야는 예루살렘이나 성전을 언급하지 않고 아버지의 무덤을 언급함으로써 왕의 동정심을 호소했습니다. 이것은 매우 흥미 롭다.</w:t>
      </w:r>
    </w:p>
    <w:p w14:paraId="707C9613" w14:textId="77777777" w:rsidR="004445D3" w:rsidRPr="009A0A56" w:rsidRDefault="004445D3" w:rsidP="00732297">
      <w:pPr>
        <w:rPr>
          <w:sz w:val="26"/>
          <w:szCs w:val="26"/>
        </w:rPr>
      </w:pPr>
    </w:p>
    <w:p w14:paraId="76965D9F"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Pr="009A0A56">
        <w:rPr>
          <w:rFonts w:ascii="Calibri" w:eastAsia="Calibri" w:hAnsi="Calibri" w:cs="Calibri"/>
          <w:sz w:val="26"/>
          <w:szCs w:val="26"/>
        </w:rPr>
        <w:t xml:space="preserve">예루살렘 성문이 불에 타서 폐허로 변해 있는 비극적인 그림을 그려서 말입니다. 윌리엄은 고대 근동 지역에서는 조상의 무덤에 대한 존경심이 보편적이었고, 특히 귀족과 왕족 사이에서 보편적이었다고 말합니다. 그러나 우리는 고레스의 경우처럼 하나님께서 왕의 마음을 감동시키신다는 것을 다시 봅니다.</w:t>
      </w:r>
    </w:p>
    <w:p w14:paraId="01928D62" w14:textId="77777777" w:rsidR="004445D3" w:rsidRPr="009A0A56" w:rsidRDefault="004445D3" w:rsidP="00732297">
      <w:pPr>
        <w:rPr>
          <w:sz w:val="26"/>
          <w:szCs w:val="26"/>
        </w:rPr>
      </w:pPr>
    </w:p>
    <w:p w14:paraId="6E469C60" w14:textId="293349D9"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이때 하나님께서 아닥사스다의 마음을 감동시키셨습니다. 잠언 21장 1절을 기억하십시오. 왕의 마음은 여호와의 손에 있는 물줄기와 같아서 그가 임의로 인도하시느니라.</w:t>
      </w:r>
    </w:p>
    <w:p w14:paraId="25E9FC6C" w14:textId="77777777" w:rsidR="004445D3" w:rsidRPr="009A0A56" w:rsidRDefault="004445D3" w:rsidP="00732297">
      <w:pPr>
        <w:rPr>
          <w:sz w:val="26"/>
          <w:szCs w:val="26"/>
        </w:rPr>
      </w:pPr>
    </w:p>
    <w:p w14:paraId="6E24D7A9" w14:textId="4EAC182C" w:rsidR="004445D3" w:rsidRPr="009A0A56" w:rsidRDefault="00000000" w:rsidP="00D102B2">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그리고 이것이 바로 우리가 여기서 다시 보는 것입니다. 왕의 마음은 하나님에 의해 감동을 받았습니다. 4-6절. </w:t>
      </w:r>
      <w:r xmlns:w="http://schemas.openxmlformats.org/wordprocessingml/2006/main" w:rsidR="00D102B2">
        <w:rPr>
          <w:rFonts w:ascii="Calibri" w:eastAsia="Calibri" w:hAnsi="Calibri" w:cs="Calibri"/>
          <w:sz w:val="26"/>
          <w:szCs w:val="26"/>
        </w:rPr>
        <w:br xmlns:w="http://schemas.openxmlformats.org/wordprocessingml/2006/main"/>
      </w:r>
      <w:r xmlns:w="http://schemas.openxmlformats.org/wordprocessingml/2006/main" w:rsidR="00D102B2" w:rsidRPr="00D102B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5"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그러자 왕이 나에게 “네가 무엇을 청하느냐?”라고 물으셨습니다. 그래서 나는 하늘의 하나님께 기도했습니다. </w:t>
      </w:r>
      <w:hyperlink xmlns:w="http://schemas.openxmlformats.org/wordprocessingml/2006/main" xmlns:r="http://schemas.openxmlformats.org/officeDocument/2006/relationships" r:id="rId16"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내가 왕께 아뢰되 왕께서 좋게 여기시고 종이 왕의 목전에서 은혜를 얻었사오면 나를 유다 땅 내 조상들의 묘실이 있는 성읍에 보내사 내가 그 성을 건축하게 하옵소서 하였나이다 </w:t>
      </w:r>
      <w:hyperlink xmlns:w="http://schemas.openxmlformats.org/wordprocessingml/2006/main" xmlns:r="http://schemas.openxmlformats.org/officeDocument/2006/relationships" r:id="rId17"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왕이 나(그 옆에 앉은 왕후)에게 이르되 네가 언제까지 떠나고 언제 돌아오겠느냐? 그래서 왕께서는 내가 시간을 드린 후에 나를 보내시기를 기뻐하셨습니다. </w:t>
      </w:r>
      <w:r xmlns:w="http://schemas.openxmlformats.org/wordprocessingml/2006/main" w:rsidR="00D102B2" w:rsidRPr="00D102B2">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D102B2" w:rsidRPr="00D102B2">
        <w:rPr>
          <w:rFonts w:asciiTheme="minorHAnsi" w:hAnsiTheme="minorHAnsi" w:cstheme="minorHAnsi"/>
          <w:color w:val="001320"/>
          <w:sz w:val="26"/>
          <w:szCs w:val="26"/>
          <w:shd w:val="clear" w:color="auto" w:fill="FFFFFF"/>
        </w:rPr>
        <w:br xmlns:w="http://schemas.openxmlformats.org/wordprocessingml/2006/main"/>
      </w:r>
      <w:r xmlns:w="http://schemas.openxmlformats.org/wordprocessingml/2006/main" w:rsidRPr="009A0A56">
        <w:rPr>
          <w:rFonts w:ascii="Calibri" w:eastAsia="Calibri" w:hAnsi="Calibri" w:cs="Calibri"/>
          <w:sz w:val="26"/>
          <w:szCs w:val="26"/>
        </w:rPr>
        <w:t xml:space="preserve">하나님께서는 느헤미야의 슬픈 마음 뒤에는 이루지 못한 갈망이 있다는 것을 왕으로 하여금 깨닫게 하셨습니다. 그리고 왕의 직접적인 질문에 대답하기 전에 무엇을 요구하고 있습니까? 느헤미야는 기도했습니다.</w:t>
      </w:r>
    </w:p>
    <w:p w14:paraId="16726E60" w14:textId="77777777" w:rsidR="004445D3" w:rsidRPr="009A0A56" w:rsidRDefault="004445D3" w:rsidP="00732297">
      <w:pPr>
        <w:rPr>
          <w:sz w:val="26"/>
          <w:szCs w:val="26"/>
        </w:rPr>
      </w:pPr>
    </w:p>
    <w:p w14:paraId="7706FBFA" w14:textId="48C410CF" w:rsidR="004445D3" w:rsidRPr="009A0A56" w:rsidRDefault="00D102B2" w:rsidP="00D102B2">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다시 한번 우리는 느헤미야를 기도의 사람으로 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D102B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8" w:history="1">
        <w:r xmlns:w="http://schemas.openxmlformats.org/wordprocessingml/2006/main" w:rsidRPr="00D102B2">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102B2">
        <w:rPr>
          <w:rFonts w:asciiTheme="minorHAnsi" w:hAnsiTheme="minorHAnsi" w:cstheme="minorHAnsi"/>
          <w:sz w:val="26"/>
          <w:szCs w:val="26"/>
          <w:shd w:val="clear" w:color="auto" w:fill="FFFFFF"/>
        </w:rPr>
        <w:t xml:space="preserve">내가 왕께 아뢰되 왕께서 좋게 여기시거든 강 건너편 지방의 방백들에게 조서를 허락하사 내가 유다에 이르기까지 통과하게 하옵소서 </w:t>
      </w:r>
      <w:hyperlink xmlns:w="http://schemas.openxmlformats.org/wordprocessingml/2006/main" xmlns:r="http://schemas.openxmlformats.org/officeDocument/2006/relationships" r:id="rId19" w:history="1">
        <w:r xmlns:w="http://schemas.openxmlformats.org/wordprocessingml/2006/main" w:rsidRPr="00D102B2">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102B2">
        <w:rPr>
          <w:rFonts w:asciiTheme="minorHAnsi" w:hAnsiTheme="minorHAnsi" w:cstheme="minorHAnsi"/>
          <w:sz w:val="26"/>
          <w:szCs w:val="26"/>
          <w:shd w:val="clear" w:color="auto" w:fill="FFFFFF"/>
        </w:rPr>
        <w:t xml:space="preserve">그리고 왕의 삼림 감독자 아삽에게 편지를 보내어 그가 성전 견고한 문과 성벽과 내가 거주할 집을 위하여 들보로 쓸 재목을 내게 주게 하소서' 그리고 내 하나님의 선한 손이 나를 도우셨기 때문에 왕께서는 내가 구한 것을 허락해 주셨습니다. </w:t>
      </w:r>
      <w:r xmlns:w="http://schemas.openxmlformats.org/wordprocessingml/2006/main" w:rsidRPr="00D102B2">
        <w:rPr>
          <w:rFonts w:asciiTheme="minorHAnsi" w:eastAsia="Calibri" w:hAnsiTheme="minorHAnsi" w:cstheme="minorHAnsi"/>
          <w:sz w:val="26"/>
          <w:szCs w:val="26"/>
        </w:rPr>
        <w:br xmlns:w="http://schemas.openxmlformats.org/wordprocessingml/2006/main"/>
      </w:r>
      <w:r xmlns:w="http://schemas.openxmlformats.org/wordprocessingml/2006/main" w:rsidRPr="00D102B2">
        <w:rPr>
          <w:rFonts w:asciiTheme="minorHAnsi" w:eastAsia="Calibri" w:hAnsiTheme="minorHAnsi" w:cstheme="minorHAnsi"/>
          <w:sz w:val="26"/>
          <w:szCs w:val="26"/>
        </w:rPr>
        <w:br xmlns:w="http://schemas.openxmlformats.org/wordprocessingml/2006/main"/>
      </w:r>
      <w:r xmlns:w="http://schemas.openxmlformats.org/wordprocessingml/2006/main" w:rsidR="00000000" w:rsidRPr="009A0A56">
        <w:rPr>
          <w:rFonts w:ascii="Calibri" w:eastAsia="Calibri" w:hAnsi="Calibri" w:cs="Calibri"/>
          <w:sz w:val="26"/>
          <w:szCs w:val="26"/>
        </w:rPr>
        <w:t xml:space="preserve">다시 한 번 하나님의 손이 누군가 위에 있다는 모티브입니다. 하나님의 손이 에스라에게 있었던 것처럼, 이제 하나님의 손이 느헤미야 위에 있습니다.</w:t>
      </w:r>
    </w:p>
    <w:p w14:paraId="61FDA280" w14:textId="77777777" w:rsidR="004445D3" w:rsidRPr="009A0A56" w:rsidRDefault="004445D3" w:rsidP="00732297">
      <w:pPr>
        <w:rPr>
          <w:sz w:val="26"/>
          <w:szCs w:val="26"/>
        </w:rPr>
      </w:pPr>
    </w:p>
    <w:p w14:paraId="5A4FEBEE"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느헤미야는 여기서 일어나는 모든 일이 그의 지혜 때문이 아니라는 것을 이해합니다. 왕의 관대함 때문도 아니고 하나님의 주권이 거기 있기 때문입니다. 느헤미야는 왕의 관대함을 이용하여 관리들에게 이 편지를 요청합니다.</w:t>
      </w:r>
    </w:p>
    <w:p w14:paraId="471AE4B9" w14:textId="77777777" w:rsidR="004445D3" w:rsidRPr="009A0A56" w:rsidRDefault="004445D3" w:rsidP="00732297">
      <w:pPr>
        <w:rPr>
          <w:sz w:val="26"/>
          <w:szCs w:val="26"/>
        </w:rPr>
      </w:pPr>
    </w:p>
    <w:p w14:paraId="6DC5702F"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그리고 왕의 마음은 창조와 역사의 주권자이신 창조주 하나님의 손에 있는 물줄기였습니다. 그러나 그것만으로는 충분하지 않습니다. 우리는 여기에서 하나님의 사람이 다른 사람들에게도 그와 함께 하도록 권유하는 것을 봅니다.</w:t>
      </w:r>
    </w:p>
    <w:p w14:paraId="4A6DB941" w14:textId="77777777" w:rsidR="004445D3" w:rsidRPr="009A0A56" w:rsidRDefault="004445D3" w:rsidP="00732297">
      <w:pPr>
        <w:rPr>
          <w:sz w:val="26"/>
          <w:szCs w:val="26"/>
        </w:rPr>
      </w:pPr>
    </w:p>
    <w:p w14:paraId="0BB2CD72" w14:textId="4DB58A7A" w:rsidR="004445D3" w:rsidRPr="00D102B2" w:rsidRDefault="00000000" w:rsidP="00D102B2">
      <w:pPr xmlns:w="http://schemas.openxmlformats.org/wordprocessingml/2006/main">
        <w:rPr>
          <w:rFonts w:asciiTheme="minorHAnsi" w:hAnsiTheme="minorHAnsi" w:cstheme="minorHAnsi"/>
          <w:sz w:val="26"/>
          <w:szCs w:val="26"/>
        </w:rPr>
      </w:pP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Pr="009A0A56">
        <w:rPr>
          <w:rFonts w:ascii="Calibri" w:eastAsia="Calibri" w:hAnsi="Calibri" w:cs="Calibri"/>
          <w:sz w:val="26"/>
          <w:szCs w:val="26"/>
        </w:rPr>
        <w:t xml:space="preserve">에스라처럼 느헤미야도 혼자서는 이 일을 할 수 없다는 것을 알고 있었습니다. 그는 다른 사람들도 그와 함께 하도록 격려해야 합니다. 9절, 10절, </w:t>
      </w:r>
      <w:r xmlns:w="http://schemas.openxmlformats.org/wordprocessingml/2006/main" w:rsidR="00D102B2">
        <w:rPr>
          <w:rFonts w:ascii="Calibri" w:eastAsia="Calibri" w:hAnsi="Calibri" w:cs="Calibri"/>
          <w:sz w:val="26"/>
          <w:szCs w:val="26"/>
        </w:rPr>
        <w:br xmlns:w="http://schemas.openxmlformats.org/wordprocessingml/2006/main"/>
      </w:r>
      <w:r xmlns:w="http://schemas.openxmlformats.org/wordprocessingml/2006/main" w:rsidR="00D102B2" w:rsidRPr="00D102B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0"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9절</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그런 다음 나는 강 건너편 지방의 총독들에게 가서 왕의 편지를 그들에게 전했습니다. 이제 왕께서는 군대 장관들과 마병들을 나와 함께 보내셨습니다. </w:t>
      </w:r>
      <w:hyperlink xmlns:w="http://schemas.openxmlformats.org/wordprocessingml/2006/main" xmlns:r="http://schemas.openxmlformats.org/officeDocument/2006/relationships" r:id="rId21"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그러나 호론 사람 산발랏과 종이었던 암몬 사람 도비야는 어떤 사람이 이스라엘 자손의 복지를 구하러 왔다는 사실을 듣고 몹시 불쾌하게 여겼다.</w:t>
      </w:r>
      <w:r xmlns:w="http://schemas.openxmlformats.org/wordprocessingml/2006/main" w:rsidR="00D102B2" w:rsidRPr="00D102B2">
        <w:rPr>
          <w:rFonts w:asciiTheme="minorHAnsi" w:hAnsiTheme="minorHAnsi" w:cstheme="minorHAnsi"/>
          <w:sz w:val="26"/>
          <w:szCs w:val="26"/>
          <w:shd w:val="clear" w:color="auto" w:fill="FFFFFF"/>
        </w:rPr>
        <w:br xmlns:w="http://schemas.openxmlformats.org/wordprocessingml/2006/main"/>
      </w:r>
    </w:p>
    <w:p w14:paraId="65803F0A"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왕의 칙령이 있은 후 느헤미야가 돌아올 때까지 얼마나 오랜 시간이 지났는지 우리는 알 수 없습니다. 유대 역사가 요세푸스는 실제로 5년이 걸렸다고 말합니다. 우리는 모른다.</w:t>
      </w:r>
    </w:p>
    <w:p w14:paraId="03FF5E6B" w14:textId="77777777" w:rsidR="004445D3" w:rsidRPr="009A0A56" w:rsidRDefault="004445D3" w:rsidP="00732297">
      <w:pPr>
        <w:rPr>
          <w:sz w:val="26"/>
          <w:szCs w:val="26"/>
        </w:rPr>
      </w:pPr>
    </w:p>
    <w:p w14:paraId="0AF89437" w14:textId="3DACE017" w:rsidR="002E3428" w:rsidRPr="002E3428" w:rsidRDefault="00000000" w:rsidP="002E3428">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9A0A56">
        <w:rPr>
          <w:rFonts w:ascii="Calibri" w:eastAsia="Calibri" w:hAnsi="Calibri" w:cs="Calibri"/>
          <w:sz w:val="26"/>
          <w:szCs w:val="26"/>
        </w:rPr>
        <w:t xml:space="preserve">우리가 아는 것은 느헤미야의 여행이 하나님의 보호로 구원받았다는 것입니다. 그리고 그가 그곳에 도착했을 때, 2장 11절, </w:t>
      </w:r>
      <w:r xmlns:w="http://schemas.openxmlformats.org/wordprocessingml/2006/main" w:rsidR="00D102B2">
        <w:rPr>
          <w:rFonts w:ascii="Calibri" w:eastAsia="Calibri" w:hAnsi="Calibri" w:cs="Calibri"/>
          <w:sz w:val="26"/>
          <w:szCs w:val="26"/>
        </w:rPr>
        <w:br xmlns:w="http://schemas.openxmlformats.org/wordprocessingml/2006/main"/>
      </w:r>
      <w:r xmlns:w="http://schemas.openxmlformats.org/wordprocessingml/2006/main" w:rsidR="00D102B2">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2"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11절</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그래서 나는 예루살렘으로 가서 그곳에 사흘 동안 머물렀습니다. </w:t>
      </w:r>
      <w:hyperlink xmlns:w="http://schemas.openxmlformats.org/wordprocessingml/2006/main" xmlns:r="http://schemas.openxmlformats.org/officeDocument/2006/relationships" r:id="rId23"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12</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그러다가 나는 밤에 몇몇 남자들과 함께 일어났습니다. 그리고 나는 나의 하나님께서 예루살렘을 위해 행할 일을 내 마음에 맡기신 일을 아무에게도 말하지 않았습니다. 나와 함께 있던 동물은 내가 탔던 동물 외에는 없었습니다. </w:t>
      </w:r>
      <w:hyperlink xmlns:w="http://schemas.openxmlformats.org/wordprocessingml/2006/main" xmlns:r="http://schemas.openxmlformats.org/officeDocument/2006/relationships" r:id="rId24"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13</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나는 밤에 골짜기 문으로 나가서 용샘과 분문에 이르러 예루살렘 성벽이 다 무너졌고 성문은 불에 타서 살펴보니 </w:t>
      </w:r>
      <w:hyperlink xmlns:w="http://schemas.openxmlformats.org/wordprocessingml/2006/main" xmlns:r="http://schemas.openxmlformats.org/officeDocument/2006/relationships" r:id="rId25"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14</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그런 다음 나는 샘문과 왕의 못으로 갔습니다. 그러나 내 밑에 탄 짐승이 지나갈 길이 없었습니다. </w:t>
      </w:r>
      <w:hyperlink xmlns:w="http://schemas.openxmlformats.org/wordprocessingml/2006/main" xmlns:r="http://schemas.openxmlformats.org/officeDocument/2006/relationships" r:id="rId26"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15</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그 밤에 내가 골짜기로 올라가서 성벽을 살펴보고 돌아서 골짜기 문으로 들어갔다가 돌아왔느니라. </w:t>
      </w:r>
      <w:hyperlink xmlns:w="http://schemas.openxmlformats.org/wordprocessingml/2006/main" xmlns:r="http://schemas.openxmlformats.org/officeDocument/2006/relationships" r:id="rId27"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16</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방백들은 내가 어디로 갔으며 무엇을 했는지 알지 못하였고 나도 아직 유다인들에게나 제사장들에게나 귀족들에게나 방백들과 그 밖에 그 일을 하게 된 자들에게 알리지 아니하였느니라.</w:t>
      </w:r>
    </w:p>
    <w:p w14:paraId="7D5AC231" w14:textId="0797E088" w:rsidR="002E3428" w:rsidRPr="002E3428" w:rsidRDefault="002E3428" w:rsidP="002E3428">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28" w:history="1">
        <w:r xmlns:w="http://schemas.openxmlformats.org/wordprocessingml/2006/main" w:rsidRPr="002E3428">
          <w:rPr>
            <w:rStyle w:val="Hyperlink"/>
            <w:rFonts w:asciiTheme="minorHAnsi" w:hAnsiTheme="minorHAnsi" w:cstheme="minorHAnsi"/>
            <w:b/>
            <w:bCs/>
            <w:color w:val="auto"/>
            <w:sz w:val="26"/>
            <w:szCs w:val="26"/>
            <w:u w:val="none"/>
          </w:rPr>
          <w:t xml:space="preserve">17</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2E3428">
        <w:rPr>
          <w:rFonts w:asciiTheme="minorHAnsi" w:hAnsiTheme="minorHAnsi" w:cstheme="minorHAnsi"/>
          <w:sz w:val="26"/>
          <w:szCs w:val="26"/>
        </w:rPr>
        <w:t xml:space="preserve">내가 그들에게 이르기를 우리가 당한 곤경은 너희도 보고 있는 바라 예루살렘이 황폐하고 성문이 불탔음이니라 자, 예루살렘 성을 건설하여 더 이상 조롱을 당하지 말자.” </w:t>
      </w:r>
      <w:hyperlink xmlns:w="http://schemas.openxmlformats.org/wordprocessingml/2006/main" xmlns:r="http://schemas.openxmlformats.org/officeDocument/2006/relationships" r:id="rId29" w:history="1">
        <w:r xmlns:w="http://schemas.openxmlformats.org/wordprocessingml/2006/main" w:rsidRPr="002E3428">
          <w:rPr>
            <w:rStyle w:val="Hyperlink"/>
            <w:rFonts w:asciiTheme="minorHAnsi" w:hAnsiTheme="minorHAnsi" w:cstheme="minorHAnsi"/>
            <w:b/>
            <w:bCs/>
            <w:color w:val="auto"/>
            <w:sz w:val="26"/>
            <w:szCs w:val="26"/>
            <w:u w:val="none"/>
          </w:rPr>
          <w:t xml:space="preserve">18</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2E3428">
        <w:rPr>
          <w:rFonts w:asciiTheme="minorHAnsi" w:hAnsiTheme="minorHAnsi" w:cstheme="minorHAnsi"/>
          <w:sz w:val="26"/>
          <w:szCs w:val="26"/>
        </w:rPr>
        <w:t xml:space="preserve">그리고 나는 내 하나님의 손이 나를 영원히 도우신 것과 왕이 내게 이르신 말씀을 그들에게 말하였느니라. 그리고 그들은 “우리가 일어나 건설하자”고 말했습니다. 그래서 그들은 선한 일을 위해 손을 강하게 댔습니다.</w:t>
      </w:r>
    </w:p>
    <w:p w14:paraId="0EAE98F6" w14:textId="688D7BA0" w:rsidR="004445D3" w:rsidRPr="009A0A56" w:rsidRDefault="00000000" w:rsidP="002E3428">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이는 필요성을 이해하고 다른 사람들도 동참하도록 격려하고 도전하는 리더의 훌륭한 징표입니다.</w:t>
      </w:r>
    </w:p>
    <w:p w14:paraId="5B2EBBBB" w14:textId="77777777" w:rsidR="004445D3" w:rsidRPr="009A0A56" w:rsidRDefault="004445D3" w:rsidP="00732297">
      <w:pPr>
        <w:rPr>
          <w:sz w:val="26"/>
          <w:szCs w:val="26"/>
        </w:rPr>
      </w:pPr>
    </w:p>
    <w:p w14:paraId="2AE4CEC6" w14:textId="7A27DEE1"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그리고 에스라의 경우처럼 느헤미야도 반대합니다.</w:t>
      </w:r>
      <w:r xmlns:w="http://schemas.openxmlformats.org/wordprocessingml/2006/main" w:rsidR="002E3428">
        <w:rPr>
          <w:rFonts w:ascii="Calibri" w:eastAsia="Calibri" w:hAnsi="Calibri" w:cs="Calibri"/>
          <w:sz w:val="26"/>
          <w:szCs w:val="26"/>
        </w:rPr>
        <w:br xmlns:w="http://schemas.openxmlformats.org/wordprocessingml/2006/main"/>
      </w:r>
      <w:r xmlns:w="http://schemas.openxmlformats.org/wordprocessingml/2006/main" w:rsidR="002E3428" w:rsidRPr="002E3428">
        <w:rPr>
          <w:rFonts w:asciiTheme="minorHAnsi" w:eastAsia="Calibri" w:hAnsiTheme="minorHAnsi" w:cstheme="minorHAnsi"/>
          <w:sz w:val="26"/>
          <w:szCs w:val="26"/>
        </w:rPr>
        <w:br xmlns:w="http://schemas.openxmlformats.org/wordprocessingml/2006/main"/>
      </w:r>
      <w:r xmlns:w="http://schemas.openxmlformats.org/wordprocessingml/2006/main" w:rsidR="002E3428" w:rsidRPr="002E3428">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30" w:history="1">
        <w:r xmlns:w="http://schemas.openxmlformats.org/wordprocessingml/2006/main" w:rsidR="002E3428" w:rsidRPr="002E3428">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sidR="002E3428">
        <w:rPr>
          <w:rStyle w:val="reftext"/>
          <w:rFonts w:asciiTheme="minorHAnsi" w:hAnsiTheme="minorHAnsi" w:cstheme="minorHAnsi"/>
          <w:b/>
          <w:bCs/>
          <w:sz w:val="26"/>
          <w:szCs w:val="26"/>
          <w:shd w:val="clear" w:color="auto" w:fill="FFFFFF"/>
        </w:rPr>
        <w:t xml:space="preserve"> </w:t>
      </w:r>
      <w:r xmlns:w="http://schemas.openxmlformats.org/wordprocessingml/2006/main" w:rsidR="002E3428" w:rsidRPr="002E3428">
        <w:rPr>
          <w:rFonts w:asciiTheme="minorHAnsi" w:hAnsiTheme="minorHAnsi" w:cstheme="minorHAnsi"/>
          <w:sz w:val="26"/>
          <w:szCs w:val="26"/>
          <w:shd w:val="clear" w:color="auto" w:fill="FFFFFF"/>
        </w:rPr>
        <w:t xml:space="preserve">그러나 호론 사람 산발랏과 암몬 사람 종이 된 도비야와 아라비아 사람 게셈이 이 말을 듣고 우리를 비웃고 업신여기며 말했습니다. 왕에게 반역하는 겁니까?” </w:t>
      </w:r>
      <w:hyperlink xmlns:w="http://schemas.openxmlformats.org/wordprocessingml/2006/main" xmlns:r="http://schemas.openxmlformats.org/officeDocument/2006/relationships" r:id="rId31" w:history="1">
        <w:r xmlns:w="http://schemas.openxmlformats.org/wordprocessingml/2006/main" w:rsidR="002E3428" w:rsidRPr="002E3428">
          <w:rPr>
            <w:rStyle w:val="Hyperlink"/>
            <w:rFonts w:asciiTheme="minorHAnsi" w:hAnsiTheme="minorHAnsi" w:cstheme="minorHAnsi"/>
            <w:b/>
            <w:bCs/>
            <w:color w:val="auto"/>
            <w:sz w:val="26"/>
            <w:szCs w:val="26"/>
            <w:shd w:val="clear" w:color="auto" w:fill="FFFFFF"/>
          </w:rPr>
          <w:t xml:space="preserve">20</w:t>
        </w:r>
      </w:hyperlink>
      <w:r xmlns:w="http://schemas.openxmlformats.org/wordprocessingml/2006/main" w:rsidR="002E3428">
        <w:rPr>
          <w:rStyle w:val="reftext"/>
          <w:rFonts w:asciiTheme="minorHAnsi" w:hAnsiTheme="minorHAnsi" w:cstheme="minorHAnsi"/>
          <w:b/>
          <w:bCs/>
          <w:sz w:val="26"/>
          <w:szCs w:val="26"/>
          <w:shd w:val="clear" w:color="auto" w:fill="FFFFFF"/>
        </w:rPr>
        <w:t xml:space="preserve"> </w:t>
      </w:r>
      <w:r xmlns:w="http://schemas.openxmlformats.org/wordprocessingml/2006/main" w:rsidR="002E3428" w:rsidRPr="002E3428">
        <w:rPr>
          <w:rFonts w:asciiTheme="minorHAnsi" w:hAnsiTheme="minorHAnsi" w:cstheme="minorHAnsi"/>
          <w:sz w:val="26"/>
          <w:szCs w:val="26"/>
          <w:shd w:val="clear" w:color="auto" w:fill="FFFFFF"/>
        </w:rPr>
        <w:t xml:space="preserve">내가 그들에게 대답하여 이르되 하늘의 하나님이 우리를 형통하게 하시리니 그의 종 우리가 일어나 건축하려니와 </w:t>
      </w:r>
      <w:r xmlns:w="http://schemas.openxmlformats.org/wordprocessingml/2006/main" w:rsidR="002E3428" w:rsidRPr="002E3428">
        <w:rPr>
          <w:rFonts w:asciiTheme="minorHAnsi" w:hAnsiTheme="minorHAnsi" w:cstheme="minorHAnsi"/>
          <w:sz w:val="26"/>
          <w:szCs w:val="26"/>
          <w:shd w:val="clear" w:color="auto" w:fill="FFFFFF"/>
        </w:rPr>
        <w:t xml:space="preserve">예루살렘에서 너희에게는 아무 기업도 없고 권리도 없고 주장할 </w:t>
      </w:r>
      <w:r xmlns:w="http://schemas.openxmlformats.org/wordprocessingml/2006/main" w:rsidR="002E3428" w:rsidRPr="002E3428">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2E3428" w:rsidRPr="002E3428">
        <w:rPr>
          <w:rFonts w:asciiTheme="minorHAnsi" w:eastAsia="Calibri" w:hAnsiTheme="minorHAnsi" w:cstheme="minorHAnsi"/>
          <w:sz w:val="26"/>
          <w:szCs w:val="26"/>
        </w:rPr>
        <w:lastRenderedPageBreak xmlns:w="http://schemas.openxmlformats.org/wordprocessingml/2006/main"/>
      </w:r>
      <w:r xmlns:w="http://schemas.openxmlformats.org/wordprocessingml/2006/main" w:rsidR="002E3428" w:rsidRPr="002E3428">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32" w:anchor="footnotes" w:tooltip="Or memorial" w:history="1">
        <w:r xmlns:w="http://schemas.openxmlformats.org/wordprocessingml/2006/main" w:rsidR="002E3428" w:rsidRPr="002E3428">
          <w:rPr>
            <w:rStyle w:val="Hyperlink"/>
            <w:rFonts w:asciiTheme="minorHAnsi" w:hAnsiTheme="minorHAnsi" w:cstheme="minorHAnsi"/>
            <w:b/>
            <w:bCs/>
            <w:i/>
            <w:iCs/>
            <w:color w:val="auto"/>
            <w:sz w:val="26"/>
            <w:szCs w:val="26"/>
            <w:shd w:val="clear" w:color="auto" w:fill="FFFFFF"/>
            <w:vertAlign w:val="superscript"/>
          </w:rPr>
          <w:t xml:space="preserve">것도 없느니라 하였느니라 </w:t>
        </w:r>
      </w:hyperlink>
      <w:r xmlns:w="http://schemas.openxmlformats.org/wordprocessingml/2006/main" w:rsidRPr="009A0A56">
        <w:rPr>
          <w:rFonts w:ascii="Calibri" w:eastAsia="Calibri" w:hAnsi="Calibri" w:cs="Calibri"/>
          <w:sz w:val="26"/>
          <w:szCs w:val="26"/>
        </w:rPr>
        <w:t xml:space="preserve">반대한다고 해서 반드시 당신이 뭔가 잘못하고 있다는 신호는 아니라는 점을 기억하십시오.</w:t>
      </w:r>
    </w:p>
    <w:p w14:paraId="26DD539A" w14:textId="77777777" w:rsidR="004445D3" w:rsidRPr="009A0A56" w:rsidRDefault="004445D3" w:rsidP="00732297">
      <w:pPr>
        <w:rPr>
          <w:sz w:val="26"/>
          <w:szCs w:val="26"/>
        </w:rPr>
      </w:pPr>
    </w:p>
    <w:p w14:paraId="13DD1456" w14:textId="3E162C74"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많은 경우, 반대는 당신이 옳은 일을 하고 있다는 신호입니다. 느헤미야의 경우가 바로 이것이었습니다. 처음에는 산발랏과 도비야만이 반대자라고 들었으나 이제는 아랍 사람 게셈도 그들에게 합류했습니다.</w:t>
      </w:r>
    </w:p>
    <w:p w14:paraId="2361F578" w14:textId="77777777" w:rsidR="004445D3" w:rsidRPr="009A0A56" w:rsidRDefault="004445D3" w:rsidP="00732297">
      <w:pPr>
        <w:rPr>
          <w:sz w:val="26"/>
          <w:szCs w:val="26"/>
        </w:rPr>
      </w:pPr>
    </w:p>
    <w:p w14:paraId="0012C85A"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그러므로 반대가 증가한다고 해서 하나님의 일을 하지 않는다는 의미는 아닙니다. 하나님의 사람 느헤미야는 그들의 질문에 직접적으로 대답하지 않음으로써 뛰어난 리더십 자질을 보여주었습니다. 잠언에는 미련한 자의 어리석은 것을 따라 대답할 때가 있으나 그 다음 절에는 미련한 자의 어리석은 것을 따라 대답하지 말라 하였느니라.</w:t>
      </w:r>
    </w:p>
    <w:p w14:paraId="6B9CCA4F" w14:textId="77777777" w:rsidR="004445D3" w:rsidRPr="009A0A56" w:rsidRDefault="004445D3" w:rsidP="00732297">
      <w:pPr>
        <w:rPr>
          <w:sz w:val="26"/>
          <w:szCs w:val="26"/>
        </w:rPr>
      </w:pPr>
    </w:p>
    <w:p w14:paraId="790A1994" w14:textId="73B42206"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어느 것이 어느 것입니까? 글쎄요, 언제 대답해야 할지, 언제 대답하지 말아야 할지를 알기 위해서는 하나님의 분별력이 필요합니다. 그것은 매우 중요합니다. 이 경우 느헤미야는 직접적으로 대답하지 않고 계속해서 하나님의 일을 행합니다.</w:t>
      </w:r>
    </w:p>
    <w:p w14:paraId="13844B5D" w14:textId="77777777" w:rsidR="004445D3" w:rsidRPr="009A0A56" w:rsidRDefault="004445D3" w:rsidP="00732297">
      <w:pPr>
        <w:rPr>
          <w:sz w:val="26"/>
          <w:szCs w:val="26"/>
        </w:rPr>
      </w:pPr>
    </w:p>
    <w:p w14:paraId="554BE75B"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우리는 느헤미야에게서 배워야 합니다. 리더들은 필요성을 파악해야 하며 우리는 미래에 대한 비전을 개발해야 합니다. 그러나 우리는 또한 노동자들이 반대 속에서도 굳건히 서서 신실하게 일하도록 영감을 주어야 합니다.</w:t>
      </w:r>
    </w:p>
    <w:p w14:paraId="5BF76D37" w14:textId="77777777" w:rsidR="004445D3" w:rsidRPr="009A0A56" w:rsidRDefault="004445D3" w:rsidP="00732297">
      <w:pPr>
        <w:rPr>
          <w:sz w:val="26"/>
          <w:szCs w:val="26"/>
        </w:rPr>
      </w:pPr>
    </w:p>
    <w:p w14:paraId="3E25CB0B" w14:textId="485630DE" w:rsidR="004445D3" w:rsidRPr="009A0A56" w:rsidRDefault="009A0A56"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이것은 티베리우스 라타(Tiberius Rata) 박사와 에스라서와 느헤미야서에 대한 그의 가르침입니다. 6회기 느헤미야 1-2장입니다.</w:t>
      </w:r>
      <w:r xmlns:w="http://schemas.openxmlformats.org/wordprocessingml/2006/main">
        <w:rPr>
          <w:rFonts w:ascii="Calibri" w:eastAsia="Calibri" w:hAnsi="Calibri" w:cs="Calibri"/>
          <w:sz w:val="26"/>
          <w:szCs w:val="26"/>
        </w:rPr>
        <w:br xmlns:w="http://schemas.openxmlformats.org/wordprocessingml/2006/main"/>
      </w:r>
    </w:p>
    <w:sectPr w:rsidR="004445D3" w:rsidRPr="009A0A56">
      <w:headerReference w:type="default" r:id="rId3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23918" w14:textId="77777777" w:rsidR="00FA122F" w:rsidRDefault="00FA122F" w:rsidP="009A0A56">
      <w:r>
        <w:separator/>
      </w:r>
    </w:p>
  </w:endnote>
  <w:endnote w:type="continuationSeparator" w:id="0">
    <w:p w14:paraId="2C44317E" w14:textId="77777777" w:rsidR="00FA122F" w:rsidRDefault="00FA122F" w:rsidP="009A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AF845" w14:textId="77777777" w:rsidR="00FA122F" w:rsidRDefault="00FA122F" w:rsidP="009A0A56">
      <w:r>
        <w:separator/>
      </w:r>
    </w:p>
  </w:footnote>
  <w:footnote w:type="continuationSeparator" w:id="0">
    <w:p w14:paraId="2EC5DBF5" w14:textId="77777777" w:rsidR="00FA122F" w:rsidRDefault="00FA122F" w:rsidP="009A0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193834"/>
      <w:docPartObj>
        <w:docPartGallery w:val="Page Numbers (Top of Page)"/>
        <w:docPartUnique/>
      </w:docPartObj>
    </w:sdtPr>
    <w:sdtEndPr>
      <w:rPr>
        <w:noProof/>
      </w:rPr>
    </w:sdtEndPr>
    <w:sdtContent>
      <w:p w14:paraId="01C210EE" w14:textId="7F1FBF3A" w:rsidR="009A0A56" w:rsidRDefault="009A0A5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A90CC4" w14:textId="77777777" w:rsidR="009A0A56" w:rsidRDefault="009A0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20AF8"/>
    <w:multiLevelType w:val="hybridMultilevel"/>
    <w:tmpl w:val="D5CEBC8A"/>
    <w:lvl w:ilvl="0" w:tplc="692AE0DE">
      <w:start w:val="1"/>
      <w:numFmt w:val="bullet"/>
      <w:lvlText w:val="●"/>
      <w:lvlJc w:val="left"/>
      <w:pPr>
        <w:ind w:left="720" w:hanging="360"/>
      </w:pPr>
    </w:lvl>
    <w:lvl w:ilvl="1" w:tplc="5E9AC00A">
      <w:start w:val="1"/>
      <w:numFmt w:val="bullet"/>
      <w:lvlText w:val="○"/>
      <w:lvlJc w:val="left"/>
      <w:pPr>
        <w:ind w:left="1440" w:hanging="360"/>
      </w:pPr>
    </w:lvl>
    <w:lvl w:ilvl="2" w:tplc="F76ECB5C">
      <w:start w:val="1"/>
      <w:numFmt w:val="bullet"/>
      <w:lvlText w:val="■"/>
      <w:lvlJc w:val="left"/>
      <w:pPr>
        <w:ind w:left="2160" w:hanging="360"/>
      </w:pPr>
    </w:lvl>
    <w:lvl w:ilvl="3" w:tplc="0124FFEE">
      <w:start w:val="1"/>
      <w:numFmt w:val="bullet"/>
      <w:lvlText w:val="●"/>
      <w:lvlJc w:val="left"/>
      <w:pPr>
        <w:ind w:left="2880" w:hanging="360"/>
      </w:pPr>
    </w:lvl>
    <w:lvl w:ilvl="4" w:tplc="D9F89D46">
      <w:start w:val="1"/>
      <w:numFmt w:val="bullet"/>
      <w:lvlText w:val="○"/>
      <w:lvlJc w:val="left"/>
      <w:pPr>
        <w:ind w:left="3600" w:hanging="360"/>
      </w:pPr>
    </w:lvl>
    <w:lvl w:ilvl="5" w:tplc="FA902348">
      <w:start w:val="1"/>
      <w:numFmt w:val="bullet"/>
      <w:lvlText w:val="■"/>
      <w:lvlJc w:val="left"/>
      <w:pPr>
        <w:ind w:left="4320" w:hanging="360"/>
      </w:pPr>
    </w:lvl>
    <w:lvl w:ilvl="6" w:tplc="FE4C5548">
      <w:start w:val="1"/>
      <w:numFmt w:val="bullet"/>
      <w:lvlText w:val="●"/>
      <w:lvlJc w:val="left"/>
      <w:pPr>
        <w:ind w:left="5040" w:hanging="360"/>
      </w:pPr>
    </w:lvl>
    <w:lvl w:ilvl="7" w:tplc="2D684CEC">
      <w:start w:val="1"/>
      <w:numFmt w:val="bullet"/>
      <w:lvlText w:val="●"/>
      <w:lvlJc w:val="left"/>
      <w:pPr>
        <w:ind w:left="5760" w:hanging="360"/>
      </w:pPr>
    </w:lvl>
    <w:lvl w:ilvl="8" w:tplc="51440E18">
      <w:start w:val="1"/>
      <w:numFmt w:val="bullet"/>
      <w:lvlText w:val="●"/>
      <w:lvlJc w:val="left"/>
      <w:pPr>
        <w:ind w:left="6480" w:hanging="360"/>
      </w:pPr>
    </w:lvl>
  </w:abstractNum>
  <w:num w:numId="1" w16cid:durableId="5469164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5D3"/>
    <w:rsid w:val="00130B1E"/>
    <w:rsid w:val="002E3428"/>
    <w:rsid w:val="004445D3"/>
    <w:rsid w:val="00732297"/>
    <w:rsid w:val="009A0A56"/>
    <w:rsid w:val="00D102B2"/>
    <w:rsid w:val="00DB2772"/>
    <w:rsid w:val="00FA12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966AC"/>
  <w15:docId w15:val="{4E57CE74-4581-48FC-BD10-6C0133C3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0A56"/>
    <w:pPr>
      <w:tabs>
        <w:tab w:val="center" w:pos="4680"/>
        <w:tab w:val="right" w:pos="9360"/>
      </w:tabs>
    </w:pPr>
  </w:style>
  <w:style w:type="character" w:customStyle="1" w:styleId="HeaderChar">
    <w:name w:val="Header Char"/>
    <w:basedOn w:val="DefaultParagraphFont"/>
    <w:link w:val="Header"/>
    <w:uiPriority w:val="99"/>
    <w:rsid w:val="009A0A56"/>
  </w:style>
  <w:style w:type="paragraph" w:styleId="Footer">
    <w:name w:val="footer"/>
    <w:basedOn w:val="Normal"/>
    <w:link w:val="FooterChar"/>
    <w:uiPriority w:val="99"/>
    <w:unhideWhenUsed/>
    <w:rsid w:val="009A0A56"/>
    <w:pPr>
      <w:tabs>
        <w:tab w:val="center" w:pos="4680"/>
        <w:tab w:val="right" w:pos="9360"/>
      </w:tabs>
    </w:pPr>
  </w:style>
  <w:style w:type="character" w:customStyle="1" w:styleId="FooterChar">
    <w:name w:val="Footer Char"/>
    <w:basedOn w:val="DefaultParagraphFont"/>
    <w:link w:val="Footer"/>
    <w:uiPriority w:val="99"/>
    <w:rsid w:val="009A0A56"/>
  </w:style>
  <w:style w:type="paragraph" w:customStyle="1" w:styleId="regular">
    <w:name w:val="regular"/>
    <w:basedOn w:val="Normal"/>
    <w:rsid w:val="00732297"/>
    <w:pPr>
      <w:spacing w:before="100" w:beforeAutospacing="1" w:after="100" w:afterAutospacing="1"/>
    </w:pPr>
    <w:rPr>
      <w:sz w:val="24"/>
      <w:szCs w:val="24"/>
    </w:rPr>
  </w:style>
  <w:style w:type="character" w:customStyle="1" w:styleId="reftext">
    <w:name w:val="reftext"/>
    <w:basedOn w:val="DefaultParagraphFont"/>
    <w:rsid w:val="00732297"/>
  </w:style>
  <w:style w:type="character" w:customStyle="1" w:styleId="footnote">
    <w:name w:val="footnote"/>
    <w:basedOn w:val="DefaultParagraphFont"/>
    <w:rsid w:val="002E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09134">
      <w:bodyDiv w:val="1"/>
      <w:marLeft w:val="0"/>
      <w:marRight w:val="0"/>
      <w:marTop w:val="0"/>
      <w:marBottom w:val="0"/>
      <w:divBdr>
        <w:top w:val="none" w:sz="0" w:space="0" w:color="auto"/>
        <w:left w:val="none" w:sz="0" w:space="0" w:color="auto"/>
        <w:bottom w:val="none" w:sz="0" w:space="0" w:color="auto"/>
        <w:right w:val="none" w:sz="0" w:space="0" w:color="auto"/>
      </w:divBdr>
    </w:div>
    <w:div w:id="1990792644">
      <w:bodyDiv w:val="1"/>
      <w:marLeft w:val="0"/>
      <w:marRight w:val="0"/>
      <w:marTop w:val="0"/>
      <w:marBottom w:val="0"/>
      <w:divBdr>
        <w:top w:val="none" w:sz="0" w:space="0" w:color="auto"/>
        <w:left w:val="none" w:sz="0" w:space="0" w:color="auto"/>
        <w:bottom w:val="none" w:sz="0" w:space="0" w:color="auto"/>
        <w:right w:val="none" w:sz="0" w:space="0" w:color="auto"/>
      </w:divBdr>
    </w:div>
    <w:div w:id="2083018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1-11.htm" TargetMode="External"/><Relationship Id="rId18" Type="http://schemas.openxmlformats.org/officeDocument/2006/relationships/hyperlink" Target="http://biblehub.com/nehemiah/2-7.htm" TargetMode="External"/><Relationship Id="rId26" Type="http://schemas.openxmlformats.org/officeDocument/2006/relationships/hyperlink" Target="http://biblehub.com/nehemiah/2-15.htm" TargetMode="External"/><Relationship Id="rId3" Type="http://schemas.openxmlformats.org/officeDocument/2006/relationships/settings" Target="settings.xml"/><Relationship Id="rId21" Type="http://schemas.openxmlformats.org/officeDocument/2006/relationships/hyperlink" Target="http://biblehub.com/nehemiah/2-10.htm" TargetMode="External"/><Relationship Id="rId34" Type="http://schemas.openxmlformats.org/officeDocument/2006/relationships/fontTable" Target="fontTable.xml"/><Relationship Id="rId7" Type="http://schemas.openxmlformats.org/officeDocument/2006/relationships/hyperlink" Target="http://biblehub.com/nehemiah/1-1.htm" TargetMode="External"/><Relationship Id="rId12" Type="http://schemas.openxmlformats.org/officeDocument/2006/relationships/hyperlink" Target="http://biblehub.com/nehemiah/1-10.htm" TargetMode="External"/><Relationship Id="rId17" Type="http://schemas.openxmlformats.org/officeDocument/2006/relationships/hyperlink" Target="http://biblehub.com/nehemiah/2-6.htm" TargetMode="External"/><Relationship Id="rId25" Type="http://schemas.openxmlformats.org/officeDocument/2006/relationships/hyperlink" Target="http://biblehub.com/nehemiah/2-14.htm"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iblehub.com/nehemiah/2-5.htm" TargetMode="External"/><Relationship Id="rId20" Type="http://schemas.openxmlformats.org/officeDocument/2006/relationships/hyperlink" Target="http://biblehub.com/nehemiah/2-9.htm" TargetMode="External"/><Relationship Id="rId29" Type="http://schemas.openxmlformats.org/officeDocument/2006/relationships/hyperlink" Target="http://biblehub.com/nehemiah/2-1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1-9.htm" TargetMode="External"/><Relationship Id="rId24" Type="http://schemas.openxmlformats.org/officeDocument/2006/relationships/hyperlink" Target="http://biblehub.com/nehemiah/2-13.htm" TargetMode="External"/><Relationship Id="rId32" Type="http://schemas.openxmlformats.org/officeDocument/2006/relationships/hyperlink" Target="https://biblehub.com/esv/nehemiah/2.htm" TargetMode="External"/><Relationship Id="rId5" Type="http://schemas.openxmlformats.org/officeDocument/2006/relationships/footnotes" Target="footnotes.xml"/><Relationship Id="rId15" Type="http://schemas.openxmlformats.org/officeDocument/2006/relationships/hyperlink" Target="http://biblehub.com/nehemiah/2-4.htm" TargetMode="External"/><Relationship Id="rId23" Type="http://schemas.openxmlformats.org/officeDocument/2006/relationships/hyperlink" Target="http://biblehub.com/nehemiah/2-12.htm" TargetMode="External"/><Relationship Id="rId28" Type="http://schemas.openxmlformats.org/officeDocument/2006/relationships/hyperlink" Target="http://biblehub.com/nehemiah/2-17.htm" TargetMode="External"/><Relationship Id="rId10" Type="http://schemas.openxmlformats.org/officeDocument/2006/relationships/hyperlink" Target="http://biblehub.com/nehemiah/1-8.htm" TargetMode="External"/><Relationship Id="rId19" Type="http://schemas.openxmlformats.org/officeDocument/2006/relationships/hyperlink" Target="http://biblehub.com/nehemiah/2-8.htm" TargetMode="External"/><Relationship Id="rId31" Type="http://schemas.openxmlformats.org/officeDocument/2006/relationships/hyperlink" Target="http://biblehub.com/nehemiah/2-20.htm" TargetMode="External"/><Relationship Id="rId4" Type="http://schemas.openxmlformats.org/officeDocument/2006/relationships/webSettings" Target="webSettings.xml"/><Relationship Id="rId9" Type="http://schemas.openxmlformats.org/officeDocument/2006/relationships/hyperlink" Target="http://biblehub.com/nehemiah/1-3.htm" TargetMode="External"/><Relationship Id="rId14" Type="http://schemas.openxmlformats.org/officeDocument/2006/relationships/hyperlink" Target="http://biblehub.com/nehemiah/2-3.htm" TargetMode="External"/><Relationship Id="rId22" Type="http://schemas.openxmlformats.org/officeDocument/2006/relationships/hyperlink" Target="http://biblehub.com/nehemiah/2-11.htm" TargetMode="External"/><Relationship Id="rId27" Type="http://schemas.openxmlformats.org/officeDocument/2006/relationships/hyperlink" Target="http://biblehub.com/nehemiah/2-16.htm" TargetMode="External"/><Relationship Id="rId30" Type="http://schemas.openxmlformats.org/officeDocument/2006/relationships/hyperlink" Target="http://biblehub.com/nehemiah/2-19.htm" TargetMode="External"/><Relationship Id="rId35" Type="http://schemas.openxmlformats.org/officeDocument/2006/relationships/theme" Target="theme/theme1.xml"/><Relationship Id="rId8" Type="http://schemas.openxmlformats.org/officeDocument/2006/relationships/hyperlink" Target="http://biblehub.com/nehemiah/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8</Pages>
  <Words>3558</Words>
  <Characters>15301</Characters>
  <Application>Microsoft Office Word</Application>
  <DocSecurity>0</DocSecurity>
  <Lines>355</Lines>
  <Paragraphs>82</Paragraphs>
  <ScaleCrop>false</ScaleCrop>
  <HeadingPairs>
    <vt:vector size="2" baseType="variant">
      <vt:variant>
        <vt:lpstr>Title</vt:lpstr>
      </vt:variant>
      <vt:variant>
        <vt:i4>1</vt:i4>
      </vt:variant>
    </vt:vector>
  </HeadingPairs>
  <TitlesOfParts>
    <vt:vector size="1" baseType="lpstr">
      <vt:lpstr>Rata Ezra Neh Session06 Neh1 2</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Session06 Neh1 2</dc:title>
  <dc:creator>TurboScribe.ai</dc:creator>
  <cp:lastModifiedBy>Ted Hildebrandt</cp:lastModifiedBy>
  <cp:revision>4</cp:revision>
  <dcterms:created xsi:type="dcterms:W3CDTF">2024-02-12T22:00:00Z</dcterms:created>
  <dcterms:modified xsi:type="dcterms:W3CDTF">2024-05-03T00:32:00Z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b4532ed44e9b4376ad5334d3cd18311549a2eb1cd7501a151d7eed80f4b9e0c2</vt:lpwstr>
  </property>
</Properties>
</file>