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7CB9" w14:textId="2433A261" w:rsidR="004445D3" w:rsidRPr="009A0A56" w:rsidRDefault="009A0A56" w:rsidP="00130B1E">
      <w:pPr xmlns:w="http://schemas.openxmlformats.org/wordprocessingml/2006/main">
        <w:jc w:val="center"/>
        <w:rPr>
          <w:rFonts w:ascii="Calibri" w:eastAsia="Calibri" w:hAnsi="Calibri" w:cs="Calibri"/>
          <w:b/>
          <w:bCs/>
          <w:sz w:val="40"/>
          <w:szCs w:val="40"/>
        </w:rPr>
      </w:pPr>
      <w:r xmlns:w="http://schemas.openxmlformats.org/wordprocessingml/2006/main" w:rsidRPr="009A0A56">
        <w:rPr>
          <w:rFonts w:ascii="Calibri" w:eastAsia="Calibri" w:hAnsi="Calibri" w:cs="Calibri"/>
          <w:b/>
          <w:bCs/>
          <w:sz w:val="40"/>
          <w:szCs w:val="40"/>
        </w:rPr>
        <w:t xml:space="preserve">डॉ. टिबेरियस राटा, एज्रा-नहेमायाह, </w:t>
      </w:r>
      <w:r xmlns:w="http://schemas.openxmlformats.org/wordprocessingml/2006/main" w:rsidRPr="009A0A56">
        <w:rPr>
          <w:rFonts w:ascii="Calibri" w:eastAsia="Calibri" w:hAnsi="Calibri" w:cs="Calibri"/>
          <w:b/>
          <w:bCs/>
          <w:sz w:val="40"/>
          <w:szCs w:val="40"/>
        </w:rPr>
        <w:br xmlns:w="http://schemas.openxmlformats.org/wordprocessingml/2006/main"/>
      </w:r>
      <w:r xmlns:w="http://schemas.openxmlformats.org/wordprocessingml/2006/main" w:rsidR="00000000" w:rsidRPr="009A0A56">
        <w:rPr>
          <w:rFonts w:ascii="Calibri" w:eastAsia="Calibri" w:hAnsi="Calibri" w:cs="Calibri"/>
          <w:b/>
          <w:bCs/>
          <w:sz w:val="40"/>
          <w:szCs w:val="40"/>
        </w:rPr>
        <w:t xml:space="preserve">सत्र 6, नहेमायाह 1-2</w:t>
      </w:r>
    </w:p>
    <w:p w14:paraId="6838DABA" w14:textId="040C5009" w:rsidR="009A0A56" w:rsidRPr="009A0A56" w:rsidRDefault="009A0A56" w:rsidP="00130B1E">
      <w:pPr xmlns:w="http://schemas.openxmlformats.org/wordprocessingml/2006/main">
        <w:jc w:val="center"/>
        <w:rPr>
          <w:rFonts w:ascii="Calibri" w:eastAsia="Calibri" w:hAnsi="Calibri" w:cs="Calibri"/>
          <w:sz w:val="26"/>
          <w:szCs w:val="26"/>
        </w:rPr>
      </w:pPr>
      <w:r xmlns:w="http://schemas.openxmlformats.org/wordprocessingml/2006/main" w:rsidRPr="009A0A56">
        <w:rPr>
          <w:rFonts w:ascii="AA Times New Roman" w:eastAsia="Calibri" w:hAnsi="AA Times New Roman" w:cs="AA Times New Roman"/>
          <w:sz w:val="26"/>
          <w:szCs w:val="26"/>
        </w:rPr>
        <w:t xml:space="preserve">© </w:t>
      </w:r>
      <w:r xmlns:w="http://schemas.openxmlformats.org/wordprocessingml/2006/main" w:rsidRPr="009A0A56">
        <w:rPr>
          <w:rFonts w:ascii="Calibri" w:eastAsia="Calibri" w:hAnsi="Calibri" w:cs="Calibri"/>
          <w:sz w:val="26"/>
          <w:szCs w:val="26"/>
        </w:rPr>
        <w:t xml:space="preserve">2024 टिबेरियस राटा और टेड हिल्डेब्रांट</w:t>
      </w:r>
    </w:p>
    <w:p w14:paraId="7FF39A01" w14:textId="77777777" w:rsidR="009A0A56" w:rsidRPr="009A0A56" w:rsidRDefault="009A0A56" w:rsidP="00732297">
      <w:pPr>
        <w:rPr>
          <w:sz w:val="26"/>
          <w:szCs w:val="26"/>
        </w:rPr>
      </w:pPr>
    </w:p>
    <w:p w14:paraId="1D798A6E" w14:textId="4E91859C"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यह डॉ. टिबेरियस राटा और एज्रा और नहेमायाह की पुस्तकों पर उनकी शिक्षा है। यह सत्र 6 है, नहेमायाह 1-2। </w:t>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009A0A56">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ठीक है, नहेमायाह की पुस्तक खोलें। हम अध्याय एक में हैं। तो, हमने एज्रा को देखा और अब हम नहेमायाह के पास जा रहे हैं। एज्रा और नहेमायाह समकालीन थे।</w:t>
      </w:r>
    </w:p>
    <w:p w14:paraId="5AC05269" w14:textId="77777777" w:rsidR="004445D3" w:rsidRPr="009A0A56" w:rsidRDefault="004445D3" w:rsidP="00732297">
      <w:pPr>
        <w:rPr>
          <w:sz w:val="26"/>
          <w:szCs w:val="26"/>
        </w:rPr>
      </w:pPr>
    </w:p>
    <w:p w14:paraId="1F2665AE" w14:textId="3FBF82D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हम देखेंगे कि वे एक महान पूजा सेवा में एक ही स्थान पर एक साथ होंगे जिस पर हम बाद में विचार करेंगे। लेकिन अध्याय एक हमें नहेमायाह से परिचित कराना शुरू करता है। और हम यहां अध्याय एक में देखेंगे कि वह बुरी खबर कैसे सुनता है, उसे बुरी खबर कैसे महसूस होती है, वह बुरी खबर कैसे साझा करता है।</w:t>
      </w:r>
    </w:p>
    <w:p w14:paraId="1F178E64" w14:textId="77777777" w:rsidR="004445D3" w:rsidRPr="009A0A56" w:rsidRDefault="004445D3" w:rsidP="00732297">
      <w:pPr>
        <w:rPr>
          <w:sz w:val="26"/>
          <w:szCs w:val="26"/>
        </w:rPr>
      </w:pPr>
    </w:p>
    <w:p w14:paraId="65BE656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हम किताब के बाकी हिस्से में देखेंगे, वह उन समस्याओं का समाधान करेगा जो उसे दिखाई देती हैं। वह ज़रूरतों को पूरा करेगा और वह वह सब पूरा करेगा जिसके लिए परमेश्वर ने उसे बुलाया है। लेकिन किताब की शुरुआत यरूशलेम के बारे में बुरी खबर सुनने से होती है।</w:t>
      </w:r>
    </w:p>
    <w:p w14:paraId="5445CAEE" w14:textId="77777777" w:rsidR="004445D3" w:rsidRPr="009A0A56" w:rsidRDefault="004445D3" w:rsidP="00732297">
      <w:pPr>
        <w:rPr>
          <w:sz w:val="26"/>
          <w:szCs w:val="26"/>
        </w:rPr>
      </w:pPr>
    </w:p>
    <w:p w14:paraId="0D607861" w14:textId="2A8AACFF" w:rsidR="00732297" w:rsidRPr="00732297" w:rsidRDefault="00000000"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अध्याय एक, श्लोक एक, </w:t>
      </w:r>
      <w:r xmlns:w="http://schemas.openxmlformats.org/wordprocessingml/2006/main" w:rsidR="00732297">
        <w:rPr>
          <w:rFonts w:ascii="Calibri" w:eastAsia="Calibri" w:hAnsi="Calibri" w:cs="Calibri"/>
          <w:sz w:val="26"/>
          <w:szCs w:val="26"/>
        </w:rPr>
        <w:br xmlns:w="http://schemas.openxmlformats.org/wordprocessingml/2006/main"/>
      </w:r>
      <w:r xmlns:w="http://schemas.openxmlformats.org/wordprocessingml/2006/main" w:rsidR="0073229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32297" w:rsidRPr="00732297">
          <w:rPr>
            <w:rStyle w:val="Hyperlink"/>
            <w:rFonts w:asciiTheme="minorHAnsi" w:hAnsiTheme="minorHAnsi" w:cstheme="minorHAnsi"/>
            <w:b/>
            <w:bCs/>
            <w:color w:val="auto"/>
            <w:sz w:val="26"/>
            <w:szCs w:val="26"/>
            <w:u w:val="none"/>
          </w:rPr>
          <w:t xml:space="preserve">1</w:t>
        </w:r>
      </w:hyperlink>
      <w:r xmlns:w="http://schemas.openxmlformats.org/wordprocessingml/2006/main" w:rsidR="00732297">
        <w:rPr>
          <w:rStyle w:val="reftext"/>
          <w:rFonts w:asciiTheme="minorHAnsi" w:hAnsiTheme="minorHAnsi" w:cstheme="minorHAnsi"/>
          <w:b/>
          <w:bCs/>
          <w:sz w:val="26"/>
          <w:szCs w:val="26"/>
        </w:rPr>
        <w:t xml:space="preserve"> </w:t>
      </w:r>
      <w:r xmlns:w="http://schemas.openxmlformats.org/wordprocessingml/2006/main" w:rsidR="00732297" w:rsidRPr="00732297">
        <w:rPr>
          <w:rFonts w:asciiTheme="minorHAnsi" w:hAnsiTheme="minorHAnsi" w:cstheme="minorHAnsi"/>
          <w:sz w:val="26"/>
          <w:szCs w:val="26"/>
        </w:rPr>
        <w:t xml:space="preserve">हकल्याह के पुत्र नहेमायाह के वचन।</w:t>
      </w:r>
    </w:p>
    <w:p w14:paraId="48F6E233" w14:textId="2BA144BD" w:rsidR="00732297" w:rsidRPr="00732297" w:rsidRDefault="00732297" w:rsidP="0073229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732297">
        <w:rPr>
          <w:rFonts w:asciiTheme="minorHAnsi" w:hAnsiTheme="minorHAnsi" w:cstheme="minorHAnsi"/>
          <w:sz w:val="26"/>
          <w:szCs w:val="26"/>
        </w:rPr>
        <w:t xml:space="preserve">बीसवें वर्ष के किस्लेव महीने में जब मैं शूशन नाम गढ़ में था, </w:t>
      </w:r>
      <w:hyperlink xmlns:w="http://schemas.openxmlformats.org/wordprocessingml/2006/main" xmlns:r="http://schemas.openxmlformats.org/officeDocument/2006/relationships" r:id="rId8" w:history="1">
        <w:r xmlns:w="http://schemas.openxmlformats.org/wordprocessingml/2006/main" w:rsidRPr="00732297">
          <w:rPr>
            <w:rStyle w:val="Hyperlink"/>
            <w:rFonts w:asciiTheme="minorHAnsi" w:hAnsiTheme="minorHAnsi" w:cstheme="minorHAnsi"/>
            <w:b/>
            <w:bCs/>
            <w:color w:val="auto"/>
            <w:sz w:val="26"/>
            <w:szCs w:val="26"/>
            <w:u w:val="none"/>
          </w:rPr>
          <w:t xml:space="preserve">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हनानी नाम मेरा एक भाई यहूदा से कुछ लोगों के साथ आया। तब मैं ने उन से उन यहूदियों के विषय में पूछा जो बंधुआई से बच गए थे, और यरूशलेम के विषय में भी पूछा </w:t>
      </w:r>
      <w:hyperlink xmlns:w="http://schemas.openxmlformats.org/wordprocessingml/2006/main" xmlns:r="http://schemas.openxmlformats.org/officeDocument/2006/relationships" r:id="rId9" w:history="1">
        <w:r xmlns:w="http://schemas.openxmlformats.org/wordprocessingml/2006/main" w:rsidRPr="00732297">
          <w:rPr>
            <w:rStyle w:val="Hyperlink"/>
            <w:rFonts w:asciiTheme="minorHAnsi" w:hAnsiTheme="minorHAnsi" w:cstheme="minorHAnsi"/>
            <w:b/>
            <w:bCs/>
            <w:color w:val="auto"/>
            <w:sz w:val="26"/>
            <w:szCs w:val="26"/>
            <w:u w:val="none"/>
          </w:rPr>
          <w:t xml:space="preserve">।</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732297">
        <w:rPr>
          <w:rFonts w:asciiTheme="minorHAnsi" w:hAnsiTheme="minorHAnsi" w:cstheme="minorHAnsi"/>
          <w:sz w:val="26"/>
          <w:szCs w:val="26"/>
        </w:rPr>
        <w:t xml:space="preserve">उन्होंने मुझसे कहा, "उस प्रान्त में जो लोग बचे हुए हैं, वे बड़ी मुसीबत और शर्म में हैं। यरूशलेम की शहरपनाह टूट गई है, और उसके फाटक आग से नष्ट हो गए हैं।"</w:t>
      </w:r>
    </w:p>
    <w:p w14:paraId="1CA43399" w14:textId="4250AAE0" w:rsidR="004445D3" w:rsidRPr="009A0A56" w:rsidRDefault="00732297" w:rsidP="00732297">
      <w:pPr xmlns:w="http://schemas.openxmlformats.org/wordprocessingml/2006/main">
        <w:rPr>
          <w:sz w:val="26"/>
          <w:szCs w:val="26"/>
        </w:rPr>
      </w:pPr>
      <w:r xmlns:w="http://schemas.openxmlformats.org/wordprocessingml/2006/main" w:rsidRPr="00732297">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तो ठीक एज्रा की तरह, जहां हम एक भौतिक बहाली और एक आध्यात्मिक बहाली देखते हैं, नहेमायाह के लिए भी यही सच है।</w:t>
      </w:r>
    </w:p>
    <w:p w14:paraId="625C273B" w14:textId="77777777" w:rsidR="004445D3" w:rsidRPr="009A0A56" w:rsidRDefault="004445D3" w:rsidP="00732297">
      <w:pPr>
        <w:rPr>
          <w:sz w:val="26"/>
          <w:szCs w:val="26"/>
        </w:rPr>
      </w:pPr>
    </w:p>
    <w:p w14:paraId="0459FA8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लेकिन नहेमायाह, हम शारीरिक और आध्यात्मिक बहाली से भी शुरुआत करते हैं। लेकिन यहाँ वह यरूशलेम के भौतिक विनाश के बारे में सुनता है। और फिर, जैसे हमारे पास एज्रा संस्मरण है, हमारे पास नहेमायाह संस्मरण है।</w:t>
      </w:r>
    </w:p>
    <w:p w14:paraId="0AED86DC" w14:textId="77777777" w:rsidR="004445D3" w:rsidRPr="009A0A56" w:rsidRDefault="004445D3" w:rsidP="00732297">
      <w:pPr>
        <w:rPr>
          <w:sz w:val="26"/>
          <w:szCs w:val="26"/>
        </w:rPr>
      </w:pPr>
    </w:p>
    <w:p w14:paraId="555B49A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नहेमायाह कभी-कभी प्रथम पुरुष में भी लिखता है। यहां उल्लिखित 20वां वर्ष अर्तक्षत्र और नहेमायाह के शासनकाल का 20वां वर्ष है, अध्याय दो, पद एक। वहां उसने सबसे पहले 521 ईसा पूर्व में सुसा को फ़ारसी साम्राज्य की राजधानी बनाया था।</w:t>
      </w:r>
    </w:p>
    <w:p w14:paraId="2A25CAE3" w14:textId="77777777" w:rsidR="004445D3" w:rsidRPr="009A0A56" w:rsidRDefault="004445D3" w:rsidP="00732297">
      <w:pPr>
        <w:rPr>
          <w:sz w:val="26"/>
          <w:szCs w:val="26"/>
        </w:rPr>
      </w:pPr>
    </w:p>
    <w:p w14:paraId="06E52EE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और फिर, नहेमायाह इस समय यहीं है। अब शहर की दीवारें किसी भी शहर की रक्षा की पहली पंक्ति का प्रतिनिधित्व करती थीं। यरूशलेम एकमात्र ऐसा शहर नहीं था जिसमें शहर की दीवार थी।</w:t>
      </w:r>
    </w:p>
    <w:p w14:paraId="2145E003" w14:textId="77777777" w:rsidR="004445D3" w:rsidRPr="009A0A56" w:rsidRDefault="004445D3" w:rsidP="00732297">
      <w:pPr>
        <w:rPr>
          <w:sz w:val="26"/>
          <w:szCs w:val="26"/>
        </w:rPr>
      </w:pPr>
    </w:p>
    <w:p w14:paraId="10AFA97C" w14:textId="0C255A6A"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यदि आप नीनवे और जेरिको जैसे प्राचीन शहरों को देखें, तो उन सभी में सुरक्षा की दीवारें थीं। लेकिन 587 ईसा पूर्व में दीवार के नष्ट होने के बाद से, मूल रूप से किसी ने भी दीवार का पुनर्निर्माण नहीं किया। याद रखें जब एज्रा आया था, तो सबसे पहले उन्होंने वेदी का पुनर्निर्माण किया और फिर मंदिर का, लेकिन उन्होंने शहर की दीवार का पुनर्निर्माण नहीं किया।</w:t>
      </w:r>
    </w:p>
    <w:p w14:paraId="3E05BE15" w14:textId="77777777" w:rsidR="004445D3" w:rsidRPr="009A0A56" w:rsidRDefault="004445D3" w:rsidP="00732297">
      <w:pPr>
        <w:rPr>
          <w:sz w:val="26"/>
          <w:szCs w:val="26"/>
        </w:rPr>
      </w:pPr>
    </w:p>
    <w:p w14:paraId="7D5A02C4" w14:textId="20F8FF38" w:rsidR="004445D3" w:rsidRPr="009A0A56" w:rsidRDefault="00DB2772" w:rsidP="00732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नहेमायाह आता है। अभी तक पूर्ण पुनर्निर्माण नहीं हुआ है। और मुझे हनानी पसंद है.</w:t>
      </w:r>
    </w:p>
    <w:p w14:paraId="012922ED" w14:textId="77777777" w:rsidR="004445D3" w:rsidRPr="009A0A56" w:rsidRDefault="004445D3" w:rsidP="00732297">
      <w:pPr>
        <w:rPr>
          <w:sz w:val="26"/>
          <w:szCs w:val="26"/>
        </w:rPr>
      </w:pPr>
    </w:p>
    <w:p w14:paraId="222D8C2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हनानी समस्या को कम नहीं करता है। वह यह नहीं कहते कि यह उतना बुरा नहीं है। वह समस्या को नजरअंदाज नहीं करते.</w:t>
      </w:r>
    </w:p>
    <w:p w14:paraId="48678F63" w14:textId="77777777" w:rsidR="004445D3" w:rsidRPr="009A0A56" w:rsidRDefault="004445D3" w:rsidP="00732297">
      <w:pPr>
        <w:rPr>
          <w:sz w:val="26"/>
          <w:szCs w:val="26"/>
        </w:rPr>
      </w:pPr>
    </w:p>
    <w:p w14:paraId="47F4A3A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समस्या से इनकार नहीं करता. वह नहेमायाह को ठीक-ठीक बताता है कि चीज़ें कैसी हैं। और यह मंत्रालय का एक बहुत ही महत्वपूर्ण हिस्सा है।</w:t>
      </w:r>
    </w:p>
    <w:p w14:paraId="0F379910" w14:textId="77777777" w:rsidR="004445D3" w:rsidRPr="009A0A56" w:rsidRDefault="004445D3" w:rsidP="00732297">
      <w:pPr>
        <w:rPr>
          <w:sz w:val="26"/>
          <w:szCs w:val="26"/>
        </w:rPr>
      </w:pPr>
    </w:p>
    <w:p w14:paraId="62F7A84B" w14:textId="100A3C73"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हमें समस्याओं को पहचानने की जरूरत है. और हनानी ने समस्या की रिपोर्ट करने के लिए पर्याप्त परवाह की। और नहेमायाह, फिर से, हम एज्रा की तरह देखते हैं, वह एक ऐसा व्यक्ति है जिसका दिल लोगों की जरूरतों के प्रति संवेदनशील है।</w:t>
      </w:r>
    </w:p>
    <w:p w14:paraId="520028E6" w14:textId="77777777" w:rsidR="004445D3" w:rsidRPr="009A0A56" w:rsidRDefault="004445D3" w:rsidP="00732297">
      <w:pPr>
        <w:rPr>
          <w:sz w:val="26"/>
          <w:szCs w:val="26"/>
        </w:rPr>
      </w:pPr>
    </w:p>
    <w:p w14:paraId="6B2DEF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हम यहां पद 4 में देखते हैं कि तथ्य यह है कि परमेश्वर का आदमी न केवल बुरी खबर सुनता है, बल्कि वह बुरी खबर को महसूस भी करता है। एज्रा के समान, जैसे ही मैंने ये शब्द सुने, मैं बैठ गया और कई दिनों तक रोता और शोक मनाता रहा। और मैं स्वर्ग के परमेश्वर के साम्हने उपवास और प्रार्थना करता रहा।</w:t>
      </w:r>
    </w:p>
    <w:p w14:paraId="5C5262D3" w14:textId="77777777" w:rsidR="004445D3" w:rsidRPr="009A0A56" w:rsidRDefault="004445D3" w:rsidP="00732297">
      <w:pPr>
        <w:rPr>
          <w:sz w:val="26"/>
          <w:szCs w:val="26"/>
        </w:rPr>
      </w:pPr>
    </w:p>
    <w:p w14:paraId="5FA6119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हम एक ऐसी दुनिया में रहते हैं जहां दुनिया रोने को कमजोरी की निशानी मानती है। लेकिन बाइबल में रोना देखभाल और चिंता का संकेत हो सकता है। यिर्मयाह रोया.</w:t>
      </w:r>
    </w:p>
    <w:p w14:paraId="00FDBF00" w14:textId="77777777" w:rsidR="004445D3" w:rsidRPr="009A0A56" w:rsidRDefault="004445D3" w:rsidP="00732297">
      <w:pPr>
        <w:rPr>
          <w:sz w:val="26"/>
          <w:szCs w:val="26"/>
        </w:rPr>
      </w:pPr>
    </w:p>
    <w:p w14:paraId="2195211E" w14:textId="4AA519D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यीशु रोए, और पॉल रोए क्योंकि वे सभी लोगों की परवाह करते थे।</w:t>
      </w:r>
    </w:p>
    <w:p w14:paraId="712445A0" w14:textId="77777777" w:rsidR="004445D3" w:rsidRPr="009A0A56" w:rsidRDefault="004445D3" w:rsidP="00732297">
      <w:pPr>
        <w:rPr>
          <w:sz w:val="26"/>
          <w:szCs w:val="26"/>
        </w:rPr>
      </w:pPr>
    </w:p>
    <w:p w14:paraId="17900CA4"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वे विश्व की गिरती हुई स्थिति से बहुत चिंतित थे। और यहाँ हम नहेमायाह के हृदय से होकर एक खिड़की देखते हैं। हम यहां उसकी आत्मा में देखते हैं कि जब वह बुरी खबर सुनता है तो वह रोता है।</w:t>
      </w:r>
    </w:p>
    <w:p w14:paraId="0C41B50A" w14:textId="77777777" w:rsidR="004445D3" w:rsidRPr="009A0A56" w:rsidRDefault="004445D3" w:rsidP="00732297">
      <w:pPr>
        <w:rPr>
          <w:sz w:val="26"/>
          <w:szCs w:val="26"/>
        </w:rPr>
      </w:pPr>
    </w:p>
    <w:p w14:paraId="4FCB02B8"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एक धर्मात्मा नेता रोने के लिए काफी मजबूत होता है। लेकिन वह रोने को प्रार्थना के साथ जोड़ता है। नहेमायाह की पुस्तक में इनमें से 12 प्रार्थनाएँ दर्ज होंगी।</w:t>
      </w:r>
    </w:p>
    <w:p w14:paraId="3A342EA0" w14:textId="77777777" w:rsidR="004445D3" w:rsidRPr="009A0A56" w:rsidRDefault="004445D3" w:rsidP="00732297">
      <w:pPr>
        <w:rPr>
          <w:sz w:val="26"/>
          <w:szCs w:val="26"/>
        </w:rPr>
      </w:pPr>
    </w:p>
    <w:p w14:paraId="7EED8B89"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लेकिन मुझे लगता है कि उसने उससे भी ज़्यादा प्रार्थना की। यहाँ केवल 12 रिकार्डेड प्रार्थनाएँ हैं। प्रार्थना के महत्व के बारे में आर.ए. टोरे ने जो लिखा वह मुझे पसंद आया।</w:t>
      </w:r>
    </w:p>
    <w:p w14:paraId="7A0EF7AF" w14:textId="77777777" w:rsidR="004445D3" w:rsidRPr="009A0A56" w:rsidRDefault="004445D3" w:rsidP="00732297">
      <w:pPr>
        <w:rPr>
          <w:sz w:val="26"/>
          <w:szCs w:val="26"/>
        </w:rPr>
      </w:pPr>
    </w:p>
    <w:p w14:paraId="2B40EA96" w14:textId="4F27F4F8"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उन्होंने लिखा, और मैं उद्धृत करता हूं, "यह चर्च और मंत्रालय को प्रार्थना के शक्तिशाली हथियार को अलग रखने के लिए शैतान का एक मास्टर स्ट्रोक था। यदि </w:t>
      </w:r>
      <w:r xmlns:w="http://schemas.openxmlformats.org/wordprocessingml/2006/main" w:rsidRPr="009A0A56">
        <w:rPr>
          <w:rFonts w:ascii="Calibri" w:eastAsia="Calibri" w:hAnsi="Calibri" w:cs="Calibri"/>
          <w:sz w:val="26"/>
          <w:szCs w:val="26"/>
        </w:rPr>
        <w:t xml:space="preserve">चर्च ईसा मसीह के लिए दुनिया पर विजय प्राप्त करने के लिए अपने संगठनों और अपनी चतुराई से तैयार की गई मशीनरी का विस्तार करता है </w:t>
      </w:r>
      <w:r xmlns:w="http://schemas.openxmlformats.org/wordprocessingml/2006/main" w:rsidR="00DB2772">
        <w:rPr>
          <w:rFonts w:ascii="Calibri" w:eastAsia="Calibri" w:hAnsi="Calibri" w:cs="Calibri"/>
          <w:sz w:val="26"/>
          <w:szCs w:val="26"/>
        </w:rPr>
        <w:t xml:space="preserve">, </w:t>
      </w:r>
      <w:r xmlns:w="http://schemas.openxmlformats.org/wordprocessingml/2006/main" w:rsidRPr="009A0A56">
        <w:rPr>
          <w:rFonts w:ascii="Calibri" w:eastAsia="Calibri" w:hAnsi="Calibri" w:cs="Calibri"/>
          <w:sz w:val="26"/>
          <w:szCs w:val="26"/>
        </w:rPr>
        <w:t xml:space="preserve">तो उसे बिल्कुल भी आपत्ति नहीं है। </w:t>
      </w: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00DB2772">
        <w:rPr>
          <w:rFonts w:ascii="Calibri" w:eastAsia="Calibri" w:hAnsi="Calibri" w:cs="Calibri"/>
          <w:sz w:val="26"/>
          <w:szCs w:val="26"/>
        </w:rPr>
        <w:t xml:space="preserve">यदि वह केवल प्रार्थना करना ही छोड़ देगी। वह आज के चर्च को देखते हुए धीरे से हंसता है और सांस लेते हुए कहता है, जब तक आप सर्वशक्तिमान ईश्वर की शक्ति नहीं लाते, तब तक आप अपने संडे स्कूल, अपने सामाजिक संगठन, अपने भव्य गायक मंडल और यहां तक कि अपने पुनरुद्धार के प्रयास भी कर सकते हैं। ईमानदारी से, निरंतर और विश्वासपूर्ण प्रार्थना द्वारा उनमें प्रवेश किया जाए।"</w:t>
      </w:r>
    </w:p>
    <w:p w14:paraId="747459A0" w14:textId="77777777" w:rsidR="004445D3" w:rsidRPr="009A0A56" w:rsidRDefault="004445D3" w:rsidP="00732297">
      <w:pPr>
        <w:rPr>
          <w:sz w:val="26"/>
          <w:szCs w:val="26"/>
        </w:rPr>
      </w:pPr>
    </w:p>
    <w:p w14:paraId="2E9F46DD"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नहेमायाह ने न केवल प्रार्थना को सावधानी के साथ जोड़ा, बल्कि उसने प्रार्थना को उपवास के साथ भी जोड़ा। और फिर, प्रार्थना और उपवास का महत्व बहुत स्पष्ट रूप से सामने आता है। पाँचवीं शताब्दी के महानतम प्रचारकों में से एक, जॉन क्राइसोस्टोम हमें बताते हैं कि उपवास करना कठिन क्यों है।</w:t>
      </w:r>
    </w:p>
    <w:p w14:paraId="2F6E49F4" w14:textId="77777777" w:rsidR="004445D3" w:rsidRPr="009A0A56" w:rsidRDefault="004445D3" w:rsidP="00732297">
      <w:pPr>
        <w:rPr>
          <w:sz w:val="26"/>
          <w:szCs w:val="26"/>
        </w:rPr>
      </w:pPr>
    </w:p>
    <w:p w14:paraId="3517DBED" w14:textId="53DC428E"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लिखते हैं, और मैं उद्धृत करता हूं, "उपवास उतना ही है जितना यह हम में निहित है, स्वर्गदूतों की नकल, मौजूद चीजों की निंदा, प्रार्थना का स्कूल, आत्मा का पोषण, महीने का लगाम, यह सीमा को शांत करता है , यह क्रोध को शांत करता है, यह प्रकृति के तूफान को शांत करता है, यह कारण को उत्तेजित करता है, यह मन को साफ करता है, यह मांस को परेशान करता है, यह रात के प्रदूषण को दूर करता है, यह सिरदर्द से मुक्त करता है। व्रत करने से मनुष्य को संयमित व्यवहार, जीभ का मुक्त उच्चारण, मन की सही आशंकाएं प्राप्त होती हैं। और फिर, हमें याद दिलाया जाता है कि यीशु क्या कहते हैं, तब वे उपवास करेंगे।”</w:t>
      </w:r>
    </w:p>
    <w:p w14:paraId="6F5CD51B" w14:textId="77777777" w:rsidR="004445D3" w:rsidRPr="009A0A56" w:rsidRDefault="004445D3" w:rsidP="00732297">
      <w:pPr>
        <w:rPr>
          <w:sz w:val="26"/>
          <w:szCs w:val="26"/>
        </w:rPr>
      </w:pPr>
    </w:p>
    <w:p w14:paraId="57686DFC"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नहेमायाह ने बुरी खबर सुनी। उसे बुरी ख़बर महसूस होती है. लेकिन अब हम देखते हैं कि वह भगवान के साथ बुरी खबर साझा करता है।</w:t>
      </w:r>
    </w:p>
    <w:p w14:paraId="5C503C14" w14:textId="77777777" w:rsidR="004445D3" w:rsidRPr="009A0A56" w:rsidRDefault="004445D3" w:rsidP="00732297">
      <w:pPr>
        <w:rPr>
          <w:sz w:val="26"/>
          <w:szCs w:val="26"/>
        </w:rPr>
      </w:pPr>
    </w:p>
    <w:p w14:paraId="407C72F2" w14:textId="37F9ABA6"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ईश्वर से प्रार्थना करने लगता है। जैसा मैं ने कहा, हे प्रभु, और मैं ने कहा, हे प्रभु, स्वर्ग का परमेश्वर, महान और भययोग्य परमेश्वर, जो अपने प्रेम रखनेवालों और उसकी आज्ञाओं का पालन करनेवालों के साथ वाचा और दृढ़ प्रेम रखता है। तू यहां चौकस रहे, और अपके दास की प्रार्थना सुनने के लिथे अपनी आंखें खुली रखे, कि मैं इस्राएल की प्रजा, तेरे दासोंके लिथे अब दिन रात तेरे साम्हने प्रार्थना करता हूं, और इस्राएल की प्रजा के पापोंको मान लेता हूं, जो हम ने तेरे विरूद्ध पाप किया है। यहाँ तक कि मैंने और मेरे पिता के घराने ने भी पाप किया है।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एज्रा की तरह ही </w:t>
      </w:r>
      <w:r xmlns:w="http://schemas.openxmlformats.org/wordprocessingml/2006/main" w:rsidR="00DB2772">
        <w:rPr>
          <w:rFonts w:ascii="Calibri" w:eastAsia="Calibri" w:hAnsi="Calibri" w:cs="Calibri"/>
          <w:sz w:val="26"/>
          <w:szCs w:val="26"/>
        </w:rPr>
        <w:t xml:space="preserve">एक लाभ। </w:t>
      </w:r>
      <w:r xmlns:w="http://schemas.openxmlformats.org/wordprocessingml/2006/main" w:rsidRPr="009A0A56">
        <w:rPr>
          <w:rFonts w:ascii="Calibri" w:eastAsia="Calibri" w:hAnsi="Calibri" w:cs="Calibri"/>
          <w:sz w:val="26"/>
          <w:szCs w:val="26"/>
        </w:rPr>
        <w:t xml:space="preserve">वह अपने लोगों से पहचान रखता है।</w:t>
      </w:r>
    </w:p>
    <w:p w14:paraId="01527A92" w14:textId="77777777" w:rsidR="004445D3" w:rsidRPr="009A0A56" w:rsidRDefault="004445D3" w:rsidP="00732297">
      <w:pPr>
        <w:rPr>
          <w:sz w:val="26"/>
          <w:szCs w:val="26"/>
        </w:rPr>
      </w:pPr>
    </w:p>
    <w:p w14:paraId="5434DF8C" w14:textId="003ADC4B"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पहचानता है कि ईश्वर कौन है: महान और अद्भुत ईश्वर जो वाचा का पालन करता है। परमेश्वर केवल वह परमेश्वर नहीं है जो वाचा बनाता है। वह परमेश्वर है जो वाचा का पालन करता है।</w:t>
      </w:r>
    </w:p>
    <w:p w14:paraId="0B70D3A8" w14:textId="77777777" w:rsidR="004445D3" w:rsidRPr="009A0A56" w:rsidRDefault="004445D3" w:rsidP="00732297">
      <w:pPr>
        <w:rPr>
          <w:sz w:val="26"/>
          <w:szCs w:val="26"/>
        </w:rPr>
      </w:pPr>
    </w:p>
    <w:p w14:paraId="2D47CCCB" w14:textId="5FB57187" w:rsidR="00DB2772" w:rsidRPr="00DB2772" w:rsidRDefault="00000000" w:rsidP="00DB277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color w:val="001320"/>
          <w:sz w:val="26"/>
          <w:szCs w:val="26"/>
        </w:rPr>
      </w:pPr>
      <w:r xmlns:w="http://schemas.openxmlformats.org/wordprocessingml/2006/main" w:rsidRPr="009A0A56">
        <w:rPr>
          <w:rFonts w:ascii="Calibri" w:eastAsia="Calibri" w:hAnsi="Calibri" w:cs="Calibri"/>
          <w:sz w:val="26"/>
          <w:szCs w:val="26"/>
        </w:rPr>
        <w:t xml:space="preserve">आठवाँ श्लोक.</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Pr>
          <w:rFonts w:ascii="Roboto" w:hAnsi="Roboto"/>
          <w:color w:val="001320"/>
        </w:rPr>
        <w:t xml:space="preserve"> </w:t>
      </w:r>
      <w:hyperlink xmlns:w="http://schemas.openxmlformats.org/wordprocessingml/2006/main" xmlns:r="http://schemas.openxmlformats.org/officeDocument/2006/relationships" r:id="rId10"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8 </w:t>
        </w:r>
      </w:hyperlink>
      <w:r xmlns:w="http://schemas.openxmlformats.org/wordprocessingml/2006/main" w:rsidR="00DB2772" w:rsidRPr="00DB2772">
        <w:rPr>
          <w:rFonts w:asciiTheme="minorHAnsi" w:hAnsiTheme="minorHAnsi" w:cstheme="minorHAnsi"/>
          <w:color w:val="001320"/>
          <w:sz w:val="26"/>
          <w:szCs w:val="26"/>
        </w:rPr>
        <w:t xml:space="preserve">तूने जो वचन अपने दास मूसा को दिया था, उसे स्मरण कर, कि यदि तू विश्वासघात करे, तो मैं तुझे देश-देश के लोगों में तितर-बितर कर दूंगा। </w:t>
      </w:r>
      <w:hyperlink xmlns:w="http://schemas.openxmlformats.org/wordprocessingml/2006/main" xmlns:r="http://schemas.openxmlformats.org/officeDocument/2006/relationships" r:id="rId11"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9 </w:t>
        </w:r>
      </w:hyperlink>
      <w:r xmlns:w="http://schemas.openxmlformats.org/wordprocessingml/2006/main" w:rsidR="00DB2772" w:rsidRPr="00DB2772">
        <w:rPr>
          <w:rFonts w:asciiTheme="minorHAnsi" w:hAnsiTheme="minorHAnsi" w:cstheme="minorHAnsi"/>
          <w:color w:val="001320"/>
          <w:sz w:val="26"/>
          <w:szCs w:val="26"/>
        </w:rPr>
        <w:t xml:space="preserve">परन्तु यदि तू मेरी ओर फिरे और मेरी आज्ञाओं को माने और उन पर चले, तो चाहे तेरे निकाले हुए लोग आकाश की छोर पर भी हों, तौभी मैं उन्हें वहां से इकट्ठा करके उस स्थान पर पहुंचाऊंगा, जिसे मैं ने अपने नाम के निवास के लिये चुना है। </w:t>
      </w:r>
      <w:hyperlink xmlns:w="http://schemas.openxmlformats.org/wordprocessingml/2006/main" xmlns:r="http://schemas.openxmlformats.org/officeDocument/2006/relationships" r:id="rId12"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10 </w:t>
        </w:r>
      </w:hyperlink>
      <w:r xmlns:w="http://schemas.openxmlformats.org/wordprocessingml/2006/main" w:rsidR="00DB2772" w:rsidRPr="00DB2772">
        <w:rPr>
          <w:rFonts w:asciiTheme="minorHAnsi" w:hAnsiTheme="minorHAnsi" w:cstheme="minorHAnsi"/>
          <w:color w:val="001320"/>
          <w:sz w:val="26"/>
          <w:szCs w:val="26"/>
        </w:rPr>
        <w:t xml:space="preserve">वे तेरे दास और तेरी प्रजा के लोग हैं, जिनको तू ने अपने बड़े सामर्थ्य और बलवन्त हाथ के द्वारा छुड़ाया है। </w:t>
      </w:r>
      <w:hyperlink xmlns:w="http://schemas.openxmlformats.org/wordprocessingml/2006/main" xmlns:r="http://schemas.openxmlformats.org/officeDocument/2006/relationships" r:id="rId13" w:history="1">
        <w:r xmlns:w="http://schemas.openxmlformats.org/wordprocessingml/2006/main" w:rsidR="00DB2772" w:rsidRPr="00DB2772">
          <w:rPr>
            <w:rStyle w:val="Hyperlink"/>
            <w:rFonts w:asciiTheme="minorHAnsi" w:hAnsiTheme="minorHAnsi" w:cstheme="minorHAnsi"/>
            <w:b/>
            <w:bCs/>
            <w:color w:val="008AE6"/>
            <w:sz w:val="26"/>
            <w:szCs w:val="26"/>
            <w:u w:val="none"/>
          </w:rPr>
          <w:t xml:space="preserve">11 </w:t>
        </w:r>
      </w:hyperlink>
      <w:r xmlns:w="http://schemas.openxmlformats.org/wordprocessingml/2006/main" w:rsidR="00DB2772" w:rsidRPr="00DB2772">
        <w:rPr>
          <w:rFonts w:asciiTheme="minorHAnsi" w:hAnsiTheme="minorHAnsi" w:cstheme="minorHAnsi"/>
          <w:color w:val="001320"/>
          <w:sz w:val="26"/>
          <w:szCs w:val="26"/>
        </w:rPr>
        <w:t xml:space="preserve">हे यहोवा, </w:t>
      </w:r>
      <w:r xmlns:w="http://schemas.openxmlformats.org/wordprocessingml/2006/main" w:rsidR="00DB2772" w:rsidRPr="00DB2772">
        <w:rPr>
          <w:rFonts w:asciiTheme="minorHAnsi" w:hAnsiTheme="minorHAnsi" w:cstheme="minorHAnsi"/>
          <w:color w:val="001320"/>
          <w:sz w:val="26"/>
          <w:szCs w:val="26"/>
        </w:rPr>
        <w:lastRenderedPageBreak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अपने दास की प्रार्थना पर, और अपने उन दासों की प्रार्थना पर जो तेरे नाम का भय मानते हैं, कान लगा, और आज अपने दास का काम सफल कर, और उस मनुष्य को उस पर दया कर।” </w:t>
      </w:r>
      <w:r xmlns:w="http://schemas.openxmlformats.org/wordprocessingml/2006/main" w:rsidR="00DB2772">
        <w:rPr>
          <w:rFonts w:asciiTheme="minorHAnsi" w:hAnsiTheme="minorHAnsi" w:cstheme="minorHAnsi"/>
          <w:color w:val="001320"/>
          <w:sz w:val="26"/>
          <w:szCs w:val="26"/>
        </w:rPr>
        <w:br xmlns:w="http://schemas.openxmlformats.org/wordprocessingml/2006/main"/>
      </w:r>
      <w:r xmlns:w="http://schemas.openxmlformats.org/wordprocessingml/2006/main" w:rsidR="00DB2772" w:rsidRPr="00DB2772">
        <w:rPr>
          <w:rFonts w:asciiTheme="minorHAnsi" w:hAnsiTheme="minorHAnsi" w:cstheme="minorHAnsi"/>
          <w:color w:val="001320"/>
          <w:sz w:val="26"/>
          <w:szCs w:val="26"/>
        </w:rPr>
        <w:t xml:space="preserve">अब मैं राजा का पिलानेहारा था।</w:t>
      </w:r>
    </w:p>
    <w:p w14:paraId="08CC04F0" w14:textId="368847BC" w:rsidR="004445D3" w:rsidRPr="009A0A56" w:rsidRDefault="004445D3" w:rsidP="00DB2772">
      <w:pPr>
        <w:rPr>
          <w:sz w:val="26"/>
          <w:szCs w:val="26"/>
        </w:rPr>
      </w:pPr>
    </w:p>
    <w:p w14:paraId="15E62C8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देखो, नहेमायाह यह नहीं कहता, ठीक है, आवश्यकता है। अब चलो काम पर लग जाओ. नहीं, ऐसा करने से पहले, वह फिर से प्रार्थना में भगवान के पास जाता है।</w:t>
      </w:r>
    </w:p>
    <w:p w14:paraId="3A46F981" w14:textId="77777777" w:rsidR="004445D3" w:rsidRPr="009A0A56" w:rsidRDefault="004445D3" w:rsidP="00732297">
      <w:pPr>
        <w:rPr>
          <w:sz w:val="26"/>
          <w:szCs w:val="26"/>
        </w:rPr>
      </w:pPr>
    </w:p>
    <w:p w14:paraId="4FDEA81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आवश्यकता को परमेश्वर के साथ साझा करता है। और यदि हम इस प्रार्थना को अलग करें, तो हम देखते हैं कि वह ईश्वर की बड़ाई करता है क्योंकि ईश्वर महान है। और यह इस प्रार्थना में है कि वह निजी और कॉर्पोरेट दोनों प्रकार के पापों को स्वीकार करता है।</w:t>
      </w:r>
    </w:p>
    <w:p w14:paraId="2BE49A6F" w14:textId="77777777" w:rsidR="004445D3" w:rsidRPr="009A0A56" w:rsidRDefault="004445D3" w:rsidP="00732297">
      <w:pPr>
        <w:rPr>
          <w:sz w:val="26"/>
          <w:szCs w:val="26"/>
        </w:rPr>
      </w:pPr>
    </w:p>
    <w:p w14:paraId="7C0560B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पुष्टि करता है कि ईश्वर ही ईश्वर है, न केवल वह जो अनुबंध बनाता है, बल्कि वह ईश्वर है जो हमारी प्रार्थनाएँ सुनता है। और वह परमेश्वर है जो पापों को क्षमा करता है। नहेमायाह, एज्रा की तरह, विनम्र है, और वह पाप स्वीकार करता है।</w:t>
      </w:r>
    </w:p>
    <w:p w14:paraId="755D8A13" w14:textId="77777777" w:rsidR="004445D3" w:rsidRPr="009A0A56" w:rsidRDefault="004445D3" w:rsidP="00732297">
      <w:pPr>
        <w:rPr>
          <w:sz w:val="26"/>
          <w:szCs w:val="26"/>
        </w:rPr>
      </w:pPr>
    </w:p>
    <w:p w14:paraId="20870380" w14:textId="5F9E2A0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अब हम देखेंगे कि पुस्तक के शेष भाग के लिए, नहेमायाह, जो पुनर्निर्माण की आवश्यकता को देखता है, इसे भगवान के साथ साझा करता है। वह आवश्यकता को पूरा करेगा और भगवान इस उद्देश्य को पूरा करने और विशेष रूप से शहर की दीवार के पुनर्निर्माण के लिए उसका उपयोग करेंगे। लेकिन आयत 11 हमें बताती है कि वह राजा का पिलानेहारे था। यह फ़ारसी शाही दरबार में, शाही दरबार में एक बहुत अच्छा भुगतान वाला, बहुत सम्मानित पद था।</w:t>
      </w:r>
    </w:p>
    <w:p w14:paraId="769DFE11" w14:textId="77777777" w:rsidR="004445D3" w:rsidRPr="009A0A56" w:rsidRDefault="004445D3" w:rsidP="00732297">
      <w:pPr>
        <w:rPr>
          <w:sz w:val="26"/>
          <w:szCs w:val="26"/>
        </w:rPr>
      </w:pPr>
    </w:p>
    <w:p w14:paraId="2628D7B3"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कभी-कभी हम सोचते हैं, अच्छा, वह तो बस एक वेटर के रूप में वहाँ था। वह उसका काम नहीं था. दरअसल, दस्तावेज़ हमें बताते हैं कि राजा के लिए पिलानेहारे होने का मतलब है कि आप सबसे भरोसेमंद व्यक्ति थे, क्योंकि आप वास्तव में पहले शराब पीएंगे ताकि यह सुनिश्चित हो सके कि यह जहरीली नहीं है।</w:t>
      </w:r>
    </w:p>
    <w:p w14:paraId="07E7BBE2" w14:textId="77777777" w:rsidR="004445D3" w:rsidRPr="009A0A56" w:rsidRDefault="004445D3" w:rsidP="00732297">
      <w:pPr>
        <w:rPr>
          <w:sz w:val="26"/>
          <w:szCs w:val="26"/>
        </w:rPr>
      </w:pPr>
    </w:p>
    <w:p w14:paraId="601F7603" w14:textId="05629A62"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तब राजा ने किसी और से अधिक तुम पर भरोसा किया। तो, यह एक बहुत ही भरोसेमंद स्थिति थी। और नहेमायाह ने वह सब छोड़ दिया, क्योंकि वह अपने लोगों के पुनर्निर्माण में मदद करना चाहता है।</w:t>
      </w:r>
    </w:p>
    <w:p w14:paraId="31FF31AC" w14:textId="77777777" w:rsidR="004445D3" w:rsidRPr="009A0A56" w:rsidRDefault="004445D3" w:rsidP="00732297">
      <w:pPr>
        <w:rPr>
          <w:sz w:val="26"/>
          <w:szCs w:val="26"/>
        </w:rPr>
      </w:pPr>
    </w:p>
    <w:p w14:paraId="2621727F" w14:textId="59BB08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नहेमायाह का रवैया हमें यीशु मसीह की याद दिलाता है, जिसने उद्धार की हमारी ज़रूरत को देखा और स्वर्ग की महिमा को त्यागकर इस धरती पर आकर रहने, गरीब बनने और हमारे पापों के लिए मरने के लिए तैयार हो गया। इसलिए, नहेमायाह एक तरह से मसीह के आने की ओर इशारा करता है, जो हमारे लिए ऐसा करेगा। सवाल यह है कि हम क्या करेंगे? हम सेवकाई के काम में कैसे शामिल होंगे? और इसे समझाने के लिए, मैं आपको एक कहानी याद दिलाना चाहता हूँ जो मैंने यहाँ अमेरिका में सुनी थी, जब लोग यात्रा करने के लिए अभी भी इस तरह की गाड़ियों का इस्तेमाल करते थे।</w:t>
      </w:r>
    </w:p>
    <w:p w14:paraId="6C3231E6" w14:textId="77777777" w:rsidR="004445D3" w:rsidRPr="009A0A56" w:rsidRDefault="004445D3" w:rsidP="00732297">
      <w:pPr>
        <w:rPr>
          <w:sz w:val="26"/>
          <w:szCs w:val="26"/>
        </w:rPr>
      </w:pPr>
    </w:p>
    <w:p w14:paraId="5CB1347F" w14:textId="7739397F"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वहाँ घोड़ों द्वारा खींची जाने वाली गाड़ियाँ थीं। और मैंने एक आदमी के बारे में सुना जो एक जगह से दूसरी जगह जाना चाहता था, और वह टिकट लेने गया। और महिला ने उससे पूछा, तुम्हें किस तरह का टिकट चाहिए? प्रथम श्रेणी, द्वितीय श्रेणी, तृतीय श्रेणी? और यह आदमी थोड़ा हैरान हुआ क्योंकि उसने गाड़ी को देखा, और सभी सीटें एक जैसी थीं।</w:t>
      </w:r>
    </w:p>
    <w:p w14:paraId="1537D45D" w14:textId="77777777" w:rsidR="004445D3" w:rsidRPr="009A0A56" w:rsidRDefault="004445D3" w:rsidP="00732297">
      <w:pPr>
        <w:rPr>
          <w:sz w:val="26"/>
          <w:szCs w:val="26"/>
        </w:rPr>
      </w:pPr>
    </w:p>
    <w:p w14:paraId="19DAC0AA" w14:textId="305DA8A3" w:rsidR="004445D3" w:rsidRPr="009A0A56" w:rsidRDefault="00DB2772"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तो, उसने कहा, ठीक है, मुझे थर्ड क्लास की सीट दे दो; चूँकि यह सबसे सस्ती है, इसलिए मैं थर्ड क्लास की सीट ले लूँगा। खैर, प्रथम श्रेणी के यात्री, द्वितीय श्रेणी के यात्री और तृतीय श्रेणी के यात्री सभी गाड़ी में चढ़ गए। लेकिन जब वे गाड़ी चला रहे थे, तो वे एक पहाड़ी पर पहुँच गए।</w:t>
      </w:r>
    </w:p>
    <w:p w14:paraId="781DFB2B" w14:textId="77777777" w:rsidR="004445D3" w:rsidRPr="009A0A56" w:rsidRDefault="004445D3" w:rsidP="00732297">
      <w:pPr>
        <w:rPr>
          <w:sz w:val="26"/>
          <w:szCs w:val="26"/>
        </w:rPr>
      </w:pPr>
    </w:p>
    <w:p w14:paraId="3139906A" w14:textId="7AED4FF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खैर, गाड़ी के ड्राइवर ने गाड़ी रोकी और कहा, प्रथम श्रेणी के यात्री अपनी सीट पर बैठे रहें। द्वितीय श्रेणी के यात्री उतरकर पैदल चलें। तृतीय श्रेणी के यात्री उतरकर धक्का दें।</w:t>
      </w:r>
    </w:p>
    <w:p w14:paraId="08660CA6" w14:textId="77777777" w:rsidR="004445D3" w:rsidRPr="009A0A56" w:rsidRDefault="004445D3" w:rsidP="00732297">
      <w:pPr>
        <w:rPr>
          <w:sz w:val="26"/>
          <w:szCs w:val="26"/>
        </w:rPr>
      </w:pPr>
    </w:p>
    <w:p w14:paraId="4E00037C" w14:textId="6BE4F425"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देखिए, यही अंतर है। और मैं यह तर्क देना चाहता हूँ कि आज, चर्च में, हमें तीसरे दर्जे के यात्रियों की ज़रूरत है। न कि वे जो बस बैठे रहते हैं, न ही वे जो सिर्फ़ घूमते रहते हैं, बल्कि वे जो धक्का देकर मंत्रालय का काम करते हैं।</w:t>
      </w:r>
    </w:p>
    <w:p w14:paraId="71929B50" w14:textId="77777777" w:rsidR="004445D3" w:rsidRPr="009A0A56" w:rsidRDefault="004445D3" w:rsidP="00732297">
      <w:pPr>
        <w:rPr>
          <w:sz w:val="26"/>
          <w:szCs w:val="26"/>
        </w:rPr>
      </w:pPr>
    </w:p>
    <w:p w14:paraId="205D422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नहेमायाह इसी तरह का व्यक्ति था। लेकिन सब कुछ उसके संवेदनशील हृदय से शुरू होता है, जहाँ वह प्रार्थना में परमेश्वर के साथ काम साझा करता है। और फिर, हम पुस्तक के बाकी हिस्सों में देखेंगे कि यह व्यक्ति, नहेमायाह, पुनर्निर्माण का काम पूरा करेगा।</w:t>
      </w:r>
    </w:p>
    <w:p w14:paraId="34BF8FD6" w14:textId="77777777" w:rsidR="004445D3" w:rsidRPr="009A0A56" w:rsidRDefault="004445D3" w:rsidP="00732297">
      <w:pPr>
        <w:rPr>
          <w:sz w:val="26"/>
          <w:szCs w:val="26"/>
        </w:rPr>
      </w:pPr>
    </w:p>
    <w:p w14:paraId="33FDCB07"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परमेश्वर उसे एक महान तरीके से इस्तेमाल करेगा, ठीक वैसे ही जैसे उसने एज्रा का इस्तेमाल किया था। और फिर, अध्याय 1 की शुरुआत में हम उसके हृदय को देखते हैं। और फिर हम देखेंगे कि वह किस तरह से नेतृत्व करता है।</w:t>
      </w:r>
    </w:p>
    <w:p w14:paraId="2A628D8E" w14:textId="77777777" w:rsidR="004445D3" w:rsidRPr="009A0A56" w:rsidRDefault="004445D3" w:rsidP="00732297">
      <w:pPr>
        <w:rPr>
          <w:sz w:val="26"/>
          <w:szCs w:val="26"/>
        </w:rPr>
      </w:pPr>
    </w:p>
    <w:p w14:paraId="0A49660A" w14:textId="1D22DA7B" w:rsidR="004445D3" w:rsidRPr="009A0A56" w:rsidRDefault="00000000" w:rsidP="00DB277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परन्तु सबसे पहले, परमेश्वर के जन के पास एक संवेदनशील हृदय है। इस प्रकार अध्याय 2 प्रारंभ होता है। </w:t>
      </w:r>
      <w:r xmlns:w="http://schemas.openxmlformats.org/wordprocessingml/2006/main" w:rsidR="00DB2772">
        <w:rPr>
          <w:rFonts w:ascii="Calibri" w:eastAsia="Calibri" w:hAnsi="Calibri" w:cs="Calibri"/>
          <w:sz w:val="26"/>
          <w:szCs w:val="26"/>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00DB2772" w:rsidRPr="00DB2772">
        <w:rPr>
          <w:rFonts w:asciiTheme="minorHAnsi" w:hAnsiTheme="minorHAnsi" w:cstheme="minorHAnsi"/>
          <w:sz w:val="26"/>
          <w:szCs w:val="26"/>
          <w:shd w:val="clear" w:color="auto" w:fill="FFFFFF"/>
        </w:rPr>
        <w:t xml:space="preserve">तब मैं बहुत डर गया था. </w:t>
      </w:r>
      <w:hyperlink xmlns:w="http://schemas.openxmlformats.org/wordprocessingml/2006/main" xmlns:r="http://schemas.openxmlformats.org/officeDocument/2006/relationships" r:id="rId14" w:history="1">
        <w:r xmlns:w="http://schemas.openxmlformats.org/wordprocessingml/2006/main" w:rsidR="00DB2772" w:rsidRPr="00DB277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DB2772">
        <w:rPr>
          <w:rStyle w:val="reftext"/>
          <w:rFonts w:asciiTheme="minorHAnsi" w:hAnsiTheme="minorHAnsi" w:cstheme="minorHAnsi"/>
          <w:b/>
          <w:bCs/>
          <w:sz w:val="26"/>
          <w:szCs w:val="26"/>
          <w:shd w:val="clear" w:color="auto" w:fill="FFFFFF"/>
        </w:rPr>
        <w:t xml:space="preserve"> </w:t>
      </w:r>
      <w:r xmlns:w="http://schemas.openxmlformats.org/wordprocessingml/2006/main" w:rsidR="00DB2772" w:rsidRPr="00DB2772">
        <w:rPr>
          <w:rFonts w:asciiTheme="minorHAnsi" w:hAnsiTheme="minorHAnsi" w:cstheme="minorHAnsi"/>
          <w:sz w:val="26"/>
          <w:szCs w:val="26"/>
          <w:shd w:val="clear" w:color="auto" w:fill="FFFFFF"/>
        </w:rPr>
        <w:t xml:space="preserve">मैंने राजा से कहा, “राजा को सदैव जीवित रहने दो! जब वह नगर, जो मेरे पुरखाओं की कब्रों का स्यान है, खण्डहर हो गया है, और उसके फाटक आग से जलकर नष्ट हो गए हैं, तो मेरा मुख क्यों उदास न होगा?” </w:t>
      </w:r>
      <w:r xmlns:w="http://schemas.openxmlformats.org/wordprocessingml/2006/main" w:rsidR="00DB2772" w:rsidRPr="00DB277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B2772" w:rsidRPr="00DB2772">
        <w:rPr>
          <w:rFonts w:asciiTheme="minorHAnsi" w:eastAsia="Calibri" w:hAnsiTheme="minorHAnsi" w:cstheme="minorHAnsi"/>
          <w:sz w:val="26"/>
          <w:szCs w:val="26"/>
        </w:rPr>
        <w:br xmlns:w="http://schemas.openxmlformats.org/wordprocessingml/2006/main"/>
      </w:r>
      <w:r xmlns:w="http://schemas.openxmlformats.org/wordprocessingml/2006/main" w:rsidRPr="009A0A56">
        <w:rPr>
          <w:rFonts w:ascii="Calibri" w:eastAsia="Calibri" w:hAnsi="Calibri" w:cs="Calibri"/>
          <w:sz w:val="26"/>
          <w:szCs w:val="26"/>
        </w:rPr>
        <w:t xml:space="preserve">फिर से, याद रखें, नहेमायाह सिर्फ राजा का प्याला ढोने वाला नहीं था। वह फ़ारसी दरबार में बहुत भरोसेमंद व्यक्ति था।</w:t>
      </w:r>
    </w:p>
    <w:p w14:paraId="3CDC3A5E" w14:textId="77777777" w:rsidR="004445D3" w:rsidRPr="009A0A56" w:rsidRDefault="004445D3" w:rsidP="00732297">
      <w:pPr>
        <w:rPr>
          <w:sz w:val="26"/>
          <w:szCs w:val="26"/>
        </w:rPr>
      </w:pPr>
    </w:p>
    <w:p w14:paraId="67B7EC7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यह दरबार के शिष्टाचार का हिस्सा था कि यदि आप राजा की उपस्थिति में काम करते हैं, तो आपको आनंदित होना चाहिए। आपको दुखी नहीं होना चाहिए. परन्तु नहेमायाह के हृदय का दुःख उसके चेहरे पर झलकता है।</w:t>
      </w:r>
    </w:p>
    <w:p w14:paraId="15F81DB4" w14:textId="77777777" w:rsidR="004445D3" w:rsidRPr="009A0A56" w:rsidRDefault="004445D3" w:rsidP="00732297">
      <w:pPr>
        <w:rPr>
          <w:sz w:val="26"/>
          <w:szCs w:val="26"/>
        </w:rPr>
      </w:pPr>
    </w:p>
    <w:p w14:paraId="6A982EE5"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अर्तक्षत्र इसे पहचानता है। वह अपने हृदय की उदासी देखता है। और नहेमायाह, जब वह कहता है, राजा को सदैव जीवित रहने दो, तो यह राजा को संबोधित करने का एक बहुत ही सामान्य रूप है।</w:t>
      </w:r>
    </w:p>
    <w:p w14:paraId="6B4C0358" w14:textId="77777777" w:rsidR="004445D3" w:rsidRPr="009A0A56" w:rsidRDefault="004445D3" w:rsidP="00732297">
      <w:pPr>
        <w:rPr>
          <w:sz w:val="26"/>
          <w:szCs w:val="26"/>
        </w:rPr>
      </w:pPr>
    </w:p>
    <w:p w14:paraId="5E294658" w14:textId="382BDC4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हम इसे 1 राजा 2:3, और 6 में देखते हैं। यह माना जाता है कि राजा नहेमायाह के यहूदी वंश को जानता था। इसलिए, नहेमायाह ने यरूशलेम या मंदिर का उल्लेख करके नहीं, बल्कि मेरे पिता की कब्रों का उल्लेख करके राजा की सहानुभूति की अपील की। यह बहुत रुचिपुरण है।</w:t>
      </w:r>
    </w:p>
    <w:p w14:paraId="707C9613" w14:textId="77777777" w:rsidR="004445D3" w:rsidRPr="009A0A56" w:rsidRDefault="004445D3" w:rsidP="00732297">
      <w:pPr>
        <w:rPr>
          <w:sz w:val="26"/>
          <w:szCs w:val="26"/>
        </w:rPr>
      </w:pPr>
    </w:p>
    <w:p w14:paraId="76965D9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आग से नष्ट हुए उसके द्वारों के साथ खंडहर पड़े यरूशलेम की एक दुखद तस्वीर चित्रित करके। विलियम का कहना है कि पैतृक कब्रों के प्रति सम्मान प्राचीन निकट पूर्व में सार्वभौमिक था, विशेषकर कुलीन वर्ग और राजपरिवार के बीच। लेकिन हम फिर से देखते हैं, ठीक साइरस के मामले की तरह, कि भगवान राजा के दिल को प्रभावित करते हैं।</w:t>
      </w:r>
    </w:p>
    <w:p w14:paraId="01928D62" w14:textId="77777777" w:rsidR="004445D3" w:rsidRPr="009A0A56" w:rsidRDefault="004445D3" w:rsidP="00732297">
      <w:pPr>
        <w:rPr>
          <w:sz w:val="26"/>
          <w:szCs w:val="26"/>
        </w:rPr>
      </w:pPr>
    </w:p>
    <w:p w14:paraId="6E469C60" w14:textId="293349D9"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इस मामले में, भगवान अर्तक्षत्र के हृदय को द्रवित करते हैं। नीतिवचन 21, पद 1 याद रखें। राजा का हृदय यहोवा के हाथ में जल की धारा के समान है, वह उसे जिधर चाहता है उधर घुमा देता है।</w:t>
      </w:r>
    </w:p>
    <w:p w14:paraId="25E9FC6C" w14:textId="77777777" w:rsidR="004445D3" w:rsidRPr="009A0A56" w:rsidRDefault="004445D3" w:rsidP="00732297">
      <w:pPr>
        <w:rPr>
          <w:sz w:val="26"/>
          <w:szCs w:val="26"/>
        </w:rPr>
      </w:pPr>
    </w:p>
    <w:p w14:paraId="6E24D7A9" w14:textId="4EAC182C" w:rsidR="004445D3" w:rsidRPr="009A0A56" w:rsidRDefault="00000000"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यह बिल्कुल वैसा ही है जैसा हम यहां फिर से देखते हैं, राजा का हृदय ईश्वर द्वारा द्रवित हो जाता है। श्लोक 4-6.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5"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तब राजा ने मुझसे कहा, “तुम क्या निवेदन कर रहे हो?” इसलिये मैंने स्वर्ग के परमेश्वर से प्रार्थना की। </w:t>
      </w:r>
      <w:hyperlink xmlns:w="http://schemas.openxmlformats.org/wordprocessingml/2006/main" xmlns:r="http://schemas.openxmlformats.org/officeDocument/2006/relationships" r:id="rId16"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और मैं ने राजा से कहा, यदि राजा को स्वीकार हो, और तेरे दास पर तेरे अनुग्रह की दृष्टि हो, तो तू मुझे यहूदा में मेरे पुरखाओं की कब्रों के नगर में भेज दे, कि मैं उसे फिर बसाऊं। </w:t>
      </w:r>
      <w:hyperlink xmlns:w="http://schemas.openxmlformats.org/wordprocessingml/2006/main" xmlns:r="http://schemas.openxmlformats.org/officeDocument/2006/relationships" r:id="rId17"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और राजा ने मुझ से (उसके पास बैठी रानी से) कहा, तू कब तक गया रहेगा, और कब लौटेगा? इसलिए राजा को यह अच्छा लगा कि मैंने उसे समय दिया और मुझे भेज दिया। </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D102B2" w:rsidRPr="00D102B2">
        <w:rPr>
          <w:rFonts w:asciiTheme="minorHAnsi" w:hAnsiTheme="minorHAnsi" w:cstheme="minorHAnsi"/>
          <w:color w:val="001320"/>
          <w:sz w:val="26"/>
          <w:szCs w:val="26"/>
          <w:shd w:val="clear" w:color="auto" w:fill="FFFFFF"/>
        </w:rPr>
        <w:br xmlns:w="http://schemas.openxmlformats.org/wordprocessingml/2006/main"/>
      </w:r>
      <w:r xmlns:w="http://schemas.openxmlformats.org/wordprocessingml/2006/main" w:rsidRPr="009A0A56">
        <w:rPr>
          <w:rFonts w:ascii="Calibri" w:eastAsia="Calibri" w:hAnsi="Calibri" w:cs="Calibri"/>
          <w:sz w:val="26"/>
          <w:szCs w:val="26"/>
        </w:rPr>
        <w:t xml:space="preserve">परमेश्वर ने राजा को यह एहसास कराया कि नहेमायाह के दुखी हृदय के पीछे एक अधूरी लालसा थी। और राजा के सीधे प्रश्न का उत्तर देने से पहले, आप क्या अनुरोध कर रहे हैं? नहेमायाह ने प्रार्थना की.</w:t>
      </w:r>
    </w:p>
    <w:p w14:paraId="16726E60" w14:textId="77777777" w:rsidR="004445D3" w:rsidRPr="009A0A56" w:rsidRDefault="004445D3" w:rsidP="00732297">
      <w:pPr>
        <w:rPr>
          <w:sz w:val="26"/>
          <w:szCs w:val="26"/>
        </w:rPr>
      </w:pPr>
    </w:p>
    <w:p w14:paraId="7706FBFA" w14:textId="48C410CF" w:rsidR="004445D3" w:rsidRPr="009A0A56" w:rsidRDefault="00D102B2" w:rsidP="00D102B2">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फिर से, हम नहेमायाह को प्रार्थना करने वाले व्यक्ति के रूप में देखते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मैंने राजा से कहा, “यदि राजा को स्वीकार हो तो महानद के उस पार के प्रदेश के राज्यपालों के लिए मुझे पत्र दिए जाएँ, कि वे मुझे यहूदा पहुँचने तक अपने प्रदेश से होकर जाने दें। </w:t>
      </w:r>
      <w:hyperlink xmlns:w="http://schemas.openxmlformats.org/wordprocessingml/2006/main" xmlns:r="http://schemas.openxmlformats.org/officeDocument/2006/relationships" r:id="rId19" w:history="1">
        <w:r xmlns:w="http://schemas.openxmlformats.org/wordprocessingml/2006/main" w:rsidRPr="00D102B2">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102B2">
        <w:rPr>
          <w:rFonts w:asciiTheme="minorHAnsi" w:hAnsiTheme="minorHAnsi" w:cstheme="minorHAnsi"/>
          <w:sz w:val="26"/>
          <w:szCs w:val="26"/>
          <w:shd w:val="clear" w:color="auto" w:fill="FFFFFF"/>
        </w:rPr>
        <w:t xml:space="preserve">और राजा के जंगल के रखवाले आसाप को एक पत्र, कि वह मुझे मंदिर के किले के फाटकों, शहर की दीवार और मेरे रहने के घर के लिए लकड़ी दे।" और राजा ने मुझे वह दिया जो मैंने मांगा, क्योंकि मेरे परमेश्वर का अच्छा हाथ मुझ पर था। </w:t>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Pr="00D102B2">
        <w:rPr>
          <w:rFonts w:asciiTheme="minorHAnsi" w:eastAsia="Calibri" w:hAnsiTheme="minorHAnsi" w:cstheme="minorHAnsi"/>
          <w:sz w:val="26"/>
          <w:szCs w:val="26"/>
        </w:rPr>
        <w:br xmlns:w="http://schemas.openxmlformats.org/wordprocessingml/2006/main"/>
      </w:r>
      <w:r xmlns:w="http://schemas.openxmlformats.org/wordprocessingml/2006/main" w:rsidR="00000000" w:rsidRPr="009A0A56">
        <w:rPr>
          <w:rFonts w:ascii="Calibri" w:eastAsia="Calibri" w:hAnsi="Calibri" w:cs="Calibri"/>
          <w:sz w:val="26"/>
          <w:szCs w:val="26"/>
        </w:rPr>
        <w:t xml:space="preserve">फिर से परमेश्वर के हाथ का किसी पर होना। जैसे परमेश्वर का हाथ एज्रा पर था, वैसे ही अब परमेश्वर का हाथ नहेमायाह पर है।</w:t>
      </w:r>
    </w:p>
    <w:p w14:paraId="61FDA280" w14:textId="77777777" w:rsidR="004445D3" w:rsidRPr="009A0A56" w:rsidRDefault="004445D3" w:rsidP="00732297">
      <w:pPr>
        <w:rPr>
          <w:sz w:val="26"/>
          <w:szCs w:val="26"/>
        </w:rPr>
      </w:pPr>
    </w:p>
    <w:p w14:paraId="5A4FEBEE"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नहेमियाह समझता है कि यहाँ जो कुछ भी हो रहा है, वह उसकी बुद्धि के कारण नहीं है। यह राजा की उदारता के कारण भी नहीं है, बल्कि यह इसलिए है क्योंकि यहाँ परमेश्वर की प्रभुता है। नहेमियाह राजा की उदारता का फ़ायदा उठाते हुए अधिकारियों से ये पत्र माँगता है।</w:t>
      </w:r>
    </w:p>
    <w:p w14:paraId="471AE4B9" w14:textId="77777777" w:rsidR="004445D3" w:rsidRPr="009A0A56" w:rsidRDefault="004445D3" w:rsidP="00732297">
      <w:pPr>
        <w:rPr>
          <w:sz w:val="26"/>
          <w:szCs w:val="26"/>
        </w:rPr>
      </w:pPr>
    </w:p>
    <w:p w14:paraId="6DC5702F"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राजा का हृदय सृष्टिकर्ता परमेश्वर के हाथ में जल की धारा था, जो सृष्टि और इतिहास दोनों पर प्रभुता रखता है। लेकिन इतना ही काफी नहीं है। हम देखते हैं कि यहाँ परमेश्वर का आदमी दूसरों को उसके साथ शामिल होने के लिए चुनौती देता है।</w:t>
      </w:r>
    </w:p>
    <w:p w14:paraId="4A6DB941" w14:textId="77777777" w:rsidR="004445D3" w:rsidRPr="009A0A56" w:rsidRDefault="004445D3" w:rsidP="00732297">
      <w:pPr>
        <w:rPr>
          <w:sz w:val="26"/>
          <w:szCs w:val="26"/>
        </w:rPr>
      </w:pPr>
    </w:p>
    <w:p w14:paraId="0BB2CD72" w14:textId="4DB58A7A" w:rsidR="004445D3" w:rsidRPr="00D102B2" w:rsidRDefault="00000000" w:rsidP="00D102B2">
      <w:pPr xmlns:w="http://schemas.openxmlformats.org/wordprocessingml/2006/main">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lastRenderedPageBreak xmlns:w="http://schemas.openxmlformats.org/wordprocessingml/2006/main"/>
      </w:r>
      <w:r xmlns:w="http://schemas.openxmlformats.org/wordprocessingml/2006/main" w:rsidRPr="009A0A56">
        <w:rPr>
          <w:rFonts w:ascii="Calibri" w:eastAsia="Calibri" w:hAnsi="Calibri" w:cs="Calibri"/>
          <w:sz w:val="26"/>
          <w:szCs w:val="26"/>
        </w:rPr>
        <w:t xml:space="preserve">एज्रा की तरह, नहेमायाह जानता है कि वह अकेले ऐसा नहीं कर सकता। उसे दूसरों को अपने साथ जुड़ने के लिए प्रोत्साहित करना होगा। श्लोक 9 और 10,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sidRPr="00D102B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0"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तब मैं नदी के उस पार के प्रान्त के हाकिमों के पास गया, और उनको राजा की चिट्ठियां दीं। अब राजा ने मेरे साथ सेना के अधिकारियों और घुड़सवारों को भेजा था। </w:t>
      </w:r>
      <w:hyperlink xmlns:w="http://schemas.openxmlformats.org/wordprocessingml/2006/main" xmlns:r="http://schemas.openxmlformats.org/officeDocument/2006/relationships" r:id="rId21" w:history="1">
        <w:r xmlns:w="http://schemas.openxmlformats.org/wordprocessingml/2006/main" w:rsidR="00D102B2" w:rsidRPr="00D102B2">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D102B2">
        <w:rPr>
          <w:rStyle w:val="reftext"/>
          <w:rFonts w:asciiTheme="minorHAnsi" w:hAnsiTheme="minorHAnsi" w:cstheme="minorHAnsi"/>
          <w:b/>
          <w:bCs/>
          <w:sz w:val="26"/>
          <w:szCs w:val="26"/>
          <w:shd w:val="clear" w:color="auto" w:fill="FFFFFF"/>
        </w:rPr>
        <w:t xml:space="preserve"> </w:t>
      </w:r>
      <w:r xmlns:w="http://schemas.openxmlformats.org/wordprocessingml/2006/main" w:rsidR="00D102B2" w:rsidRPr="00D102B2">
        <w:rPr>
          <w:rFonts w:asciiTheme="minorHAnsi" w:hAnsiTheme="minorHAnsi" w:cstheme="minorHAnsi"/>
          <w:sz w:val="26"/>
          <w:szCs w:val="26"/>
          <w:shd w:val="clear" w:color="auto" w:fill="FFFFFF"/>
        </w:rPr>
        <w:t xml:space="preserve">परन्तु जब होरोनी सम्बल्लत और अम्मोनी सेवक तोबियाह ने यह सुना, तो वे बहुत अप्रसन्न हुए, कि कोई इस्राएल के लोगों की भलाई चाहने को आया है।</w:t>
      </w:r>
      <w:r xmlns:w="http://schemas.openxmlformats.org/wordprocessingml/2006/main" w:rsidR="00D102B2" w:rsidRPr="00D102B2">
        <w:rPr>
          <w:rFonts w:asciiTheme="minorHAnsi" w:hAnsiTheme="minorHAnsi" w:cstheme="minorHAnsi"/>
          <w:sz w:val="26"/>
          <w:szCs w:val="26"/>
          <w:shd w:val="clear" w:color="auto" w:fill="FFFFFF"/>
        </w:rPr>
        <w:br xmlns:w="http://schemas.openxmlformats.org/wordprocessingml/2006/main"/>
      </w:r>
    </w:p>
    <w:p w14:paraId="65803F0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हमें यह नहीं बताया गया है कि राजा के आदेश से लेकर नहेम्याह के वापस जाने तक कितना समय बीत गया। यहूदी इतिहासकार जोसेफस का कहना है कि इसमें पांच साल लग गए। हमें पता नहीं।</w:t>
      </w:r>
    </w:p>
    <w:p w14:paraId="03FF5E6B" w14:textId="77777777" w:rsidR="004445D3" w:rsidRPr="009A0A56" w:rsidRDefault="004445D3" w:rsidP="00732297">
      <w:pPr>
        <w:rPr>
          <w:sz w:val="26"/>
          <w:szCs w:val="26"/>
        </w:rPr>
      </w:pPr>
    </w:p>
    <w:p w14:paraId="0AF89437" w14:textId="3DACE017" w:rsidR="002E3428" w:rsidRPr="002E3428" w:rsidRDefault="00000000"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9A0A56">
        <w:rPr>
          <w:rFonts w:ascii="Calibri" w:eastAsia="Calibri" w:hAnsi="Calibri" w:cs="Calibri"/>
          <w:sz w:val="26"/>
          <w:szCs w:val="26"/>
        </w:rPr>
        <w:t xml:space="preserve">हम जो जानते हैं वह यह है कि नहेमायाह की यात्रा परमेश्वर की सुरक्षा द्वारा बचाई गई थी। और जब वह वहां पहुंचे तो अध्याय 2 श्लोक 11, </w:t>
      </w:r>
      <w:r xmlns:w="http://schemas.openxmlformats.org/wordprocessingml/2006/main" w:rsidR="00D102B2">
        <w:rPr>
          <w:rFonts w:ascii="Calibri" w:eastAsia="Calibri" w:hAnsi="Calibri" w:cs="Calibri"/>
          <w:sz w:val="26"/>
          <w:szCs w:val="26"/>
        </w:rPr>
        <w:br xmlns:w="http://schemas.openxmlformats.org/wordprocessingml/2006/main"/>
      </w:r>
      <w:r xmlns:w="http://schemas.openxmlformats.org/wordprocessingml/2006/main" w:rsidR="00D102B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2"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11</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इसलिये मैं यरूशलेम गया और वहां तीन दिन तक रहा। </w:t>
      </w:r>
      <w:hyperlink xmlns:w="http://schemas.openxmlformats.org/wordprocessingml/2006/main" xmlns:r="http://schemas.openxmlformats.org/officeDocument/2006/relationships" r:id="rId23"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12</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तब मैं रात को उठा, मैं और मेरे साथ कुछ पुरूष थे। और जो कुछ मेरे परमेश्वर ने यरूशलेम के लिये करने को मेरे मन में डाला या, वह मैं ने किसी को न बताया। मेरे साथ कोई जानवर नहीं था सिवाय उस जानवर के जिस पर मैं सवार था। </w:t>
      </w:r>
      <w:hyperlink xmlns:w="http://schemas.openxmlformats.org/wordprocessingml/2006/main" xmlns:r="http://schemas.openxmlformats.org/officeDocument/2006/relationships" r:id="rId24"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13</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मैं रात को घाटी के फाटक से होकर ड्रैगन झरने और गोबर के फाटक तक गया, और मैं ने यरूशलेम की टूटी हुई दीवारों और उसके फाटकों का निरीक्षण किया जो आग से नष्ट हो गए थे। </w:t>
      </w:r>
      <w:hyperlink xmlns:w="http://schemas.openxmlformats.org/wordprocessingml/2006/main" xmlns:r="http://schemas.openxmlformats.org/officeDocument/2006/relationships" r:id="rId25"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14</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फिर मैं फव्वारे के फाटक और राजा के कुण्ड तक गया, परन्तु जो जानवर मेरे नीचे था उसके गुजरने के लिये वहां कोई जगह न थी। </w:t>
      </w:r>
      <w:hyperlink xmlns:w="http://schemas.openxmlformats.org/wordprocessingml/2006/main" xmlns:r="http://schemas.openxmlformats.org/officeDocument/2006/relationships" r:id="rId26"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15</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तब मैं रात को तराई के पास गया, और शहरपनाह का निरीक्षण किया, और पीछे मुड़कर तराई के फाटक से प्रवेश किया, और लौट आया। </w:t>
      </w:r>
      <w:hyperlink xmlns:w="http://schemas.openxmlformats.org/wordprocessingml/2006/main" xmlns:r="http://schemas.openxmlformats.org/officeDocument/2006/relationships" r:id="rId27" w:history="1">
        <w:r xmlns:w="http://schemas.openxmlformats.org/wordprocessingml/2006/main" w:rsidR="002E3428" w:rsidRPr="002E3428">
          <w:rPr>
            <w:rStyle w:val="Hyperlink"/>
            <w:rFonts w:asciiTheme="minorHAnsi" w:hAnsiTheme="minorHAnsi" w:cstheme="minorHAnsi"/>
            <w:b/>
            <w:bCs/>
            <w:color w:val="auto"/>
            <w:sz w:val="26"/>
            <w:szCs w:val="26"/>
            <w:u w:val="none"/>
          </w:rPr>
          <w:t xml:space="preserve">16</w:t>
        </w:r>
      </w:hyperlink>
      <w:r xmlns:w="http://schemas.openxmlformats.org/wordprocessingml/2006/main" w:rsidR="002E3428">
        <w:rPr>
          <w:rStyle w:val="reftext"/>
          <w:rFonts w:asciiTheme="minorHAnsi" w:hAnsiTheme="minorHAnsi" w:cstheme="minorHAnsi"/>
          <w:b/>
          <w:bCs/>
          <w:sz w:val="26"/>
          <w:szCs w:val="26"/>
        </w:rPr>
        <w:t xml:space="preserve"> </w:t>
      </w:r>
      <w:r xmlns:w="http://schemas.openxmlformats.org/wordprocessingml/2006/main" w:rsidR="002E3428" w:rsidRPr="002E3428">
        <w:rPr>
          <w:rFonts w:asciiTheme="minorHAnsi" w:hAnsiTheme="minorHAnsi" w:cstheme="minorHAnsi"/>
          <w:sz w:val="26"/>
          <w:szCs w:val="26"/>
        </w:rPr>
        <w:t xml:space="preserve">और हाकिम नहीं जानते थे कि मैं कहां गया या क्या कर रहा हूं, और मैं ने अब तक यहूदियों, याजकों, रईसों, हाकिमों, और बाकियों को जो काम करनेवाले थे, कुछ न बताया।</w:t>
      </w:r>
    </w:p>
    <w:p w14:paraId="7D5AC231" w14:textId="0797E088" w:rsidR="002E3428" w:rsidRPr="002E3428" w:rsidRDefault="002E3428" w:rsidP="002E3428">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28" w:history="1">
        <w:r xmlns:w="http://schemas.openxmlformats.org/wordprocessingml/2006/main" w:rsidRPr="002E3428">
          <w:rPr>
            <w:rStyle w:val="Hyperlink"/>
            <w:rFonts w:asciiTheme="minorHAnsi" w:hAnsiTheme="minorHAnsi" w:cstheme="minorHAnsi"/>
            <w:b/>
            <w:bCs/>
            <w:color w:val="auto"/>
            <w:sz w:val="26"/>
            <w:szCs w:val="26"/>
            <w:u w:val="none"/>
          </w:rPr>
          <w:t xml:space="preserve">17</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तब मैंने उनसे कहा, “तुम देख रहे हो कि हम किस मुसीबत में हैं, यरूशलेम कैसे खंडहर हो गया है और उसके फाटक जल गए हैं। आओ, हम यरूशलेम की शहरपनाह बनाएँ, ताकि हमें फिर कभी उपहास न सहना पड़े।” </w:t>
      </w:r>
      <w:hyperlink xmlns:w="http://schemas.openxmlformats.org/wordprocessingml/2006/main" xmlns:r="http://schemas.openxmlformats.org/officeDocument/2006/relationships" r:id="rId29" w:history="1">
        <w:r xmlns:w="http://schemas.openxmlformats.org/wordprocessingml/2006/main" w:rsidRPr="002E3428">
          <w:rPr>
            <w:rStyle w:val="Hyperlink"/>
            <w:rFonts w:asciiTheme="minorHAnsi" w:hAnsiTheme="minorHAnsi" w:cstheme="minorHAnsi"/>
            <w:b/>
            <w:bCs/>
            <w:color w:val="auto"/>
            <w:sz w:val="26"/>
            <w:szCs w:val="26"/>
            <w:u w:val="none"/>
          </w:rPr>
          <w:t xml:space="preserve">18</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2E3428">
        <w:rPr>
          <w:rFonts w:asciiTheme="minorHAnsi" w:hAnsiTheme="minorHAnsi" w:cstheme="minorHAnsi"/>
          <w:sz w:val="26"/>
          <w:szCs w:val="26"/>
        </w:rPr>
        <w:t xml:space="preserve">और मैंने उनको अपने परमेश्वर के हाथ के विषय में बताया जो भलाई के लिये मुझ पर था, और उन बातों के विषय में भी जो राजा ने मुझसे कही थीं। और उन्होंने कहा, “आओ हम उठकर निर्माण करें।” इस प्रकार उन्होंने अच्छे काम के लिये अपने हाथ मजबूत किये।</w:t>
      </w:r>
    </w:p>
    <w:p w14:paraId="0EAE98F6" w14:textId="688D7BA0" w:rsidR="004445D3" w:rsidRPr="009A0A56" w:rsidRDefault="00000000" w:rsidP="002E3428">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यह एक ऐसे नेता का बहुत अच्छा लक्षण है जो जरूरत को समझता है तथा दूसरों को इसमें शामिल होने के लिए प्रोत्साहित और चुनौती देता है।</w:t>
      </w:r>
    </w:p>
    <w:p w14:paraId="5B2EBBBB" w14:textId="77777777" w:rsidR="004445D3" w:rsidRPr="009A0A56" w:rsidRDefault="004445D3" w:rsidP="00732297">
      <w:pPr>
        <w:rPr>
          <w:sz w:val="26"/>
          <w:szCs w:val="26"/>
        </w:rPr>
      </w:pPr>
    </w:p>
    <w:p w14:paraId="2AE4CEC6" w14:textId="7A27DEE1"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और फिर, एज्रा के मामले की तरह, नहेमायाह का विरोध है।</w:t>
      </w:r>
      <w:r xmlns:w="http://schemas.openxmlformats.org/wordprocessingml/2006/main" w:rsidR="002E3428">
        <w:rPr>
          <w:rFonts w:ascii="Calibri" w:eastAsia="Calibri" w:hAnsi="Calibri" w:cs="Calibri"/>
          <w:sz w:val="26"/>
          <w:szCs w:val="26"/>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r xmlns:w="http://schemas.openxmlformats.org/wordprocessingml/2006/main" w:rsidR="002E3428" w:rsidRPr="002E3428">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30"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19</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परन्तु जब होरोनी सम्बल्लत और अम्मोनी सेवक तोबियाह और अरब गेशेम ने यह सुना, तो उन्होंने हम पर ठट्ठा किया, और हमारा तिरस्कार किया, और कहा, “तुम यह क्या काम कर रहे हो? क्या तुम राजा के विरुद्ध विद्रोह कर रहे हो?” </w:t>
      </w:r>
      <w:hyperlink xmlns:w="http://schemas.openxmlformats.org/wordprocessingml/2006/main" xmlns:r="http://schemas.openxmlformats.org/officeDocument/2006/relationships" r:id="rId31" w:history="1">
        <w:r xmlns:w="http://schemas.openxmlformats.org/wordprocessingml/2006/main" w:rsidR="002E3428" w:rsidRPr="002E3428">
          <w:rPr>
            <w:rStyle w:val="Hyperlink"/>
            <w:rFonts w:asciiTheme="minorHAnsi" w:hAnsiTheme="minorHAnsi" w:cstheme="minorHAnsi"/>
            <w:b/>
            <w:bCs/>
            <w:color w:val="auto"/>
            <w:sz w:val="26"/>
            <w:szCs w:val="26"/>
            <w:shd w:val="clear" w:color="auto" w:fill="FFFFFF"/>
          </w:rPr>
          <w:t xml:space="preserve">20</w:t>
        </w:r>
      </w:hyperlink>
      <w:r xmlns:w="http://schemas.openxmlformats.org/wordprocessingml/2006/main" w:rsidR="002E3428">
        <w:rPr>
          <w:rStyle w:val="reftext"/>
          <w:rFonts w:asciiTheme="minorHAnsi" w:hAnsiTheme="minorHAnsi" w:cstheme="minorHAnsi"/>
          <w:b/>
          <w:bCs/>
          <w:sz w:val="26"/>
          <w:szCs w:val="26"/>
          <w:shd w:val="clear" w:color="auto" w:fill="FFFFFF"/>
        </w:rPr>
        <w:t xml:space="preserve"> </w:t>
      </w:r>
      <w:r xmlns:w="http://schemas.openxmlformats.org/wordprocessingml/2006/main" w:rsidR="002E3428" w:rsidRPr="002E3428">
        <w:rPr>
          <w:rFonts w:asciiTheme="minorHAnsi" w:hAnsiTheme="minorHAnsi" w:cstheme="minorHAnsi"/>
          <w:sz w:val="26"/>
          <w:szCs w:val="26"/>
          <w:shd w:val="clear" w:color="auto" w:fill="FFFFFF"/>
        </w:rPr>
        <w:t xml:space="preserve">तब मैं ने उनको उत्तर दिया, कि स्वर्ग का परमेश्वर हमें सुफल करेगा, और हम उसके दास उठकर निर्माण करेंगे, परन्तु </w:t>
      </w:r>
      <w:r xmlns:w="http://schemas.openxmlformats.org/wordprocessingml/2006/main" w:rsidR="002E3428" w:rsidRPr="002E3428">
        <w:rPr>
          <w:rFonts w:asciiTheme="minorHAnsi" w:hAnsiTheme="minorHAnsi" w:cstheme="minorHAnsi"/>
          <w:sz w:val="26"/>
          <w:szCs w:val="26"/>
          <w:shd w:val="clear" w:color="auto" w:fill="FFFFFF"/>
        </w:rPr>
        <w:t xml:space="preserve">यरूशलेम में तुम्हारा कोई भाग या अधिकार या दावा नहीं </w:t>
      </w:r>
      <w:r xmlns:w="http://schemas.openxmlformats.org/wordprocessingml/2006/main" w:rsidR="002E3428" w:rsidRPr="002E3428">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lastRenderedPageBreak xmlns:w="http://schemas.openxmlformats.org/wordprocessingml/2006/main"/>
      </w:r>
      <w:r xmlns:w="http://schemas.openxmlformats.org/wordprocessingml/2006/main" w:rsidR="002E3428" w:rsidRPr="002E3428">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2" w:anchor="footnotes" w:tooltip="Or memorial" w:history="1">
        <w:r xmlns:w="http://schemas.openxmlformats.org/wordprocessingml/2006/main" w:rsidR="002E3428" w:rsidRPr="002E3428">
          <w:rPr>
            <w:rStyle w:val="Hyperlink"/>
            <w:rFonts w:asciiTheme="minorHAnsi" w:hAnsiTheme="minorHAnsi" w:cstheme="minorHAnsi"/>
            <w:b/>
            <w:bCs/>
            <w:i/>
            <w:iCs/>
            <w:color w:val="auto"/>
            <w:sz w:val="26"/>
            <w:szCs w:val="26"/>
            <w:shd w:val="clear" w:color="auto" w:fill="FFFFFF"/>
            <w:vertAlign w:val="superscript"/>
          </w:rPr>
          <w:t xml:space="preserve">होगा । </w:t>
        </w:r>
      </w:hyperlink>
      <w:r xmlns:w="http://schemas.openxmlformats.org/wordprocessingml/2006/main" w:rsidRPr="009A0A56">
        <w:rPr>
          <w:rFonts w:ascii="Calibri" w:eastAsia="Calibri" w:hAnsi="Calibri" w:cs="Calibri"/>
          <w:sz w:val="26"/>
          <w:szCs w:val="26"/>
        </w:rPr>
        <w:t xml:space="preserve">याद रखें, विरोध आवश्यक रूप से इस बात का संकेत नहीं है कि आप कुछ गलत कर रहे हैं।</w:t>
      </w:r>
    </w:p>
    <w:p w14:paraId="26DD539A" w14:textId="77777777" w:rsidR="004445D3" w:rsidRPr="009A0A56" w:rsidRDefault="004445D3" w:rsidP="00732297">
      <w:pPr>
        <w:rPr>
          <w:sz w:val="26"/>
          <w:szCs w:val="26"/>
        </w:rPr>
      </w:pPr>
    </w:p>
    <w:p w14:paraId="13DD1456" w14:textId="3E162C74"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कई बार विरोध इस बात का संकेत होता है कि आप कुछ सही कर रहे हैं। और नहेमायाह के मामले में भी यही हुआ। पहले हमें बताया गया कि केवल संबल्लत और तोबियाह ही विरोधी हैं, लेकिन अब उनके साथ अरब का गेशेम भी शामिल हो गया है।</w:t>
      </w:r>
    </w:p>
    <w:p w14:paraId="2361F578" w14:textId="77777777" w:rsidR="004445D3" w:rsidRPr="009A0A56" w:rsidRDefault="004445D3" w:rsidP="00732297">
      <w:pPr>
        <w:rPr>
          <w:sz w:val="26"/>
          <w:szCs w:val="26"/>
        </w:rPr>
      </w:pPr>
    </w:p>
    <w:p w14:paraId="0012C85A"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इसलिए सिर्फ़ इसलिए कि विरोध बढ़ता है इसका मतलब यह नहीं है कि आप परमेश्वर का काम नहीं कर रहे हैं। परमेश्वर के जन, नहेमायाह ने उनके सवालों का सीधे जवाब न देकर अपने श्रेष्ठ नेतृत्व गुणों को दिखाया। नीतिवचन की पुस्तक कहती है, कभी-कभी आपको मूर्ख को उसकी मूर्खता के अनुसार उत्तर देना चाहिए, लेकिन अगली आयत कहती है, मूर्ख को उसकी मूर्खता के अनुसार उत्तर न दें।</w:t>
      </w:r>
    </w:p>
    <w:p w14:paraId="6B9CCA4F" w14:textId="77777777" w:rsidR="004445D3" w:rsidRPr="009A0A56" w:rsidRDefault="004445D3" w:rsidP="00732297">
      <w:pPr>
        <w:rPr>
          <w:sz w:val="26"/>
          <w:szCs w:val="26"/>
        </w:rPr>
      </w:pPr>
    </w:p>
    <w:p w14:paraId="790A1994" w14:textId="73B42206"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कौन सा कौन सा है? खैर, हमें यह जानने के लिए परमेश्वर की समझ की आवश्यकता है कि कब उत्तर देना है और कब नहीं। यह बहुत, बहुत महत्वपूर्ण है। इस मामले में, नहेमायाह सीधे उत्तर नहीं देता है, बल्कि परमेश्वर का कार्य करता है।</w:t>
      </w:r>
    </w:p>
    <w:p w14:paraId="13844B5D" w14:textId="77777777" w:rsidR="004445D3" w:rsidRPr="009A0A56" w:rsidRDefault="004445D3" w:rsidP="00732297">
      <w:pPr>
        <w:rPr>
          <w:sz w:val="26"/>
          <w:szCs w:val="26"/>
        </w:rPr>
      </w:pPr>
    </w:p>
    <w:p w14:paraId="554BE75B" w14:textId="77777777" w:rsidR="004445D3" w:rsidRPr="009A0A56" w:rsidRDefault="00000000"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हमें नहेमायाह से सीखने की ज़रूरत है। नेताओं को ज़रूरत को पहचानने की ज़रूरत है और हमें भविष्य के लिए एक दृष्टिकोण विकसित करने की ज़रूरत है। लेकिन हमें कार्यकर्ताओं को विरोध के बीच भी दृढ़ रहने और ईमानदारी से काम करने के लिए प्रेरित करने की ज़रूरत है।</w:t>
      </w:r>
    </w:p>
    <w:p w14:paraId="5BF76D37" w14:textId="77777777" w:rsidR="004445D3" w:rsidRPr="009A0A56" w:rsidRDefault="004445D3" w:rsidP="00732297">
      <w:pPr>
        <w:rPr>
          <w:sz w:val="26"/>
          <w:szCs w:val="26"/>
        </w:rPr>
      </w:pPr>
    </w:p>
    <w:p w14:paraId="3E25CB0B" w14:textId="485630DE" w:rsidR="004445D3" w:rsidRPr="009A0A56" w:rsidRDefault="009A0A56" w:rsidP="00732297">
      <w:pPr xmlns:w="http://schemas.openxmlformats.org/wordprocessingml/2006/main">
        <w:rPr>
          <w:sz w:val="26"/>
          <w:szCs w:val="26"/>
        </w:rPr>
      </w:pPr>
      <w:r xmlns:w="http://schemas.openxmlformats.org/wordprocessingml/2006/main" w:rsidRPr="009A0A56">
        <w:rPr>
          <w:rFonts w:ascii="Calibri" w:eastAsia="Calibri" w:hAnsi="Calibri" w:cs="Calibri"/>
          <w:sz w:val="26"/>
          <w:szCs w:val="26"/>
        </w:rPr>
        <w:t xml:space="preserve">यह डॉ. टिबेरियस राटा और एज्रा और नहेम्याह की पुस्तकों पर उनकी शिक्षा है। यह सत्र 6, नहेम्याह 1-2 है।</w:t>
      </w:r>
      <w:r xmlns:w="http://schemas.openxmlformats.org/wordprocessingml/2006/main">
        <w:rPr>
          <w:rFonts w:ascii="Calibri" w:eastAsia="Calibri" w:hAnsi="Calibri" w:cs="Calibri"/>
          <w:sz w:val="26"/>
          <w:szCs w:val="26"/>
        </w:rPr>
        <w:br xmlns:w="http://schemas.openxmlformats.org/wordprocessingml/2006/main"/>
      </w:r>
    </w:p>
    <w:sectPr w:rsidR="004445D3" w:rsidRPr="009A0A56">
      <w:headerReference w:type="default" r:id="rId3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918" w14:textId="77777777" w:rsidR="00FA122F" w:rsidRDefault="00FA122F" w:rsidP="009A0A56">
      <w:r>
        <w:separator/>
      </w:r>
    </w:p>
  </w:endnote>
  <w:endnote w:type="continuationSeparator" w:id="0">
    <w:p w14:paraId="2C44317E" w14:textId="77777777" w:rsidR="00FA122F" w:rsidRDefault="00FA122F" w:rsidP="009A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F845" w14:textId="77777777" w:rsidR="00FA122F" w:rsidRDefault="00FA122F" w:rsidP="009A0A56">
      <w:r>
        <w:separator/>
      </w:r>
    </w:p>
  </w:footnote>
  <w:footnote w:type="continuationSeparator" w:id="0">
    <w:p w14:paraId="2EC5DBF5" w14:textId="77777777" w:rsidR="00FA122F" w:rsidRDefault="00FA122F" w:rsidP="009A0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93834"/>
      <w:docPartObj>
        <w:docPartGallery w:val="Page Numbers (Top of Page)"/>
        <w:docPartUnique/>
      </w:docPartObj>
    </w:sdtPr>
    <w:sdtEndPr>
      <w:rPr>
        <w:noProof/>
      </w:rPr>
    </w:sdtEndPr>
    <w:sdtContent>
      <w:p w14:paraId="01C210EE" w14:textId="7F1FBF3A" w:rsidR="009A0A56" w:rsidRDefault="009A0A5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90CC4" w14:textId="77777777" w:rsidR="009A0A56" w:rsidRDefault="009A0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20AF8"/>
    <w:multiLevelType w:val="hybridMultilevel"/>
    <w:tmpl w:val="D5CEBC8A"/>
    <w:lvl w:ilvl="0" w:tplc="692AE0DE">
      <w:start w:val="1"/>
      <w:numFmt w:val="bullet"/>
      <w:lvlText w:val="●"/>
      <w:lvlJc w:val="left"/>
      <w:pPr>
        <w:ind w:left="720" w:hanging="360"/>
      </w:pPr>
    </w:lvl>
    <w:lvl w:ilvl="1" w:tplc="5E9AC00A">
      <w:start w:val="1"/>
      <w:numFmt w:val="bullet"/>
      <w:lvlText w:val="○"/>
      <w:lvlJc w:val="left"/>
      <w:pPr>
        <w:ind w:left="1440" w:hanging="360"/>
      </w:pPr>
    </w:lvl>
    <w:lvl w:ilvl="2" w:tplc="F76ECB5C">
      <w:start w:val="1"/>
      <w:numFmt w:val="bullet"/>
      <w:lvlText w:val="■"/>
      <w:lvlJc w:val="left"/>
      <w:pPr>
        <w:ind w:left="2160" w:hanging="360"/>
      </w:pPr>
    </w:lvl>
    <w:lvl w:ilvl="3" w:tplc="0124FFEE">
      <w:start w:val="1"/>
      <w:numFmt w:val="bullet"/>
      <w:lvlText w:val="●"/>
      <w:lvlJc w:val="left"/>
      <w:pPr>
        <w:ind w:left="2880" w:hanging="360"/>
      </w:pPr>
    </w:lvl>
    <w:lvl w:ilvl="4" w:tplc="D9F89D46">
      <w:start w:val="1"/>
      <w:numFmt w:val="bullet"/>
      <w:lvlText w:val="○"/>
      <w:lvlJc w:val="left"/>
      <w:pPr>
        <w:ind w:left="3600" w:hanging="360"/>
      </w:pPr>
    </w:lvl>
    <w:lvl w:ilvl="5" w:tplc="FA902348">
      <w:start w:val="1"/>
      <w:numFmt w:val="bullet"/>
      <w:lvlText w:val="■"/>
      <w:lvlJc w:val="left"/>
      <w:pPr>
        <w:ind w:left="4320" w:hanging="360"/>
      </w:pPr>
    </w:lvl>
    <w:lvl w:ilvl="6" w:tplc="FE4C5548">
      <w:start w:val="1"/>
      <w:numFmt w:val="bullet"/>
      <w:lvlText w:val="●"/>
      <w:lvlJc w:val="left"/>
      <w:pPr>
        <w:ind w:left="5040" w:hanging="360"/>
      </w:pPr>
    </w:lvl>
    <w:lvl w:ilvl="7" w:tplc="2D684CEC">
      <w:start w:val="1"/>
      <w:numFmt w:val="bullet"/>
      <w:lvlText w:val="●"/>
      <w:lvlJc w:val="left"/>
      <w:pPr>
        <w:ind w:left="5760" w:hanging="360"/>
      </w:pPr>
    </w:lvl>
    <w:lvl w:ilvl="8" w:tplc="51440E18">
      <w:start w:val="1"/>
      <w:numFmt w:val="bullet"/>
      <w:lvlText w:val="●"/>
      <w:lvlJc w:val="left"/>
      <w:pPr>
        <w:ind w:left="6480" w:hanging="360"/>
      </w:pPr>
    </w:lvl>
  </w:abstractNum>
  <w:num w:numId="1" w16cid:durableId="5469164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D3"/>
    <w:rsid w:val="00130B1E"/>
    <w:rsid w:val="002E3428"/>
    <w:rsid w:val="004445D3"/>
    <w:rsid w:val="00732297"/>
    <w:rsid w:val="009A0A56"/>
    <w:rsid w:val="00D102B2"/>
    <w:rsid w:val="00DB2772"/>
    <w:rsid w:val="00FA12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66AC"/>
  <w15:docId w15:val="{4E57CE74-4581-48FC-BD10-6C0133C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A56"/>
    <w:pPr>
      <w:tabs>
        <w:tab w:val="center" w:pos="4680"/>
        <w:tab w:val="right" w:pos="9360"/>
      </w:tabs>
    </w:pPr>
  </w:style>
  <w:style w:type="character" w:customStyle="1" w:styleId="HeaderChar">
    <w:name w:val="Header Char"/>
    <w:basedOn w:val="DefaultParagraphFont"/>
    <w:link w:val="Header"/>
    <w:uiPriority w:val="99"/>
    <w:rsid w:val="009A0A56"/>
  </w:style>
  <w:style w:type="paragraph" w:styleId="Footer">
    <w:name w:val="footer"/>
    <w:basedOn w:val="Normal"/>
    <w:link w:val="FooterChar"/>
    <w:uiPriority w:val="99"/>
    <w:unhideWhenUsed/>
    <w:rsid w:val="009A0A56"/>
    <w:pPr>
      <w:tabs>
        <w:tab w:val="center" w:pos="4680"/>
        <w:tab w:val="right" w:pos="9360"/>
      </w:tabs>
    </w:pPr>
  </w:style>
  <w:style w:type="character" w:customStyle="1" w:styleId="FooterChar">
    <w:name w:val="Footer Char"/>
    <w:basedOn w:val="DefaultParagraphFont"/>
    <w:link w:val="Footer"/>
    <w:uiPriority w:val="99"/>
    <w:rsid w:val="009A0A56"/>
  </w:style>
  <w:style w:type="paragraph" w:customStyle="1" w:styleId="regular">
    <w:name w:val="regular"/>
    <w:basedOn w:val="Normal"/>
    <w:rsid w:val="00732297"/>
    <w:pPr>
      <w:spacing w:before="100" w:beforeAutospacing="1" w:after="100" w:afterAutospacing="1"/>
    </w:pPr>
    <w:rPr>
      <w:sz w:val="24"/>
      <w:szCs w:val="24"/>
    </w:rPr>
  </w:style>
  <w:style w:type="character" w:customStyle="1" w:styleId="reftext">
    <w:name w:val="reftext"/>
    <w:basedOn w:val="DefaultParagraphFont"/>
    <w:rsid w:val="00732297"/>
  </w:style>
  <w:style w:type="character" w:customStyle="1" w:styleId="footnote">
    <w:name w:val="footnote"/>
    <w:basedOn w:val="DefaultParagraphFont"/>
    <w:rsid w:val="002E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09134">
      <w:bodyDiv w:val="1"/>
      <w:marLeft w:val="0"/>
      <w:marRight w:val="0"/>
      <w:marTop w:val="0"/>
      <w:marBottom w:val="0"/>
      <w:divBdr>
        <w:top w:val="none" w:sz="0" w:space="0" w:color="auto"/>
        <w:left w:val="none" w:sz="0" w:space="0" w:color="auto"/>
        <w:bottom w:val="none" w:sz="0" w:space="0" w:color="auto"/>
        <w:right w:val="none" w:sz="0" w:space="0" w:color="auto"/>
      </w:divBdr>
    </w:div>
    <w:div w:id="1990792644">
      <w:bodyDiv w:val="1"/>
      <w:marLeft w:val="0"/>
      <w:marRight w:val="0"/>
      <w:marTop w:val="0"/>
      <w:marBottom w:val="0"/>
      <w:divBdr>
        <w:top w:val="none" w:sz="0" w:space="0" w:color="auto"/>
        <w:left w:val="none" w:sz="0" w:space="0" w:color="auto"/>
        <w:bottom w:val="none" w:sz="0" w:space="0" w:color="auto"/>
        <w:right w:val="none" w:sz="0" w:space="0" w:color="auto"/>
      </w:divBdr>
    </w:div>
    <w:div w:id="208301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nehemiah/1-11.htm" TargetMode="External"/><Relationship Id="rId18" Type="http://schemas.openxmlformats.org/officeDocument/2006/relationships/hyperlink" Target="http://biblehub.com/nehemiah/2-7.htm" TargetMode="External"/><Relationship Id="rId26" Type="http://schemas.openxmlformats.org/officeDocument/2006/relationships/hyperlink" Target="http://biblehub.com/nehemiah/2-15.htm" TargetMode="External"/><Relationship Id="rId3" Type="http://schemas.openxmlformats.org/officeDocument/2006/relationships/settings" Target="settings.xml"/><Relationship Id="rId21" Type="http://schemas.openxmlformats.org/officeDocument/2006/relationships/hyperlink" Target="http://biblehub.com/nehemiah/2-10.htm" TargetMode="External"/><Relationship Id="rId34" Type="http://schemas.openxmlformats.org/officeDocument/2006/relationships/fontTable" Target="fontTable.xml"/><Relationship Id="rId7" Type="http://schemas.openxmlformats.org/officeDocument/2006/relationships/hyperlink" Target="http://biblehub.com/nehemiah/1-1.htm" TargetMode="External"/><Relationship Id="rId12" Type="http://schemas.openxmlformats.org/officeDocument/2006/relationships/hyperlink" Target="http://biblehub.com/nehemiah/1-10.htm" TargetMode="External"/><Relationship Id="rId17" Type="http://schemas.openxmlformats.org/officeDocument/2006/relationships/hyperlink" Target="http://biblehub.com/nehemiah/2-6.htm" TargetMode="External"/><Relationship Id="rId25" Type="http://schemas.openxmlformats.org/officeDocument/2006/relationships/hyperlink" Target="http://biblehub.com/nehemiah/2-14.ht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iblehub.com/nehemiah/2-5.htm" TargetMode="External"/><Relationship Id="rId20" Type="http://schemas.openxmlformats.org/officeDocument/2006/relationships/hyperlink" Target="http://biblehub.com/nehemiah/2-9.htm" TargetMode="External"/><Relationship Id="rId29" Type="http://schemas.openxmlformats.org/officeDocument/2006/relationships/hyperlink" Target="http://biblehub.com/nehemiah/2-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1-9.htm" TargetMode="External"/><Relationship Id="rId24" Type="http://schemas.openxmlformats.org/officeDocument/2006/relationships/hyperlink" Target="http://biblehub.com/nehemiah/2-13.htm" TargetMode="External"/><Relationship Id="rId32" Type="http://schemas.openxmlformats.org/officeDocument/2006/relationships/hyperlink" Target="https://biblehub.com/esv/nehemiah/2.htm" TargetMode="External"/><Relationship Id="rId5" Type="http://schemas.openxmlformats.org/officeDocument/2006/relationships/footnotes" Target="footnotes.xml"/><Relationship Id="rId15" Type="http://schemas.openxmlformats.org/officeDocument/2006/relationships/hyperlink" Target="http://biblehub.com/nehemiah/2-4.htm" TargetMode="External"/><Relationship Id="rId23" Type="http://schemas.openxmlformats.org/officeDocument/2006/relationships/hyperlink" Target="http://biblehub.com/nehemiah/2-12.htm" TargetMode="External"/><Relationship Id="rId28" Type="http://schemas.openxmlformats.org/officeDocument/2006/relationships/hyperlink" Target="http://biblehub.com/nehemiah/2-17.htm" TargetMode="External"/><Relationship Id="rId10" Type="http://schemas.openxmlformats.org/officeDocument/2006/relationships/hyperlink" Target="http://biblehub.com/nehemiah/1-8.htm" TargetMode="External"/><Relationship Id="rId19" Type="http://schemas.openxmlformats.org/officeDocument/2006/relationships/hyperlink" Target="http://biblehub.com/nehemiah/2-8.htm" TargetMode="External"/><Relationship Id="rId31" Type="http://schemas.openxmlformats.org/officeDocument/2006/relationships/hyperlink" Target="http://biblehub.com/nehemiah/2-20.htm" TargetMode="External"/><Relationship Id="rId4" Type="http://schemas.openxmlformats.org/officeDocument/2006/relationships/webSettings" Target="webSettings.xml"/><Relationship Id="rId9" Type="http://schemas.openxmlformats.org/officeDocument/2006/relationships/hyperlink" Target="http://biblehub.com/nehemiah/1-3.htm" TargetMode="External"/><Relationship Id="rId14" Type="http://schemas.openxmlformats.org/officeDocument/2006/relationships/hyperlink" Target="http://biblehub.com/nehemiah/2-3.htm" TargetMode="External"/><Relationship Id="rId22" Type="http://schemas.openxmlformats.org/officeDocument/2006/relationships/hyperlink" Target="http://biblehub.com/nehemiah/2-11.htm" TargetMode="External"/><Relationship Id="rId27" Type="http://schemas.openxmlformats.org/officeDocument/2006/relationships/hyperlink" Target="http://biblehub.com/nehemiah/2-16.htm" TargetMode="External"/><Relationship Id="rId30" Type="http://schemas.openxmlformats.org/officeDocument/2006/relationships/hyperlink" Target="http://biblehub.com/nehemiah/2-19.htm" TargetMode="External"/><Relationship Id="rId35" Type="http://schemas.openxmlformats.org/officeDocument/2006/relationships/theme" Target="theme/theme1.xml"/><Relationship Id="rId8" Type="http://schemas.openxmlformats.org/officeDocument/2006/relationships/hyperlink" Target="http://biblehub.com/nehemiah/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3558</Words>
  <Characters>15301</Characters>
  <Application>Microsoft Office Word</Application>
  <DocSecurity>0</DocSecurity>
  <Lines>355</Lines>
  <Paragraphs>82</Paragraphs>
  <ScaleCrop>false</ScaleCrop>
  <HeadingPairs>
    <vt:vector size="2" baseType="variant">
      <vt:variant>
        <vt:lpstr>Title</vt:lpstr>
      </vt:variant>
      <vt:variant>
        <vt:i4>1</vt:i4>
      </vt:variant>
    </vt:vector>
  </HeadingPairs>
  <TitlesOfParts>
    <vt:vector size="1" baseType="lpstr">
      <vt:lpstr>Rata Ezra Neh Session06 Neh1 2</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Session06 Neh1 2</dc:title>
  <dc:creator>TurboScribe.ai</dc:creator>
  <cp:lastModifiedBy>Ted Hildebrandt</cp:lastModifiedBy>
  <cp:revision>4</cp:revision>
  <dcterms:created xsi:type="dcterms:W3CDTF">2024-02-12T22:00:00Z</dcterms:created>
  <dcterms:modified xsi:type="dcterms:W3CDTF">2024-05-03T00:32:00Z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b4532ed44e9b4376ad5334d3cd18311549a2eb1cd7501a151d7eed80f4b9e0c2</vt:lpwstr>
  </property>
</Properties>
</file>