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526B9" w14:textId="77777777" w:rsidR="00D72939" w:rsidRPr="00D72939" w:rsidRDefault="00D72939">
      <w:pP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72939">
        <w:rPr>
          <w:rFonts w:ascii="Calibri" w:eastAsia="Calibri" w:hAnsi="Calibri" w:cs="Calibri"/>
          <w:b/>
          <w:bCs/>
          <w:sz w:val="40"/>
          <w:szCs w:val="40"/>
        </w:rPr>
        <w:t xml:space="preserve">Dr. Robert A. Peterson, A Teologia de Lucas-Atos,</w:t>
      </w:r>
    </w:p>
    <w:p w14:paraId="14DDE277" w14:textId="06E8D1AB" w:rsidR="007F355B" w:rsidRPr="00D72939" w:rsidRDefault="00000000">
      <w:pPr xmlns:w="http://schemas.openxmlformats.org/wordprocessingml/2006/main"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72939">
        <w:rPr>
          <w:rFonts w:ascii="Calibri" w:eastAsia="Calibri" w:hAnsi="Calibri" w:cs="Calibri"/>
          <w:b/>
          <w:bCs/>
          <w:sz w:val="40"/>
          <w:szCs w:val="40"/>
        </w:rPr>
        <w:t xml:space="preserve">Sessão 20, Dimensões da Salvação em Lucas-Atos</w:t>
      </w:r>
    </w:p>
    <w:p w14:paraId="3A5F6244" w14:textId="77777777" w:rsidR="00D72939" w:rsidRPr="00D72939" w:rsidRDefault="00D72939">
      <w:pPr>
        <w:rPr>
          <w:sz w:val="26"/>
          <w:szCs w:val="26"/>
        </w:rPr>
      </w:pPr>
    </w:p>
    <w:p w14:paraId="1F45B6DD" w14:textId="03F3DDD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Este é o Dr. Robert A. Peterson em seu ensino sobre a Teologia de Lucas-Atos. Esta é a sessão número 20, Darrell Bock, Dimensões da Salvação em Lucas-Atos. </w:t>
      </w:r>
      <w:r xmlns:w="http://schemas.openxmlformats.org/wordprocessingml/2006/main" w:rsidR="00D72939" w:rsidRP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 w:rsidRP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Ao chegarmos ao final do nosso curso sobre Teologia de Lucas-Atos, queremos examinar algumas conclusões resumidas sobre a salvação sintetizadas em Lucas-Atos.</w:t>
      </w:r>
    </w:p>
    <w:p w14:paraId="508508A3" w14:textId="77777777" w:rsidR="007F355B" w:rsidRPr="00D72939" w:rsidRDefault="007F355B">
      <w:pPr>
        <w:rPr>
          <w:sz w:val="26"/>
          <w:szCs w:val="26"/>
        </w:rPr>
      </w:pPr>
    </w:p>
    <w:p w14:paraId="4CC745BA" w14:textId="355333FD" w:rsidR="007F355B" w:rsidRPr="00D72939" w:rsidRDefault="00000000" w:rsidP="00D729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Rezemos. Pai, obrigado por dar Luke à Igreja. Obrigado por seus presentes do Evangelho e do Livro de Atos. Estimule-nos a ler esses bons livros e a beneficiá-los ainda mais com o tempo que passamos juntos. Abençoe-nos agora, pedimos, nosso Pai, através de Jesus Cristo, nosso Senhor, em cujo nome oramos, amém.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Darrell Bock, em seu excelente A Teologia de Lucas-Atos, no capítulo 11, nos dá as muitas dimensões da salvação em Lucas-Atos, uma síntese.</w:t>
      </w:r>
    </w:p>
    <w:p w14:paraId="13CAD068" w14:textId="77777777" w:rsidR="007F355B" w:rsidRPr="00D72939" w:rsidRDefault="007F355B">
      <w:pPr>
        <w:rPr>
          <w:sz w:val="26"/>
          <w:szCs w:val="26"/>
        </w:rPr>
      </w:pPr>
    </w:p>
    <w:p w14:paraId="66A9E578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Ele escreve, olhando para Lucas e para a salvação de uma forma mais sintética, nos leva em muitas direções. Então agora estamos juntando as coisas, reunindo-as, vendo as tendências especialmente no que diz respeito à doutrina da salvação de Lucas, à sua soteriologia, especialmente à medida que elas se conectam e se inter-relacionam. A soteriologia é um vasto campo nos escritos de Lucas e alguns benefícios reais podem ser obtidos ao considerá-la como uma visão geral de síntese.</w:t>
      </w:r>
    </w:p>
    <w:p w14:paraId="1ED51592" w14:textId="77777777" w:rsidR="007F355B" w:rsidRPr="00D72939" w:rsidRDefault="007F355B">
      <w:pPr>
        <w:rPr>
          <w:sz w:val="26"/>
          <w:szCs w:val="26"/>
        </w:rPr>
      </w:pPr>
    </w:p>
    <w:p w14:paraId="79115CCC" w14:textId="4637EEFF" w:rsidR="007F355B" w:rsidRPr="00D72939" w:rsidRDefault="00000000" w:rsidP="00D729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Proclamar boas novas é básico e uma chave para a compreensão de Lucas-Atos. O escopo da salvação inclui os ricos, os pobres, os altos e os baixos, homens e mulheres, judeus e gentios. A autenticação da mensagem é complicada. Bock dá uma contribuição real aqui, e veremos seus três argumentos nesse sentido.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Quarto 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o aspecto objetivo da salvação é o que Deus fez em Cristo. Quinto, o lado subjetivo é o nosso arrependimento e fé que também é capacitado pelo Espírito Santo.</w:t>
      </w:r>
    </w:p>
    <w:p w14:paraId="2A2208BA" w14:textId="77777777" w:rsidR="007F355B" w:rsidRPr="00D72939" w:rsidRDefault="007F355B">
      <w:pPr>
        <w:rPr>
          <w:sz w:val="26"/>
          <w:szCs w:val="26"/>
        </w:rPr>
      </w:pPr>
    </w:p>
    <w:p w14:paraId="76B5A2E8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E, finalmente, os benefícios da salvação para o povo de Deus. Proclamando boas novas. Em Atos, a palavra evangelho ocorre apenas duas vezes.</w:t>
      </w:r>
    </w:p>
    <w:p w14:paraId="3137883B" w14:textId="77777777" w:rsidR="007F355B" w:rsidRPr="00D72939" w:rsidRDefault="007F355B">
      <w:pPr>
        <w:rPr>
          <w:sz w:val="26"/>
          <w:szCs w:val="26"/>
        </w:rPr>
      </w:pPr>
    </w:p>
    <w:p w14:paraId="3A721347" w14:textId="7874AC3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Pedro observa que a mensagem do evangelho foi aos gentios através dele, Atos 15:7. A boa notícia é sobre a graça que vem através da fé em Jesus Cristo. 15, capítulo 15, versículos 9 a 11. Atos 10:13, 34 a 43 é um bom exemplo da mensagem do evangelho pregada aos gentios.</w:t>
      </w:r>
    </w:p>
    <w:p w14:paraId="455A6E73" w14:textId="77777777" w:rsidR="007F355B" w:rsidRPr="00D72939" w:rsidRDefault="007F355B">
      <w:pPr>
        <w:rPr>
          <w:sz w:val="26"/>
          <w:szCs w:val="26"/>
        </w:rPr>
      </w:pPr>
    </w:p>
    <w:p w14:paraId="394BFB95" w14:textId="2F0083E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uso do verbo proclamar as boas novas,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euangelizo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ocorre com mais frequência em Lucas-Atos do que em outras partes do Novo Testamento. Muitos desses usos em Lucas aparecem no texto que resume o ministério de Jesus. Em Atos, o conteúdo das boas novas é mais específico.</w:t>
      </w:r>
    </w:p>
    <w:p w14:paraId="32FF59BF" w14:textId="77777777" w:rsidR="007F355B" w:rsidRPr="00D72939" w:rsidRDefault="007F355B">
      <w:pPr>
        <w:rPr>
          <w:sz w:val="26"/>
          <w:szCs w:val="26"/>
        </w:rPr>
      </w:pPr>
    </w:p>
    <w:p w14:paraId="0922CD55" w14:textId="7997D04F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Os apóstolos proclamam a mensagem de que Jesus é o Cristo e, de fato, ele é o foco da pregação apostólica. A expressão mais comum em Atos é simplesmente pregar o evangelho. A maioria destas utilizações envolve declarações sumárias.</w:t>
      </w:r>
    </w:p>
    <w:p w14:paraId="172BDA4C" w14:textId="77777777" w:rsidR="007F355B" w:rsidRPr="00D72939" w:rsidRDefault="007F355B">
      <w:pPr>
        <w:rPr>
          <w:sz w:val="26"/>
          <w:szCs w:val="26"/>
        </w:rPr>
      </w:pPr>
    </w:p>
    <w:p w14:paraId="086253BB" w14:textId="4C43FE7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Atos 10.36 é um texto representativo deste tema, onde Pedro revê o evangelho e suas raízes judaicas. Quanto à palavra que ele enviou a Israel, Deus a fez, pregando boas novas de paz por meio de Jesus Cristo, ele é Senhor de todos. A palavra evangelho aqui se refere à mensagem apostólica pregada sobre Jesus e o evangelho, que é a palavra “palavra”, desculpe, a palavra “palavra”.</w:t>
      </w:r>
    </w:p>
    <w:p w14:paraId="3F32D04D" w14:textId="77777777" w:rsidR="007F355B" w:rsidRPr="00D72939" w:rsidRDefault="007F355B">
      <w:pPr>
        <w:rPr>
          <w:sz w:val="26"/>
          <w:szCs w:val="26"/>
        </w:rPr>
      </w:pPr>
    </w:p>
    <w:p w14:paraId="1B6DE9A0" w14:textId="65EA721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 mensagem do evangelho contém uma oportunidade para a paz, um relacionamento de bem-estar entre uma pessoa e Deus, que agora parece expressar-se também na paz entre as pessoas. É o conceito de shalom do Antigo Testamento trazido para o Novo Testamento como </w:t>
      </w:r>
      <w:proofErr xmlns:w="http://schemas.openxmlformats.org/wordprocessingml/2006/main" w:type="spellStart"/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ereine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. O que torna Jesus importante é o que Deus está fazendo através dele.</w:t>
      </w:r>
    </w:p>
    <w:p w14:paraId="62A855D2" w14:textId="77777777" w:rsidR="007F355B" w:rsidRPr="00D72939" w:rsidRDefault="007F355B">
      <w:pPr>
        <w:rPr>
          <w:sz w:val="26"/>
          <w:szCs w:val="26"/>
        </w:rPr>
      </w:pPr>
    </w:p>
    <w:p w14:paraId="6EF14A0E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Deus trouxe paz através do que Jesus fez e este Jesus é descrito como Senhor de todos, Atos 2.36. O exaltado Jesus é Senhor de todas as pessoas, portanto o evangelho pode ir a todas as pessoas, incluindo gentios como Cornélio. Como sempre acontece em Atos, Deus toma a iniciativa, a mensagem vem de Deus. A salvação surge novamente como tema no ministério de Barnabé e Paulo.</w:t>
      </w:r>
    </w:p>
    <w:p w14:paraId="39B2E316" w14:textId="77777777" w:rsidR="007F355B" w:rsidRPr="00D72939" w:rsidRDefault="007F355B">
      <w:pPr>
        <w:rPr>
          <w:sz w:val="26"/>
          <w:szCs w:val="26"/>
        </w:rPr>
      </w:pPr>
    </w:p>
    <w:p w14:paraId="1EBEA154" w14:textId="2DE8D12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 14:15 eles se opõem à idolatria e abordam o que a salvação realmente traz. Eles aconselham a multidão a abandonar os ídolos vãos e voltar-se para o Deus vivo e criador. Esta é a teologia natural judaica profética clássica, como em Isaías capítulos 40 e 41.</w:t>
      </w:r>
    </w:p>
    <w:p w14:paraId="123FE14B" w14:textId="77777777" w:rsidR="007F355B" w:rsidRPr="00D72939" w:rsidRDefault="007F355B">
      <w:pPr>
        <w:rPr>
          <w:sz w:val="26"/>
          <w:szCs w:val="26"/>
        </w:rPr>
      </w:pPr>
    </w:p>
    <w:p w14:paraId="37B2C28D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Este também é o primeiro discurso aqui em Atos 14 para gentios puramente pagãos em Atos. É Deus como criador quem torna suas criaturas responsáveis perante ele. Além disso, há algo novo no relacionamento de Deus com os gentios.</w:t>
      </w:r>
    </w:p>
    <w:p w14:paraId="5FDE7FED" w14:textId="77777777" w:rsidR="007F355B" w:rsidRPr="00D72939" w:rsidRDefault="007F355B">
      <w:pPr>
        <w:rPr>
          <w:sz w:val="26"/>
          <w:szCs w:val="26"/>
        </w:rPr>
      </w:pPr>
    </w:p>
    <w:p w14:paraId="75DE85BB" w14:textId="5E7D4373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No passado, Deus permitiu que as nações seguissem caminhos separados, mas não mais. Paulo declara que Deus está agora mais ativamente envolvido com as nações do que nos anos anteriores, Atos 14:16. Durante as gerações passadas ele permitiu que as nações seguissem o seu próprio caminho, mas este já não é o caso. Deus deu revelação geral através da providência, chuva, estações e abundância de alimentos, mostrando sua bondade a todas as pessoas.</w:t>
      </w:r>
    </w:p>
    <w:p w14:paraId="74BD4094" w14:textId="77777777" w:rsidR="007F355B" w:rsidRPr="00D72939" w:rsidRDefault="007F355B">
      <w:pPr>
        <w:rPr>
          <w:sz w:val="26"/>
          <w:szCs w:val="26"/>
        </w:rPr>
      </w:pPr>
    </w:p>
    <w:p w14:paraId="7BA1ADE6" w14:textId="77137FD4" w:rsidR="007F355B" w:rsidRPr="00D72939" w:rsidRDefault="00000000" w:rsidP="00D7293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Num discurso como o que encontramos aqui em Atos 14, o evangelho é um convite para nos aproximarmos do Deus criador vivo e entrarmos em um relacionamento de dependência com ele. No centro do evangelho, na maioria dos discursos de Atos, está a pessoa e a obra de Cristo.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 pregação é o nosso segundo subtítulo no ato de proclamar as boas novas, o evangelho, e agora a pregação. O substantivo pregação é raro aparecendo nos escritos de Lucas apenas em Lucas 11.32. O verbo pregar, </w:t>
      </w:r>
      <w:proofErr xmlns:w="http://schemas.openxmlformats.org/wordprocessingml/2006/main" w:type="spellStart"/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keruso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é mais frequente. Jesus pregou na 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sinagoga sobre a chegada do ano da graça do Senhor. Um apelo às imagens do Jubileu do Antigo Testamento, Lucas 4:18 </w:t>
      </w:r>
      <w:r xmlns:w="http://schemas.openxmlformats.org/wordprocessingml/2006/main" w:rsidR="00D72939">
        <w:rPr>
          <w:rFonts w:ascii="Calibri" w:eastAsia="Calibri" w:hAnsi="Calibri" w:cs="Calibri"/>
          <w:sz w:val="26"/>
          <w:szCs w:val="26"/>
        </w:rPr>
        <w:t xml:space="preserve">e 19.</w:t>
      </w:r>
    </w:p>
    <w:p w14:paraId="04995781" w14:textId="77777777" w:rsidR="007F355B" w:rsidRPr="00D72939" w:rsidRDefault="007F355B">
      <w:pPr>
        <w:rPr>
          <w:sz w:val="26"/>
          <w:szCs w:val="26"/>
        </w:rPr>
      </w:pPr>
    </w:p>
    <w:p w14:paraId="09BEA896" w14:textId="2A04110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Atos, Cristo é aquele pregado. Atos 10:42.43 dá um resumo significativo da pregação dos apóstolos. Como testemunhas, eles são incumbidos de testificar que Jesus é aquele citado por Deus, designado como juiz, aquele que Deus designou como juiz dos vivos e dos mortos, isto é, de todas as pessoas.</w:t>
      </w:r>
    </w:p>
    <w:p w14:paraId="72564939" w14:textId="77777777" w:rsidR="007F355B" w:rsidRPr="00D72939" w:rsidRDefault="007F355B">
      <w:pPr>
        <w:rPr>
          <w:sz w:val="26"/>
          <w:szCs w:val="26"/>
        </w:rPr>
      </w:pPr>
    </w:p>
    <w:p w14:paraId="7343FB87" w14:textId="790D52D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Que Jesus é o juiz é o que atesta sua ascensão. O papel explica parcialmente porque ele é chamado de Senhor. Ele é o juiz escatológico final, possuindo autoridade total sobre a vida e a morte.</w:t>
      </w:r>
    </w:p>
    <w:p w14:paraId="12155292" w14:textId="77777777" w:rsidR="007F355B" w:rsidRPr="00D72939" w:rsidRDefault="007F355B">
      <w:pPr>
        <w:rPr>
          <w:sz w:val="26"/>
          <w:szCs w:val="26"/>
        </w:rPr>
      </w:pPr>
    </w:p>
    <w:p w14:paraId="570D6D80" w14:textId="176C13D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 10:43 todos os profetas dão testemunho de que todo aquele que nele crê recebe o perdão dos pecados através do seu nome. Todo aquele que crê neste perdão recebe esta salvação. Os cristãos são descritos como aqueles que crêem, uma resposta chave em Atos.</w:t>
      </w:r>
    </w:p>
    <w:p w14:paraId="392EA5C3" w14:textId="77777777" w:rsidR="007F355B" w:rsidRPr="00D72939" w:rsidRDefault="007F355B">
      <w:pPr>
        <w:rPr>
          <w:sz w:val="26"/>
          <w:szCs w:val="26"/>
        </w:rPr>
      </w:pPr>
    </w:p>
    <w:p w14:paraId="4D99F0A6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Tanto o testemunho apostólico como o testemunho profético do Antigo Testamento testificam de Jesus. Proclamar as boas novas envolve o evangelho, a pregação e também o ensino, nosso terceiro subtítulo. Jesus é descrito como alguém cujo ensino causou espanto por causa de sua autoridade, Lucas 4.32. Ele ensinou com ditos, parábolas, ações proféticas, juntamente com vários discursos importantes no evangelho de Lucas.</w:t>
      </w:r>
    </w:p>
    <w:p w14:paraId="25B1DCBC" w14:textId="77777777" w:rsidR="007F355B" w:rsidRPr="00D72939" w:rsidRDefault="007F355B">
      <w:pPr>
        <w:rPr>
          <w:sz w:val="26"/>
          <w:szCs w:val="26"/>
        </w:rPr>
      </w:pPr>
    </w:p>
    <w:p w14:paraId="336DD643" w14:textId="3CE24D5B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Os tópicos vão desde a salvação do pecado até a vida com Deus, desde o ministério atual de Jesus até seu retorno. Os judeus que foram salvos no dia de Pentecostes seguiram o ensino dos apóstolos, como vimos em Atos 2:42. Em Atenas, a mensagem da ressurreição de Paulo, Atos 17:19, foi chamada de novo ensino. Assim como o substantivo ensino,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didache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Lucas usa o verbo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didasko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para ensinar para resumir o ensino de Jesus e dos apóstolos.</w:t>
      </w:r>
    </w:p>
    <w:p w14:paraId="17C1AA80" w14:textId="77777777" w:rsidR="007F355B" w:rsidRPr="00D72939" w:rsidRDefault="007F355B">
      <w:pPr>
        <w:rPr>
          <w:sz w:val="26"/>
          <w:szCs w:val="26"/>
        </w:rPr>
      </w:pPr>
    </w:p>
    <w:p w14:paraId="7BB6A206" w14:textId="6A20E58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Jesus ensinava nas sinagogas aos sábados, em locais públicos, como num barco à beira-mar, como vimos, nas cidades e nas aldeias, e no templo. Lucas gosta particularmente dos ensinamentos de Jesus durante as refeições, 5:29, 7:36, 22:14, 24:30, e muitos versículos intermediários. Lucas se preocupa em mostrar que o ensino ocorre em ambientes onde se estabelece um sentimento de intimidade com o professor.</w:t>
      </w:r>
    </w:p>
    <w:p w14:paraId="2872C2DB" w14:textId="77777777" w:rsidR="007F355B" w:rsidRPr="00D72939" w:rsidRDefault="007F355B">
      <w:pPr>
        <w:rPr>
          <w:sz w:val="26"/>
          <w:szCs w:val="26"/>
        </w:rPr>
      </w:pPr>
    </w:p>
    <w:p w14:paraId="55AA1D01" w14:textId="570ACA2D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Atos, a ênfase no ensino às vezes remonta a Jesus, o professor, Atos 1:1. Os apóstolos ensinam as pessoas sobre a ressurreição e o nome de Jesus, o que irrita as autoridades, Atos 4:2, 4:18, 5:21, 5:25 e 28:42. Paulo ensina em vários locais, incluindo Corinto, Atos 18:11, Éfeso, 18:25. Mais tarde, ele oferece aos presbíteros de Éfeso um resumo de seu ensino, de arrependimento para com Deus e de fé no Senhor Jesus, Atos 20:20. Atos termina com Paulo ensinando sobre o Senhor Jesus Cristo, Atos 28:31. Ensinar em Lucas-Atos é um termo amplo que abrange muito mais do que a oferta do evangelho, enquanto a pregação em Lucas-Atos tende a ser limitada à mensagem de salvação. O escopo da salvação, nosso segundo tema principal.</w:t>
      </w:r>
    </w:p>
    <w:p w14:paraId="7A279A35" w14:textId="77777777" w:rsidR="007F355B" w:rsidRPr="00D72939" w:rsidRDefault="007F355B">
      <w:pPr>
        <w:rPr>
          <w:sz w:val="26"/>
          <w:szCs w:val="26"/>
        </w:rPr>
      </w:pPr>
    </w:p>
    <w:p w14:paraId="5C53E434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Isto envolve a promessa dos judeus e gentios aos pobres, pecadores e marginalizados. Promessa para judeus e gentios. Lucas enfatiza que o que Jesus oferece está ao alcance de todos.</w:t>
      </w:r>
    </w:p>
    <w:p w14:paraId="19668FF6" w14:textId="77777777" w:rsidR="007F355B" w:rsidRPr="00D72939" w:rsidRDefault="007F355B">
      <w:pPr>
        <w:rPr>
          <w:sz w:val="26"/>
          <w:szCs w:val="26"/>
        </w:rPr>
      </w:pPr>
    </w:p>
    <w:p w14:paraId="0EAD8785" w14:textId="65B25E4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Este ponto emerge gradualmente na visão geral da salvação da Narrativa da Infância. Zacarias fala, o pai de João Batista, de Jesus, o chifre na casa de Davi, Lucas 1:69, como uma luz ascendente que brilhará sobre aqueles que estão sentados nas trevas e na morte, Lucas 1:78-79. Tal atividade cumpre as promessas de Deus. Aqueles que têm a boa vontade de Deus, ele chama para si, Atos 2.39. O alcance desta disposição torna-se ainda mais claro em Lucas 2:30-32, onde se diz que Jesus é uma luz dada, por um lado, para revelação aos gentios, como já vimos muitas vezes, por outro, para a glória de Israel.</w:t>
      </w:r>
    </w:p>
    <w:p w14:paraId="3234A0CE" w14:textId="77777777" w:rsidR="007F355B" w:rsidRPr="00D72939" w:rsidRDefault="007F355B">
      <w:pPr>
        <w:rPr>
          <w:sz w:val="26"/>
          <w:szCs w:val="26"/>
        </w:rPr>
      </w:pPr>
    </w:p>
    <w:p w14:paraId="2809CE1D" w14:textId="22FCF5C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 linguagem está enraizada em Isaías, Isaías 42:6, 46:13, 49:9. O corpo do evangelho de Lucas defende o mesmo ponto. Todas as pessoas verão a salvação de Deus, Lucas 3.6. Esta nota universal também ocorre em Lucas 24:47, onde a mensagem da nova comunidade é a pregação do arrependimento a todas as nações. Atos continuou esta ênfase gentia citando as palavras de Jesus de que a mensagem deve ir até os confins da terra, Atos 1:8. Vimos o discurso de Pedro na casa de Cornélio e como Deus o usou para levar Cornélio, sua família e amigos a um conhecimento salvífico de Deus por meio de Cristo oferecido no evangelho.</w:t>
      </w:r>
    </w:p>
    <w:p w14:paraId="1B34E8C2" w14:textId="77777777" w:rsidR="007F355B" w:rsidRPr="00D72939" w:rsidRDefault="007F355B">
      <w:pPr>
        <w:rPr>
          <w:sz w:val="26"/>
          <w:szCs w:val="26"/>
        </w:rPr>
      </w:pPr>
    </w:p>
    <w:p w14:paraId="57D2131F" w14:textId="7008F71D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Atos 28:28, bem no final de Atos, também deixa explícito o fato de que a mensagem é para os gentios. Eles aceitarão isso, diz Paulo. Esta inclusão dos gentios é um tema chave para Lucas.</w:t>
      </w:r>
    </w:p>
    <w:p w14:paraId="31347264" w14:textId="77777777" w:rsidR="007F355B" w:rsidRPr="00D72939" w:rsidRDefault="007F355B">
      <w:pPr>
        <w:rPr>
          <w:sz w:val="26"/>
          <w:szCs w:val="26"/>
        </w:rPr>
      </w:pPr>
    </w:p>
    <w:p w14:paraId="44152FE8" w14:textId="1EB95B68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que ele quer dizer é que a história de Israel sempre procurou incluir a bênção das nações, começando com Israel, já que essa foi a promessa que Deus fez a Abraão, Atos 3:25, 26, e a Isaías, Lucas 2:30-32, Atos 13: 47. Numerosos textos retratam esta expansão do evangelho aos gentios. Lucas 7:1-10 descreve um centurião gentio cuja fé excede qualquer coisa encontrada em Israel, versículo 9. A fé do centurião retrata o que ocorre em Atos. Os gentios respondem a Jesus, enquanto muitos judeus o rejeitam.</w:t>
      </w:r>
    </w:p>
    <w:p w14:paraId="7BDBBF5A" w14:textId="77777777" w:rsidR="007F355B" w:rsidRPr="00D72939" w:rsidRDefault="007F355B">
      <w:pPr>
        <w:rPr>
          <w:sz w:val="26"/>
          <w:szCs w:val="26"/>
        </w:rPr>
      </w:pPr>
    </w:p>
    <w:p w14:paraId="3848EB5D" w14:textId="1B045AA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Jesus também ocasionalmente ministra aos gentios, como mostra sua viagem à região de Decápolis, a leste do rio Jordão. Jesus fala de pessoas vindo do leste, oeste, norte e sul para jantar na mesa do banquete no reino vindouro Lucas 13:22-30. Jesus chega ao ponto de chamar a era atual, entre aspas, de tempos dos gentios, Lucas 21:24. Atos continua esta ênfase. Atos 9:15 descreve o chamado de Saulo para levar o nome de Jesus diante dos gentios.</w:t>
      </w:r>
    </w:p>
    <w:p w14:paraId="607A1870" w14:textId="77777777" w:rsidR="007F355B" w:rsidRPr="00D72939" w:rsidRDefault="007F355B">
      <w:pPr>
        <w:rPr>
          <w:sz w:val="26"/>
          <w:szCs w:val="26"/>
        </w:rPr>
      </w:pPr>
    </w:p>
    <w:p w14:paraId="47086FBB" w14:textId="4DE5197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Atos 10:11 mostra como Deus direciona Pedro a Cornélio. Deus é quem introduz os gentios, como vimos. A ênfase de Lucas na universalidade do evangelho é uma afirmação apologética eficaz contra qualquer um que pense que a mensagem do evangelho na igreja se tornou demasiado ampla, demasiado generosa ou demasiado graciosa.</w:t>
      </w:r>
    </w:p>
    <w:p w14:paraId="29B33A1E" w14:textId="77777777" w:rsidR="007F355B" w:rsidRPr="00D72939" w:rsidRDefault="007F355B">
      <w:pPr>
        <w:rPr>
          <w:sz w:val="26"/>
          <w:szCs w:val="26"/>
        </w:rPr>
      </w:pPr>
    </w:p>
    <w:p w14:paraId="5BC95AED" w14:textId="38AF4DB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escopo não envolve apenas gentios e também judeus, </w:t>
      </w:r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mas ainda estamos no escopo; o escopo também envolve os pobres, pecadores e marginalizados. Atenção especial é dada aos pobres no evangelho de Lucas. O hino de Maria em Lucas 1:46-55 define esse tema.</w:t>
      </w:r>
    </w:p>
    <w:p w14:paraId="56B2219E" w14:textId="77777777" w:rsidR="007F355B" w:rsidRPr="00D72939" w:rsidRDefault="007F355B">
      <w:pPr>
        <w:rPr>
          <w:sz w:val="26"/>
          <w:szCs w:val="26"/>
        </w:rPr>
      </w:pPr>
    </w:p>
    <w:p w14:paraId="0AC09D58" w14:textId="52D470A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foco nos pobres é reforçado em três apresentações representativas da pregação de Jesus, Lucas 4:18, Lucas 6:20-23 e Lucas 7:22. Nestas passagens, a salvação é oferecida especificamente aos pobres. Os pecadores também receberam uma menção especial em Lucas. Os oponentes de Jesus queixam-se frequentemente de Jesus ter-se colocado à disposição de tais pessoas.</w:t>
      </w:r>
    </w:p>
    <w:p w14:paraId="1A60DE83" w14:textId="77777777" w:rsidR="007F355B" w:rsidRPr="00D72939" w:rsidRDefault="007F355B">
      <w:pPr>
        <w:rPr>
          <w:sz w:val="26"/>
          <w:szCs w:val="26"/>
        </w:rPr>
      </w:pPr>
    </w:p>
    <w:p w14:paraId="1144FB25" w14:textId="32BC80C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Lucas 5:27-32, até Lucas 19 e versículo 7 e muitos lugares intermediários. Lucas 15 com as parábolas da ovelha perdida, da moeda perdida, do filho perdido mostra a iniciativa de Deus em recapturar o perdido, que motiva o direcionamento do ministério de Jesus. Outro grupo de pessoas rejeitadas são os cobradores de impostos, considerados naquela cultura como párias sociais e traidores.</w:t>
      </w:r>
    </w:p>
    <w:p w14:paraId="1E636CB8" w14:textId="77777777" w:rsidR="007F355B" w:rsidRPr="00D72939" w:rsidRDefault="007F355B">
      <w:pPr>
        <w:rPr>
          <w:sz w:val="26"/>
          <w:szCs w:val="26"/>
        </w:rPr>
      </w:pPr>
    </w:p>
    <w:p w14:paraId="674EA41C" w14:textId="75E010C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Considere a oração do público em Lucas 18:9-14 e a salvação chegando a Zaqueu, Lucas 19:1-10. Estas passagens mostram que o evangelho penetra nos corações daqueles que vivem à margem da humanidade. Seja rico em pecados, cobrador de impostos ou pobre em vida, o evangelho pode transformar a vida daqueles que respondem a ele. A autenticação do evangelho, três níveis.</w:t>
      </w:r>
    </w:p>
    <w:p w14:paraId="4EFABB22" w14:textId="77777777" w:rsidR="007F355B" w:rsidRPr="00D72939" w:rsidRDefault="007F355B">
      <w:pPr>
        <w:rPr>
          <w:sz w:val="26"/>
          <w:szCs w:val="26"/>
        </w:rPr>
      </w:pPr>
    </w:p>
    <w:p w14:paraId="03E9F5F3" w14:textId="21031D18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Autenticação da mensagem, três níveis de autenticação. Junto com a mensagem vem a autenticação. Com que autoridade Jesus realiza suas obras e proclama sua mensagem? Jesus é autenticado, primeiro, através do cumprimento das promessas feitas nas escrituras; dois, através de milagres, muitas vezes chamados de sinais e maravilhas; e três, através da presença do Espírito Santo.</w:t>
      </w:r>
    </w:p>
    <w:p w14:paraId="418D22A6" w14:textId="77777777" w:rsidR="007F355B" w:rsidRPr="00D72939" w:rsidRDefault="007F355B">
      <w:pPr>
        <w:rPr>
          <w:sz w:val="26"/>
          <w:szCs w:val="26"/>
        </w:rPr>
      </w:pPr>
    </w:p>
    <w:p w14:paraId="5E771D0F" w14:textId="039254D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Primeiro, o assunto do cumprimento das Escrituras é frequentemente mencionado em Lucas. A passagem chave para este tema é Lucas 4:18-21, em que Jesus proclama publicamente as escrituras que atestam o seu ministério. Em Isaías 61:1 e 2. Dois, a obra e a mensagem de Jesus são autenticadas por meio de milagres.</w:t>
      </w:r>
    </w:p>
    <w:p w14:paraId="1AA2B1BA" w14:textId="77777777" w:rsidR="007F355B" w:rsidRPr="00D72939" w:rsidRDefault="007F355B">
      <w:pPr>
        <w:rPr>
          <w:sz w:val="26"/>
          <w:szCs w:val="26"/>
        </w:rPr>
      </w:pPr>
    </w:p>
    <w:p w14:paraId="6E88E7E9" w14:textId="02B3B04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Quando João Batista pergunta se Jesus é aquele que vem, Jesus responde apontando para os milagres de seu ministério, Lucas 7:18-23. Jesus observa que seus milagres significam uma queda para Satanás, cuja morada anteriormente segura havia sido invadida. Satanás foi dominado, Lucas 11:22.</w:t>
      </w:r>
    </w:p>
    <w:p w14:paraId="1535D074" w14:textId="77777777" w:rsidR="007F355B" w:rsidRPr="00D72939" w:rsidRDefault="007F355B">
      <w:pPr>
        <w:rPr>
          <w:sz w:val="26"/>
          <w:szCs w:val="26"/>
        </w:rPr>
      </w:pPr>
    </w:p>
    <w:p w14:paraId="4C8AC0E4" w14:textId="744F6BB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 imagem da autoridade sobre Satanás como uma imagem de vitória e salvação aparece em vários lugares do evangelho de Lucas, incluindo 9, 1 e 2. Autoridade semelhante existe através dos apóstolos e de outros na igreja primitiva. Deus realizou milagres através de vários indivíduos, os apóstolos Pedro e João, Estêvão, Filipe, Paulo e Barnabé. Terceiro, uma terceira autenticação da mensagem do evangelho é a presença do poder do alto, isto é, o Espírito Santo.</w:t>
      </w:r>
    </w:p>
    <w:p w14:paraId="0216C100" w14:textId="77777777" w:rsidR="007F355B" w:rsidRPr="00D72939" w:rsidRDefault="007F355B">
      <w:pPr>
        <w:rPr>
          <w:sz w:val="26"/>
          <w:szCs w:val="26"/>
        </w:rPr>
      </w:pPr>
    </w:p>
    <w:p w14:paraId="259A6802" w14:textId="1B3C5741" w:rsidR="007F355B" w:rsidRPr="00D72939" w:rsidRDefault="00000000" w:rsidP="00A747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Lucas 21:18-21. Atos 24:49. Atos 1:8. Atos 2:14-22, Atos 10:38 e Atos 11:15 e 16. O aspecto objetivo da salvação, palavras para salvação, palavras para salvação.</w:t>
      </w:r>
    </w:p>
    <w:p w14:paraId="2F94EA85" w14:textId="77777777" w:rsidR="007F355B" w:rsidRPr="00D72939" w:rsidRDefault="007F355B">
      <w:pPr>
        <w:rPr>
          <w:sz w:val="26"/>
          <w:szCs w:val="26"/>
        </w:rPr>
      </w:pPr>
    </w:p>
    <w:p w14:paraId="7EF5C954" w14:textId="6E9D6FA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Salvador, para salvar, são palavras de salvação. Lucas 2:11, Jesus é o Salvador prometido. Salvar fala de Deus resgatando as pessoas, livrando-as da calamidade, especialmente o homem possuído pelo demônio, Lucas 8:36.</w:t>
      </w:r>
    </w:p>
    <w:p w14:paraId="363993A0" w14:textId="77777777" w:rsidR="007F355B" w:rsidRPr="00D72939" w:rsidRDefault="007F355B">
      <w:pPr>
        <w:rPr>
          <w:sz w:val="26"/>
          <w:szCs w:val="26"/>
        </w:rPr>
      </w:pPr>
    </w:p>
    <w:p w14:paraId="59E1418E" w14:textId="2C572BF3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Filha de Jairo, 8:50. Leproso samaritano, 17:19. Mendigo cego, 18:42.</w:t>
      </w:r>
    </w:p>
    <w:p w14:paraId="319CDC06" w14:textId="77777777" w:rsidR="007F355B" w:rsidRPr="00D72939" w:rsidRDefault="007F355B">
      <w:pPr>
        <w:rPr>
          <w:sz w:val="26"/>
          <w:szCs w:val="26"/>
        </w:rPr>
      </w:pPr>
    </w:p>
    <w:p w14:paraId="69B19A2F" w14:textId="55F8911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Esses milagres são audiovisuais do poder e autoridade de Deus. A mulher pecadora que unge os pés de Jesus é salva pela atitude refletida na sua ação. Lucas 7:50.</w:t>
      </w:r>
    </w:p>
    <w:p w14:paraId="5D74EC44" w14:textId="77777777" w:rsidR="007F355B" w:rsidRPr="00D72939" w:rsidRDefault="007F355B">
      <w:pPr>
        <w:rPr>
          <w:sz w:val="26"/>
          <w:szCs w:val="26"/>
        </w:rPr>
      </w:pPr>
    </w:p>
    <w:p w14:paraId="6998DBD2" w14:textId="49B456AF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Atos, o uso do termo salvar,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sozo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para libertação física ocorre em Atos 27, 20 e 31, mas a maioria dos usos do termo são descrições sumárias que ocorrem junto com atos de cura ou pregação. Atos 2:47. Atos 4:12.</w:t>
      </w:r>
    </w:p>
    <w:p w14:paraId="2835EF71" w14:textId="77777777" w:rsidR="007F355B" w:rsidRPr="00D72939" w:rsidRDefault="007F355B">
      <w:pPr>
        <w:rPr>
          <w:sz w:val="26"/>
          <w:szCs w:val="26"/>
        </w:rPr>
      </w:pPr>
    </w:p>
    <w:p w14:paraId="382F87F6" w14:textId="69D3E0D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Atos 11:14 e assim por diante. Este Senhor a quem se chama, explica Pedro, é Jesus, Atos 2:36. Ele salva proporcionando perdão, poupando a ira e dando o Espírito Santo, Atos 2, 38-40.</w:t>
      </w:r>
    </w:p>
    <w:p w14:paraId="127FADE7" w14:textId="77777777" w:rsidR="007F355B" w:rsidRPr="00D72939" w:rsidRDefault="007F355B">
      <w:pPr>
        <w:rPr>
          <w:sz w:val="26"/>
          <w:szCs w:val="26"/>
        </w:rPr>
      </w:pPr>
    </w:p>
    <w:p w14:paraId="473F3FF9" w14:textId="43448BA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Outro resumo importante ocorre em Atos 16, 30 e 31. Ao carcereiro de Filipos, Paulo diz: creia no Senhor Jesus Cristo, você será salvo, você e sua família, Atos 16:31. O significado dos substantivos para salvação,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soterion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soteria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pouco difere daquele do verbo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sozo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salvar.</w:t>
      </w:r>
    </w:p>
    <w:p w14:paraId="6086111E" w14:textId="77777777" w:rsidR="007F355B" w:rsidRPr="00D72939" w:rsidRDefault="007F355B">
      <w:pPr>
        <w:rPr>
          <w:sz w:val="26"/>
          <w:szCs w:val="26"/>
        </w:rPr>
      </w:pPr>
    </w:p>
    <w:p w14:paraId="124B87B0" w14:textId="61AEFEFB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Sem dúvida, a salvação é um conceito-chave em Lucas. A salvação está centrada em Jesus. Possui qualidades espirituais, mas eventualmente terá impacto nas estruturas humanas na terra porque muda a forma como as pessoas vivem, Lucas 1:68-79.</w:t>
      </w:r>
    </w:p>
    <w:p w14:paraId="76A131F7" w14:textId="77777777" w:rsidR="007F355B" w:rsidRPr="00D72939" w:rsidRDefault="007F355B">
      <w:pPr>
        <w:rPr>
          <w:sz w:val="26"/>
          <w:szCs w:val="26"/>
        </w:rPr>
      </w:pPr>
    </w:p>
    <w:p w14:paraId="2106D86E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É oferecido a todas as raças, Atos capítulos 10 e 11. Somente aqueles que respondem a Jesus o possuem. Está no centro da mensagem apostólica e nele está a vida eterna.</w:t>
      </w:r>
    </w:p>
    <w:p w14:paraId="1EA9A5A4" w14:textId="77777777" w:rsidR="007F355B" w:rsidRPr="00D72939" w:rsidRDefault="007F355B">
      <w:pPr>
        <w:rPr>
          <w:sz w:val="26"/>
          <w:szCs w:val="26"/>
        </w:rPr>
      </w:pPr>
    </w:p>
    <w:p w14:paraId="6D444876" w14:textId="1178D68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lado subjetivo da salvação, arrependimento, conversão e fé. O aspecto subjetivo da salvação refere-se à apropriação pessoal da salvação. Lucas usa um conceito para expressar esta resposta fundamental.</w:t>
      </w:r>
    </w:p>
    <w:p w14:paraId="6F9CC66F" w14:textId="77777777" w:rsidR="007F355B" w:rsidRPr="00D72939" w:rsidRDefault="007F355B">
      <w:pPr>
        <w:rPr>
          <w:sz w:val="26"/>
          <w:szCs w:val="26"/>
        </w:rPr>
      </w:pPr>
    </w:p>
    <w:p w14:paraId="6C757BFE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Lucas deseja mostrar o caráter multidimensional de uma resposta verdadeira à mensagem, com cada termo destacando um ingrediente dessa resposta. Os três termos, como dissemos, são arrependimento, conversão e fé. Um conceito-chave para Lucas é o arrependimento, seja expresso pelo substantivo arrependimento, metanoia, ou pelo verbo arrepender-se,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metanoieo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.</w:t>
      </w:r>
    </w:p>
    <w:p w14:paraId="7222C039" w14:textId="77777777" w:rsidR="007F355B" w:rsidRPr="00D72939" w:rsidRDefault="007F355B">
      <w:pPr>
        <w:rPr>
          <w:sz w:val="26"/>
          <w:szCs w:val="26"/>
        </w:rPr>
      </w:pPr>
    </w:p>
    <w:p w14:paraId="3A353BC6" w14:textId="4C2D0769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Lucas é um teólogo do arrependimento, já que seus 11 usos do substantivo compreendem metade dos usos do Novo Testamento. O arrependimento é uma reorientação, uma mudança total de perspectiva de onde a pessoa estava antes de se arrepender. João Batista pregou um batismo de arrependimento para o perdão dos pecados, Lucas 3 </w:t>
      </w:r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:3. Uma passagem central que retrata o arrependimento é Lucas 5, 30-32.</w:t>
      </w:r>
    </w:p>
    <w:p w14:paraId="2742F884" w14:textId="77777777" w:rsidR="007F355B" w:rsidRPr="00D72939" w:rsidRDefault="007F355B">
      <w:pPr>
        <w:rPr>
          <w:sz w:val="26"/>
          <w:szCs w:val="26"/>
        </w:rPr>
      </w:pPr>
    </w:p>
    <w:p w14:paraId="4F44B4C5" w14:textId="62A9DA8E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Aqui Jesus descreve sua missão como chamar os pecadores doentes ao arrependimento. Arrependimento é voltar-se para Jesus em busca de cura espiritual. O termo que Jesus usa em sua grande comissão aos discípulos sobre sua mensagem futura é arrependimento, Atos 24:47.</w:t>
      </w:r>
    </w:p>
    <w:p w14:paraId="19D7DB16" w14:textId="77777777" w:rsidR="007F355B" w:rsidRPr="00D72939" w:rsidRDefault="007F355B">
      <w:pPr>
        <w:rPr>
          <w:sz w:val="26"/>
          <w:szCs w:val="26"/>
        </w:rPr>
      </w:pPr>
    </w:p>
    <w:p w14:paraId="08FC9597" w14:textId="0880A2B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Atos reforça esse ponto. O arrependimento é oferecido aos judeus e gregos através de Jesus, Atos 20:21. Atos 26:20 é um versículo chave sobre o que Paulo pediu quando pregou.</w:t>
      </w:r>
    </w:p>
    <w:p w14:paraId="5D0376FA" w14:textId="77777777" w:rsidR="007F355B" w:rsidRPr="00D72939" w:rsidRDefault="007F355B">
      <w:pPr>
        <w:rPr>
          <w:sz w:val="26"/>
          <w:szCs w:val="26"/>
        </w:rPr>
      </w:pPr>
    </w:p>
    <w:p w14:paraId="68F84CB4" w14:textId="29325BD2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Ele pediu o mesmo tanto aos judeus como aos gentios que se arrependessem e se convertessem. Estas respostas também podem ser chamadas de fé dirigida a Jesus. Em Atos, o verbo arrepender-se é usado em apelos sumários que convidam a entrar no perdão.</w:t>
      </w:r>
    </w:p>
    <w:p w14:paraId="18A38736" w14:textId="77777777" w:rsidR="007F355B" w:rsidRPr="00D72939" w:rsidRDefault="007F355B">
      <w:pPr>
        <w:rPr>
          <w:sz w:val="26"/>
          <w:szCs w:val="26"/>
        </w:rPr>
      </w:pPr>
    </w:p>
    <w:p w14:paraId="5486D2B8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Virada, outro termo-chave em Lucas referente à resposta à salvação é virar. O ministério de João Batista era converter Israel a Deus, Lucas 1, 17. Converter-se é reverter o distanciamento quando alguém reconhece e aceita que fez algo errado.</w:t>
      </w:r>
    </w:p>
    <w:p w14:paraId="534ECE36" w14:textId="77777777" w:rsidR="007F355B" w:rsidRPr="00D72939" w:rsidRDefault="007F355B">
      <w:pPr>
        <w:rPr>
          <w:sz w:val="26"/>
          <w:szCs w:val="26"/>
        </w:rPr>
      </w:pPr>
    </w:p>
    <w:p w14:paraId="1149C0A4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Nesse sentido, é semelhante ao arrependimento, mas é um termo mais vívido, pois retrata uma inversão de direção. A palavra turno é usada em Atos. O Novo Testamento usa uma variedade de termos para descrever a resposta adequada à mensagem de Jesus.</w:t>
      </w:r>
    </w:p>
    <w:p w14:paraId="557010F2" w14:textId="77777777" w:rsidR="007F355B" w:rsidRPr="00D72939" w:rsidRDefault="007F355B">
      <w:pPr>
        <w:rPr>
          <w:sz w:val="26"/>
          <w:szCs w:val="26"/>
        </w:rPr>
      </w:pPr>
    </w:p>
    <w:p w14:paraId="4746E4B0" w14:textId="223ACF3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perdão é o resultado, Atos 3:19. A passagem mais importante sobre voltar-se para Deus é Atos 26:18-20. Paulo relata o chamado do Senhor para que ele converta os gentios de Satanás para Deus.</w:t>
      </w:r>
    </w:p>
    <w:p w14:paraId="05C00670" w14:textId="77777777" w:rsidR="007F355B" w:rsidRPr="00D72939" w:rsidRDefault="007F355B">
      <w:pPr>
        <w:rPr>
          <w:sz w:val="26"/>
          <w:szCs w:val="26"/>
        </w:rPr>
      </w:pPr>
    </w:p>
    <w:p w14:paraId="32C3A9A4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 passagem é importante porque todos os termos mencionados até agora aparecem juntos aqui. O arrependimento para Lucas é expressar-se de forma concreta e visível na vida de quem responde. Fé.</w:t>
      </w:r>
    </w:p>
    <w:p w14:paraId="174FBFD6" w14:textId="77777777" w:rsidR="007F355B" w:rsidRPr="00D72939" w:rsidRDefault="007F355B">
      <w:pPr>
        <w:rPr>
          <w:sz w:val="26"/>
          <w:szCs w:val="26"/>
        </w:rPr>
      </w:pPr>
    </w:p>
    <w:p w14:paraId="697F449D" w14:textId="452B4FB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Arrependimento, conversão, fé. Isto se expressa pela fé,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pistis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e acreditar,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pisteuo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. Todas as ocorrências sugerem uma dependência de outro para fornecer algo que alguém não pode fornecer por si mesmo.</w:t>
      </w:r>
    </w:p>
    <w:p w14:paraId="52782D00" w14:textId="77777777" w:rsidR="007F355B" w:rsidRPr="00D72939" w:rsidRDefault="007F355B">
      <w:pPr>
        <w:rPr>
          <w:sz w:val="26"/>
          <w:szCs w:val="26"/>
        </w:rPr>
      </w:pPr>
    </w:p>
    <w:p w14:paraId="67633D67" w14:textId="1D8D2309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 fé de Pedro falhou como Jesus havia predito, Lucas 22:32. O uso do substantivo fé em Atos é semelhante. Às vezes, o movimento cristão era chamado de fé, Atos 6:7, Atos 16:5. O objeto da fé é Cristo, Atos 20:21 e 24:24.</w:t>
      </w:r>
    </w:p>
    <w:p w14:paraId="6537818A" w14:textId="77777777" w:rsidR="007F355B" w:rsidRPr="00D72939" w:rsidRDefault="007F355B">
      <w:pPr>
        <w:rPr>
          <w:sz w:val="26"/>
          <w:szCs w:val="26"/>
        </w:rPr>
      </w:pPr>
    </w:p>
    <w:p w14:paraId="1D718545" w14:textId="7BAAD79C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No evangelho de Lucas, o verbo crer tem força semelhante. A maioria dos usos do verbo </w:t>
      </w:r>
      <w:proofErr xmlns:w="http://schemas.openxmlformats.org/wordprocessingml/2006/main" w:type="spellStart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pisteuo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para acreditar em Atos, são resumos da resposta de crença das pessoas, Atos 2:44, Atos 4:32 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 assim por diante. A crença justifica Atos 13:39 </w:t>
      </w:r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, mas aqueles que não acreditam perecerão, versículo 41.</w:t>
      </w:r>
    </w:p>
    <w:p w14:paraId="27125E64" w14:textId="77777777" w:rsidR="007F355B" w:rsidRPr="00D72939" w:rsidRDefault="007F355B">
      <w:pPr>
        <w:rPr>
          <w:sz w:val="26"/>
          <w:szCs w:val="26"/>
        </w:rPr>
      </w:pPr>
    </w:p>
    <w:p w14:paraId="06BBF042" w14:textId="3470BBEA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Todos aqueles a quem Deus ordenou para a vida eterna crêem, versículo Atos 13:48. Crer vem pela graça de Deus, 15:11, 18:27. Por último, os benefícios da salvação.</w:t>
      </w:r>
    </w:p>
    <w:p w14:paraId="72FCC3DA" w14:textId="77777777" w:rsidR="007F355B" w:rsidRPr="00D72939" w:rsidRDefault="007F355B">
      <w:pPr>
        <w:rPr>
          <w:sz w:val="26"/>
          <w:szCs w:val="26"/>
        </w:rPr>
      </w:pPr>
    </w:p>
    <w:p w14:paraId="65F28505" w14:textId="04B7E1F0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Dimensões da salvação em Lucas, Atos. Proclamação das boas novas, o alcance da salvação, a autenticação da mensagem, os lados objetivo e subjetivo da salvação e os benefícios da salvação. Perdão dos pecados, Lucas 3, 3. Lucas 4, 18, o ministério de Jesus.</w:t>
      </w:r>
    </w:p>
    <w:p w14:paraId="23E5F05A" w14:textId="77777777" w:rsidR="007F355B" w:rsidRPr="00D72939" w:rsidRDefault="007F355B">
      <w:pPr>
        <w:rPr>
          <w:sz w:val="26"/>
          <w:szCs w:val="26"/>
        </w:rPr>
      </w:pPr>
    </w:p>
    <w:p w14:paraId="474276E0" w14:textId="13BFB92B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Vida. Outro benefício importante da salvação é a vida. A vida não consiste em possuir posses, Lucas 12:15.</w:t>
      </w:r>
    </w:p>
    <w:p w14:paraId="5BD74278" w14:textId="77777777" w:rsidR="007F355B" w:rsidRPr="00D72939" w:rsidRDefault="007F355B">
      <w:pPr>
        <w:rPr>
          <w:sz w:val="26"/>
          <w:szCs w:val="26"/>
        </w:rPr>
      </w:pPr>
    </w:p>
    <w:p w14:paraId="6C1DE04A" w14:textId="7A932743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Atos, a vida é vista como resultado da ressurreição, Atos 2:27 a 28. O que Jesus fornece permite que ele seja chamado de autor da vida, Atos 3:15. Quando os judeus não respondem à mensagem de Atos 13, Paulo diz que eles não se consideram dignos da vida eterna, Atos 13:46.</w:t>
      </w:r>
    </w:p>
    <w:p w14:paraId="513269E6" w14:textId="77777777" w:rsidR="007F355B" w:rsidRPr="00D72939" w:rsidRDefault="007F355B">
      <w:pPr>
        <w:rPr>
          <w:sz w:val="26"/>
          <w:szCs w:val="26"/>
        </w:rPr>
      </w:pPr>
    </w:p>
    <w:p w14:paraId="16156F81" w14:textId="59A61F2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Presente. Várias vezes Lucas se refere ao dom, dom, com o qual ele quer dizer principalmente o que o Espírito Santo fornece, Atos 2:38, 8:20, 10:45, 11:17. Paz.</w:t>
      </w:r>
    </w:p>
    <w:p w14:paraId="4F635E43" w14:textId="77777777" w:rsidR="007F355B" w:rsidRPr="00D72939" w:rsidRDefault="007F355B">
      <w:pPr>
        <w:rPr>
          <w:sz w:val="26"/>
          <w:szCs w:val="26"/>
        </w:rPr>
      </w:pPr>
    </w:p>
    <w:p w14:paraId="3224053C" w14:textId="3134D584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Outro benefício da salvação é a paz. Ou seja, Jesus torna possível uma relação reconciliada entre Deus e a humanidade. Jesus, como Salvador, Cristo e Senhor, traz paz àqueles sobre quem repousa seu favor, Lucas 2:14.</w:t>
      </w:r>
    </w:p>
    <w:p w14:paraId="2AE9A0EB" w14:textId="77777777" w:rsidR="007F355B" w:rsidRPr="00D72939" w:rsidRDefault="007F355B">
      <w:pPr>
        <w:rPr>
          <w:sz w:val="26"/>
          <w:szCs w:val="26"/>
        </w:rPr>
      </w:pPr>
    </w:p>
    <w:p w14:paraId="5FCF3435" w14:textId="05F64289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Pedro diz que sua mensagem era a boa nova de paz através de Jesus Cristo, Atos 10:36. Graça ou favor, </w:t>
      </w:r>
      <w:proofErr xmlns:w="http://schemas.openxmlformats.org/wordprocessingml/2006/main" w:type="spellStart"/>
      <w:r xmlns:w="http://schemas.openxmlformats.org/wordprocessingml/2006/main" w:rsidR="00A747E8">
        <w:rPr>
          <w:rFonts w:ascii="Calibri" w:eastAsia="Calibri" w:hAnsi="Calibri" w:cs="Calibri"/>
          <w:sz w:val="26"/>
          <w:szCs w:val="26"/>
        </w:rPr>
        <w:t xml:space="preserve">xaris </w:t>
      </w:r>
      <w:proofErr xmlns:w="http://schemas.openxmlformats.org/wordprocessingml/2006/main" w:type="spellEnd"/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, é outro benefício da salvação. A noção de encontrar fé ou graça em Deus é um semitismo.</w:t>
      </w:r>
    </w:p>
    <w:p w14:paraId="2B12B11E" w14:textId="77777777" w:rsidR="007F355B" w:rsidRPr="00D72939" w:rsidRDefault="007F355B">
      <w:pPr>
        <w:rPr>
          <w:sz w:val="26"/>
          <w:szCs w:val="26"/>
        </w:rPr>
      </w:pPr>
    </w:p>
    <w:p w14:paraId="072199E7" w14:textId="44C7BC15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Gênesis 6:8, Juízes 6:17, 1 Samuel 1:18. Nos escritos de Lucas, é uma expressão da obra divina. Favor significa a escolha graciosa de Deus por alguém através de quem Deus faz algo especial.</w:t>
      </w:r>
    </w:p>
    <w:p w14:paraId="2F19E9C4" w14:textId="77777777" w:rsidR="007F355B" w:rsidRPr="00D72939" w:rsidRDefault="007F355B">
      <w:pPr>
        <w:rPr>
          <w:sz w:val="26"/>
          <w:szCs w:val="26"/>
        </w:rPr>
      </w:pPr>
    </w:p>
    <w:p w14:paraId="1029DC8C" w14:textId="51FFCC86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Em Atos, a graça de Deus repousa sobre pessoas e comunidades. Atos 4:33, a graça repousa sobre todos os crentes. O uso mais comum da graça em Atos é uma descrição da salvação ou de sua mensagem.</w:t>
      </w:r>
    </w:p>
    <w:p w14:paraId="30FEA041" w14:textId="77777777" w:rsidR="007F355B" w:rsidRPr="00D72939" w:rsidRDefault="007F355B">
      <w:pPr>
        <w:rPr>
          <w:sz w:val="26"/>
          <w:szCs w:val="26"/>
        </w:rPr>
      </w:pPr>
    </w:p>
    <w:p w14:paraId="3356BCB3" w14:textId="09019691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Atos 11:23, 13:43, 14:3, 15:11, 20:24 e 32. Justifique. Há um texto onde a palavra justificar aparece num sentido não técnico, mas ilustra como Lucas usa um componente-chave do termo.</w:t>
      </w:r>
    </w:p>
    <w:p w14:paraId="2191E5C3" w14:textId="77777777" w:rsidR="007F355B" w:rsidRPr="00D72939" w:rsidRDefault="007F355B">
      <w:pPr>
        <w:rPr>
          <w:sz w:val="26"/>
          <w:szCs w:val="26"/>
        </w:rPr>
      </w:pPr>
    </w:p>
    <w:p w14:paraId="75282F4C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Na cena de Lucas 18, Jesus observa que o publicano se afasta de sua oração. Quando o faz, ele é justificado, o fariseu e o publicano. O elogio é para a humildade do cobrador de impostos, em contraste com o fariseu que é orgulhoso.</w:t>
      </w:r>
    </w:p>
    <w:p w14:paraId="21AB5F10" w14:textId="77777777" w:rsidR="007F355B" w:rsidRPr="00D72939" w:rsidRDefault="007F355B">
      <w:pPr>
        <w:rPr>
          <w:sz w:val="26"/>
          <w:szCs w:val="26"/>
        </w:rPr>
      </w:pPr>
    </w:p>
    <w:p w14:paraId="466AA461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O fariseu distorce um salmo de louvor ao agradecer a Deus por todo o seu trabalho. Deus elogia a humildade de um cobrador de impostos porque ele sente a sua necessidade da misericórdia de Deus sem qualquer sentimento de direito. Assim, o apelo à misericórdia de Deus e o arrependimento são o que justifica alguém apenas buscar misericórdia e compreender que não há direito.</w:t>
      </w:r>
    </w:p>
    <w:p w14:paraId="04310697" w14:textId="77777777" w:rsidR="007F355B" w:rsidRPr="00D72939" w:rsidRDefault="007F355B">
      <w:pPr>
        <w:rPr>
          <w:sz w:val="26"/>
          <w:szCs w:val="26"/>
        </w:rPr>
      </w:pPr>
    </w:p>
    <w:p w14:paraId="67D6912A" w14:textId="79FF656D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Conclusão da salvação. A salvação está virtualmente em todas as páginas de Lucas-Atos. Deus está trabalhando para cumprir sua promessa, trabalhando por meio de Jesus, trazendo o espírito e perdoando os pecados.</w:t>
      </w:r>
    </w:p>
    <w:p w14:paraId="2D8BEEF2" w14:textId="77777777" w:rsidR="007F355B" w:rsidRPr="00D72939" w:rsidRDefault="007F355B">
      <w:pPr>
        <w:rPr>
          <w:sz w:val="26"/>
          <w:szCs w:val="26"/>
        </w:rPr>
      </w:pPr>
    </w:p>
    <w:p w14:paraId="6C5A88F6" w14:textId="777777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Salvação significa restabelecer um relacionamento perdido com Deus e encontrar paz com ele. Ao se arrepender, voltar-se ou acreditar em Jesus, a pessoa recebe o benefício do perdão, do espírito e da vida. Essa presença da graça através da fé leva a uma vida transformada.</w:t>
      </w:r>
    </w:p>
    <w:p w14:paraId="68453768" w14:textId="77777777" w:rsidR="007F355B" w:rsidRPr="00D72939" w:rsidRDefault="007F355B">
      <w:pPr>
        <w:rPr>
          <w:sz w:val="26"/>
          <w:szCs w:val="26"/>
        </w:rPr>
      </w:pPr>
    </w:p>
    <w:p w14:paraId="426B7C4E" w14:textId="5BB81677" w:rsidR="007F355B" w:rsidRPr="00D72939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Portanto, agora o chamado é amar plenamente a Deus e amar o próximo como um reflexo da própria obra de Deus. Em gratidão pela graça ligada à salvação, amaremos profundamente. Então, nos voltamos agora para olhar, então nos voltamos agora para dar graças a Deus pelas dádivas que nos deu do evangelho de Lucas e do livro de Atos.</w:t>
      </w:r>
    </w:p>
    <w:p w14:paraId="308C88EA" w14:textId="77777777" w:rsidR="007F355B" w:rsidRPr="00D72939" w:rsidRDefault="007F355B">
      <w:pPr>
        <w:rPr>
          <w:sz w:val="26"/>
          <w:szCs w:val="26"/>
        </w:rPr>
      </w:pPr>
    </w:p>
    <w:p w14:paraId="3992DE97" w14:textId="4FA915F5" w:rsidR="007F355B" w:rsidRPr="00D72939" w:rsidRDefault="00000000" w:rsidP="00A747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Pai, obrigado pela graça que nos foi dada em Cristo Jesus. Obrigado por enviar seu Espírito ao nosso coração. Abençoe-nos, nós oramos. Agradecemos pelo evangelho de Lucas e pela mensagem do livro de Atos. Abençoe a nós e às nossas famílias, oramos, por meio de Jesus Cristo, nosso Senhor. Amém.</w:t>
      </w:r>
    </w:p>
    <w:p w14:paraId="52721C33" w14:textId="77777777" w:rsidR="007F355B" w:rsidRPr="00D72939" w:rsidRDefault="007F355B">
      <w:pPr>
        <w:rPr>
          <w:sz w:val="26"/>
          <w:szCs w:val="26"/>
        </w:rPr>
      </w:pPr>
    </w:p>
    <w:p w14:paraId="7EB0A618" w14:textId="4BDED535" w:rsidR="007F355B" w:rsidRPr="00D72939" w:rsidRDefault="00A747E8" w:rsidP="00A747E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t xml:space="preserve">Este é o Dr. Robert A. Peterson em seu ensino sobre a Teologia de Lucas-Atos. Esta é a sessão número 20, Darrell Bock, Dimensões da Salvação em Lucas-Atos.</w:t>
      </w:r>
      <w:r xmlns:w="http://schemas.openxmlformats.org/wordprocessingml/2006/main" w:rsidRPr="00D7293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7F355B" w:rsidRPr="00D72939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76948" w14:textId="77777777" w:rsidR="001D6861" w:rsidRDefault="001D6861" w:rsidP="00D72939">
      <w:r>
        <w:separator/>
      </w:r>
    </w:p>
  </w:endnote>
  <w:endnote w:type="continuationSeparator" w:id="0">
    <w:p w14:paraId="24FAB77F" w14:textId="77777777" w:rsidR="001D6861" w:rsidRDefault="001D6861" w:rsidP="00D7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084E" w14:textId="77777777" w:rsidR="001D6861" w:rsidRDefault="001D6861" w:rsidP="00D72939">
      <w:r>
        <w:separator/>
      </w:r>
    </w:p>
  </w:footnote>
  <w:footnote w:type="continuationSeparator" w:id="0">
    <w:p w14:paraId="5C005636" w14:textId="77777777" w:rsidR="001D6861" w:rsidRDefault="001D6861" w:rsidP="00D7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31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1ACBC0" w14:textId="080722D2" w:rsidR="00D72939" w:rsidRDefault="00D72939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9CF3397" w14:textId="77777777" w:rsidR="00D72939" w:rsidRDefault="00D7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263BC"/>
    <w:multiLevelType w:val="hybridMultilevel"/>
    <w:tmpl w:val="F6A813E6"/>
    <w:lvl w:ilvl="0" w:tplc="B082F146">
      <w:start w:val="1"/>
      <w:numFmt w:val="bullet"/>
      <w:lvlText w:val="●"/>
      <w:lvlJc w:val="left"/>
      <w:pPr>
        <w:ind w:left="720" w:hanging="360"/>
      </w:pPr>
    </w:lvl>
    <w:lvl w:ilvl="1" w:tplc="AB3E10F4">
      <w:start w:val="1"/>
      <w:numFmt w:val="bullet"/>
      <w:lvlText w:val="○"/>
      <w:lvlJc w:val="left"/>
      <w:pPr>
        <w:ind w:left="1440" w:hanging="360"/>
      </w:pPr>
    </w:lvl>
    <w:lvl w:ilvl="2" w:tplc="A59A8708">
      <w:start w:val="1"/>
      <w:numFmt w:val="bullet"/>
      <w:lvlText w:val="■"/>
      <w:lvlJc w:val="left"/>
      <w:pPr>
        <w:ind w:left="2160" w:hanging="360"/>
      </w:pPr>
    </w:lvl>
    <w:lvl w:ilvl="3" w:tplc="A89610C8">
      <w:start w:val="1"/>
      <w:numFmt w:val="bullet"/>
      <w:lvlText w:val="●"/>
      <w:lvlJc w:val="left"/>
      <w:pPr>
        <w:ind w:left="2880" w:hanging="360"/>
      </w:pPr>
    </w:lvl>
    <w:lvl w:ilvl="4" w:tplc="4FBA290C">
      <w:start w:val="1"/>
      <w:numFmt w:val="bullet"/>
      <w:lvlText w:val="○"/>
      <w:lvlJc w:val="left"/>
      <w:pPr>
        <w:ind w:left="3600" w:hanging="360"/>
      </w:pPr>
    </w:lvl>
    <w:lvl w:ilvl="5" w:tplc="02A6ED04">
      <w:start w:val="1"/>
      <w:numFmt w:val="bullet"/>
      <w:lvlText w:val="■"/>
      <w:lvlJc w:val="left"/>
      <w:pPr>
        <w:ind w:left="4320" w:hanging="360"/>
      </w:pPr>
    </w:lvl>
    <w:lvl w:ilvl="6" w:tplc="5276DFB8">
      <w:start w:val="1"/>
      <w:numFmt w:val="bullet"/>
      <w:lvlText w:val="●"/>
      <w:lvlJc w:val="left"/>
      <w:pPr>
        <w:ind w:left="5040" w:hanging="360"/>
      </w:pPr>
    </w:lvl>
    <w:lvl w:ilvl="7" w:tplc="4634C758">
      <w:start w:val="1"/>
      <w:numFmt w:val="bullet"/>
      <w:lvlText w:val="●"/>
      <w:lvlJc w:val="left"/>
      <w:pPr>
        <w:ind w:left="5760" w:hanging="360"/>
      </w:pPr>
    </w:lvl>
    <w:lvl w:ilvl="8" w:tplc="2FAAE7FC">
      <w:start w:val="1"/>
      <w:numFmt w:val="bullet"/>
      <w:lvlText w:val="●"/>
      <w:lvlJc w:val="left"/>
      <w:pPr>
        <w:ind w:left="6480" w:hanging="360"/>
      </w:pPr>
    </w:lvl>
  </w:abstractNum>
  <w:num w:numId="1" w16cid:durableId="12664259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5B"/>
    <w:rsid w:val="001D6861"/>
    <w:rsid w:val="002B2507"/>
    <w:rsid w:val="007F355B"/>
    <w:rsid w:val="00A747E8"/>
    <w:rsid w:val="00D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220A3"/>
  <w15:docId w15:val="{8E4C4BC4-3B3A-4FC4-ACCF-AE87794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939"/>
  </w:style>
  <w:style w:type="paragraph" w:styleId="Footer">
    <w:name w:val="footer"/>
    <w:basedOn w:val="Normal"/>
    <w:link w:val="FooterChar"/>
    <w:uiPriority w:val="99"/>
    <w:unhideWhenUsed/>
    <w:rsid w:val="00D72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3746</Words>
  <Characters>18063</Characters>
  <Application>Microsoft Office Word</Application>
  <DocSecurity>0</DocSecurity>
  <Lines>377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Session20B</vt:lpstr>
    </vt:vector>
  </TitlesOfParts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Session20B</dc:title>
  <dc:creator>TurboScribe.ai</dc:creator>
  <cp:lastModifiedBy>Ted Hildebrandt</cp:lastModifiedBy>
  <cp:revision>3</cp:revision>
  <dcterms:created xsi:type="dcterms:W3CDTF">2024-04-26T22:35:00Z</dcterms:created>
  <dcterms:modified xsi:type="dcterms:W3CDTF">2024-04-30T20:22:00Z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d3bd0fb2d38797bbf5fc2c64aff3ae2b9770e21d0370943d99e08246d8829e44</vt:lpwstr>
  </property>
</Properties>
</file>