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D0" w14:textId="77777777" w:rsidR="007B7478" w:rsidRPr="007B7478" w:rsidRDefault="007B7478" w:rsidP="007B7478">
      <w:pPr xmlns:w="http://schemas.openxmlformats.org/wordprocessingml/2006/main">
        <w:jc w:val="center"/>
        <w:rPr>
          <w:rFonts w:ascii="Calibri" w:eastAsia="Calibri" w:hAnsi="Calibri" w:cs="Calibri"/>
          <w:b/>
          <w:bCs/>
          <w:sz w:val="40"/>
          <w:szCs w:val="40"/>
        </w:rPr>
      </w:pPr>
      <w:r xmlns:w="http://schemas.openxmlformats.org/wordprocessingml/2006/main" w:rsidRPr="007B7478">
        <w:rPr>
          <w:rFonts w:ascii="Calibri" w:eastAsia="Calibri" w:hAnsi="Calibri" w:cs="Calibri"/>
          <w:b/>
          <w:bCs/>
          <w:sz w:val="40"/>
          <w:szCs w:val="40"/>
        </w:rPr>
        <w:t xml:space="preserve">伊莱恩·菲利普斯博士，《圣经研究导论》，</w:t>
      </w:r>
    </w:p>
    <w:p w14:paraId="0C2E657D" w14:textId="515EA1C3" w:rsidR="008C2505" w:rsidRPr="007B7478" w:rsidRDefault="007B7478" w:rsidP="007B7478">
      <w:pPr xmlns:w="http://schemas.openxmlformats.org/wordprocessingml/2006/main">
        <w:jc w:val="center"/>
        <w:rPr>
          <w:sz w:val="26"/>
          <w:szCs w:val="26"/>
        </w:rPr>
      </w:pPr>
      <w:r xmlns:w="http://schemas.openxmlformats.org/wordprocessingml/2006/main" w:rsidRPr="007B7478">
        <w:rPr>
          <w:rFonts w:ascii="Calibri" w:eastAsia="Calibri" w:hAnsi="Calibri" w:cs="Calibri"/>
          <w:b/>
          <w:bCs/>
          <w:sz w:val="40"/>
          <w:szCs w:val="40"/>
        </w:rPr>
        <w:t xml:space="preserve">第 14 节，经典文学简介。 </w:t>
      </w:r>
      <w:r xmlns:w="http://schemas.openxmlformats.org/wordprocessingml/2006/main" w:rsidRPr="007B7478">
        <w:rPr>
          <w:rFonts w:ascii="Calibri" w:eastAsia="Calibri" w:hAnsi="Calibri" w:cs="Calibri"/>
          <w:b/>
          <w:bCs/>
          <w:sz w:val="40"/>
          <w:szCs w:val="40"/>
        </w:rPr>
        <w:br xmlns:w="http://schemas.openxmlformats.org/wordprocessingml/2006/main"/>
      </w:r>
      <w:r xmlns:w="http://schemas.openxmlformats.org/wordprocessingml/2006/main" w:rsidRPr="007B7478">
        <w:rPr>
          <w:rFonts w:ascii="AA Times New Roman" w:hAnsi="AA Times New Roman" w:cs="AA Times New Roman"/>
          <w:sz w:val="26"/>
          <w:szCs w:val="26"/>
        </w:rPr>
        <w:t xml:space="preserve">© </w:t>
      </w:r>
      <w:r xmlns:w="http://schemas.openxmlformats.org/wordprocessingml/2006/main" w:rsidRPr="007B7478">
        <w:rPr>
          <w:sz w:val="26"/>
          <w:szCs w:val="26"/>
        </w:rPr>
        <w:t xml:space="preserve">2024 伊莱恩·菲利普斯和特德·希尔德布兰特</w:t>
      </w:r>
    </w:p>
    <w:p w14:paraId="1EBB4B69" w14:textId="77777777" w:rsidR="007B7478" w:rsidRPr="007B7478" w:rsidRDefault="007B7478">
      <w:pPr>
        <w:rPr>
          <w:sz w:val="26"/>
          <w:szCs w:val="26"/>
        </w:rPr>
      </w:pPr>
    </w:p>
    <w:p w14:paraId="0C4E19AF" w14:textId="173BFF8C" w:rsidR="007B7478" w:rsidRPr="007B747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这是伊莱恩·菲利普斯博士和她的《圣经研究导论》教学。这是第 14 节，典外文献和简介。</w:t>
      </w:r>
    </w:p>
    <w:p w14:paraId="37DFA1A1" w14:textId="77777777" w:rsidR="007B7478" w:rsidRPr="007B7478" w:rsidRDefault="007B7478">
      <w:pPr>
        <w:rPr>
          <w:rFonts w:ascii="Calibri" w:eastAsia="Calibri" w:hAnsi="Calibri" w:cs="Calibri"/>
          <w:sz w:val="26"/>
          <w:szCs w:val="26"/>
        </w:rPr>
      </w:pPr>
    </w:p>
    <w:p w14:paraId="6AF83071" w14:textId="2B3C002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就我们的课程而言，我们现在正在进入一个不同的单元，在某些方面，我们对死海古卷的研究以及随后选择的死海文本是一座桥梁。</w:t>
      </w:r>
    </w:p>
    <w:p w14:paraId="4E675C8E" w14:textId="77777777" w:rsidR="008C2505" w:rsidRPr="007B7478" w:rsidRDefault="008C2505">
      <w:pPr>
        <w:rPr>
          <w:sz w:val="26"/>
          <w:szCs w:val="26"/>
        </w:rPr>
      </w:pPr>
    </w:p>
    <w:p w14:paraId="6E569703" w14:textId="4AE89A9E"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因此，我们的第一堂课将通过介绍的方式简单地讨论典外文学。它是什么？我们该如何谈论它？界限是什么？主要主题是什么？意味着我要指出的一件事是，当我们继续讨论时，当一些学者谈论这个庞大的、非常笨拙的类别（称为典外文学）时，不一定有一个固定的标题来容纳其中一些东西。因此，稍后我将讨论一些类别，您会认识到这些类别是谈论非经典文学的一种方式，但肯定不是唯一的方式。</w:t>
      </w:r>
    </w:p>
    <w:p w14:paraId="0AEC4FB8" w14:textId="77777777" w:rsidR="008C2505" w:rsidRPr="007B7478" w:rsidRDefault="008C2505">
      <w:pPr>
        <w:rPr>
          <w:sz w:val="26"/>
          <w:szCs w:val="26"/>
        </w:rPr>
      </w:pPr>
    </w:p>
    <w:p w14:paraId="26BB02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我要感谢詹姆斯·查尔斯沃思（James Charlesworth），他在他的两卷本集中解决了这些问题，这几乎就是他的框架，经过了一些调整。因此，我们在这里，像往常一样，在讨论特定类别以及这些类别中的特定文本之前先进行一些介绍。到目前为止，我们的课程重点一直在讨论上下文。</w:t>
      </w:r>
    </w:p>
    <w:p w14:paraId="6F60006C" w14:textId="77777777" w:rsidR="008C2505" w:rsidRPr="007B7478" w:rsidRDefault="008C2505">
      <w:pPr>
        <w:rPr>
          <w:sz w:val="26"/>
          <w:szCs w:val="26"/>
        </w:rPr>
      </w:pPr>
    </w:p>
    <w:p w14:paraId="50FD22B3" w14:textId="44120E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这是我们研究文学语境时所做的很多事情。我们讨论了各种解释方式，无论是托拉还是先知还是其他什么。我们讨论了历史和地理背景，以及一些关于土地区域及其重要性的讲座。</w:t>
      </w:r>
    </w:p>
    <w:p w14:paraId="1A29036C" w14:textId="77777777" w:rsidR="008C2505" w:rsidRPr="007B7478" w:rsidRDefault="008C2505">
      <w:pPr>
        <w:rPr>
          <w:sz w:val="26"/>
          <w:szCs w:val="26"/>
        </w:rPr>
      </w:pPr>
    </w:p>
    <w:p w14:paraId="32750A45" w14:textId="03B1BB01"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所以，从某种意义上说，我们现在正在回到文学背景，但这将是一个更广泛的文学背景，因为它超出了正典，并且它将让我们稍微了解一些社会学宗教背景也在那里。正如我刚才所说，这是一个广阔、广阔、广阔的学习舞台。所以，对我们来说，我们只是要在这个广泛的范围内做一些选定的文本，这些将是一组不同的文本，以这种或那种方式回应《第一卷》、《旧约》或《希伯来语》中的内容圣经。</w:t>
      </w:r>
    </w:p>
    <w:p w14:paraId="4F17D035" w14:textId="77777777" w:rsidR="008C2505" w:rsidRPr="007B7478" w:rsidRDefault="008C2505">
      <w:pPr>
        <w:rPr>
          <w:sz w:val="26"/>
          <w:szCs w:val="26"/>
        </w:rPr>
      </w:pPr>
    </w:p>
    <w:p w14:paraId="5F9B649B" w14:textId="4C89CBBC" w:rsidR="008C2505" w:rsidRPr="007B7478" w:rsidRDefault="00A370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认为它们都与此密切相关。这将是非常重要的一点，我们会多次讨论它。我这里基本上有一个多方面的问题，如果你需要记住在</w:t>
      </w:r>
      <w:r xmlns:w="http://schemas.openxmlformats.org/wordprocessingml/2006/main">
        <w:rPr>
          <w:rFonts w:ascii="Calibri" w:eastAsia="Calibri" w:hAnsi="Calibri" w:cs="Calibri"/>
          <w:sz w:val="26"/>
          <w:szCs w:val="26"/>
        </w:rPr>
        <w:t xml:space="preserve">回应这个问题</w:t>
      </w:r>
      <w:r xmlns:w="http://schemas.openxmlformats.org/wordprocessingml/2006/main">
        <w:rPr>
          <w:rFonts w:ascii="Calibri" w:eastAsia="Calibri" w:hAnsi="Calibri" w:cs="Calibri"/>
          <w:sz w:val="26"/>
          <w:szCs w:val="26"/>
        </w:rPr>
        <w:t xml:space="preserve">时发生了什么</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7B7478">
        <w:rPr>
          <w:rFonts w:ascii="Calibri" w:eastAsia="Calibri" w:hAnsi="Calibri" w:cs="Calibri"/>
          <w:sz w:val="26"/>
          <w:szCs w:val="26"/>
        </w:rPr>
        <w:t xml:space="preserve">，为什么，对，以及写了什么，请用四个 C 来思考。</w:t>
      </w:r>
    </w:p>
    <w:p w14:paraId="676F88F7" w14:textId="77777777" w:rsidR="008C2505" w:rsidRPr="007B7478" w:rsidRDefault="008C2505">
      <w:pPr>
        <w:rPr>
          <w:sz w:val="26"/>
          <w:szCs w:val="26"/>
        </w:rPr>
      </w:pPr>
    </w:p>
    <w:p w14:paraId="3CE652D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那不是宗派标签。我们现在有四个 C，它们都有接口，所以不要在它们之间划分单独的类别线，但我们想谈谈真正塑造我们正在谈论的整个内容的因素。佳能就是它。</w:t>
      </w:r>
    </w:p>
    <w:p w14:paraId="6B048CD1" w14:textId="77777777" w:rsidR="008C2505" w:rsidRPr="007B7478" w:rsidRDefault="008C2505">
      <w:pPr>
        <w:rPr>
          <w:sz w:val="26"/>
          <w:szCs w:val="26"/>
        </w:rPr>
      </w:pPr>
    </w:p>
    <w:p w14:paraId="289B2D28" w14:textId="59F01B8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我刚才说过，这些团体正在以某种形式回应我们所说的《旧约》或《第一约》，因为他们认为这是神圣的文本。他们将其视为神圣的文本，显然，如果它是神圣的文本，它就会有一条信息，神圣地揭示的沟通，然后我显然会用缩略图勾勒出我们所知道的正典的组成部分。上帝干预历史的活动、上帝的指示、托拉以及智慧文学和诗篇，在预言文学中呼吁人们悔改，但想想正典，对吗？他们是为了回应正典而写的，我刚才提到的他们是各个社区的成员。</w:t>
      </w:r>
    </w:p>
    <w:p w14:paraId="64201B7D" w14:textId="77777777" w:rsidR="008C2505" w:rsidRPr="007B7478" w:rsidRDefault="008C2505">
      <w:pPr>
        <w:rPr>
          <w:sz w:val="26"/>
          <w:szCs w:val="26"/>
        </w:rPr>
      </w:pPr>
    </w:p>
    <w:p w14:paraId="3ECB80F2"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他们是上帝子民的团体。他们是多元化的社区。当我们一方面谈论时，我们谈论的是库姆兰的人们，那是一个特定的社区。</w:t>
      </w:r>
    </w:p>
    <w:p w14:paraId="201EAB64" w14:textId="77777777" w:rsidR="008C2505" w:rsidRPr="007B7478" w:rsidRDefault="008C2505">
      <w:pPr>
        <w:rPr>
          <w:sz w:val="26"/>
          <w:szCs w:val="26"/>
        </w:rPr>
      </w:pPr>
    </w:p>
    <w:p w14:paraId="446C593A" w14:textId="63E3F29B" w:rsidR="00EF17B8" w:rsidRDefault="00000000" w:rsidP="00EF17B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我们将讨论其他地区的社区，例如埃及和埃及的犹太社区。我们要谈论早期的基督教社区，对吗？他们是多元化的社区，都通过自己的视角来回应经典。这片土地上如此多样化，散居海外的人也是如此。我要回到散居的地方。</w:t>
      </w:r>
    </w:p>
    <w:p w14:paraId="4048F635" w14:textId="77777777" w:rsidR="00EF17B8" w:rsidRDefault="00EF17B8">
      <w:pPr>
        <w:rPr>
          <w:rFonts w:ascii="Calibri" w:eastAsia="Calibri" w:hAnsi="Calibri" w:cs="Calibri"/>
          <w:sz w:val="26"/>
          <w:szCs w:val="26"/>
        </w:rPr>
      </w:pPr>
    </w:p>
    <w:p w14:paraId="4C591D46" w14:textId="0BA7D2A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我们的第三个C，评论。这就是这些团体对经典所做的事情，为团体应用神圣的文本，为团体提供告诫，为团体提供启发，为团体提供鼓励。</w:t>
      </w:r>
    </w:p>
    <w:p w14:paraId="11C4DD6D" w14:textId="77777777" w:rsidR="008C2505" w:rsidRPr="007B7478" w:rsidRDefault="008C2505">
      <w:pPr>
        <w:rPr>
          <w:sz w:val="26"/>
          <w:szCs w:val="26"/>
        </w:rPr>
      </w:pPr>
    </w:p>
    <w:p w14:paraId="486F4DA7" w14:textId="1E514BBF"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所以，经典、社区、评论，最后是连续性。因为显然，正典在那之前的某个时候就被揭示了，这取决于我们在哪里谈论，无论我们是在谈论托拉还是先知还是其他什么。但是这篇文章，这篇评论，这些撰写评论的社区正在神圣文本中出现的承诺与他们所生活的现实之间建立联系，这有时是异常痛苦和困难的。</w:t>
      </w:r>
    </w:p>
    <w:p w14:paraId="7102DC34" w14:textId="77777777" w:rsidR="008C2505" w:rsidRPr="007B7478" w:rsidRDefault="008C2505">
      <w:pPr>
        <w:rPr>
          <w:sz w:val="26"/>
          <w:szCs w:val="26"/>
        </w:rPr>
      </w:pPr>
    </w:p>
    <w:p w14:paraId="7FF66B11" w14:textId="77777777" w:rsidR="00EF17B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事实上，这又回到了诗篇中提出的问题之一：应许是否落空了？我当时已经在问了，当然，其中一些社区也在做同样的事情。</w:t>
      </w:r>
    </w:p>
    <w:p w14:paraId="78FF5A30" w14:textId="77777777" w:rsidR="00EF17B8" w:rsidRDefault="00EF17B8">
      <w:pPr>
        <w:rPr>
          <w:rFonts w:ascii="Calibri" w:eastAsia="Calibri" w:hAnsi="Calibri" w:cs="Calibri"/>
          <w:sz w:val="26"/>
          <w:szCs w:val="26"/>
        </w:rPr>
      </w:pPr>
    </w:p>
    <w:p w14:paraId="15C69D3F" w14:textId="2B766B4E"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所以，</w:t>
      </w:r>
      <w:r xmlns:w="http://schemas.openxmlformats.org/wordprocessingml/2006/main" w:rsidR="00000000" w:rsidRPr="007B7478">
        <w:rPr>
          <w:rFonts w:ascii="Calibri" w:eastAsia="Calibri" w:hAnsi="Calibri" w:cs="Calibri"/>
          <w:sz w:val="26"/>
          <w:szCs w:val="26"/>
        </w:rPr>
        <w:t xml:space="preserve">再想一想：我们的 4 个 C：正典、社区、评论和连续性，所有这些都共同成为这里的塑造力量。现在，我只想回顾一下我们已经讨论过的内容，但值得一提的是经典中的内容。</w:t>
      </w:r>
    </w:p>
    <w:p w14:paraId="7F8B3228" w14:textId="77777777" w:rsidR="008C2505" w:rsidRPr="007B7478" w:rsidRDefault="008C2505">
      <w:pPr>
        <w:rPr>
          <w:sz w:val="26"/>
          <w:szCs w:val="26"/>
        </w:rPr>
      </w:pPr>
    </w:p>
    <w:p w14:paraId="1A10122F" w14:textId="6FB7512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如果这些群体是在回应正典，那么我们可以谈论正典的界限吗？现在，关于这一点有很多话要说，但让我们谈谈在某个时间点（即公元前一世纪和公元一世纪）是否存在公认的正典结构和边界？我要说的是，这实际上已经很晚了。我建议我们早在这之前就已经建立了正典，但至少这是一点。我之所以要谈论各种犹太社区对托拉、先知、尼维姆的既定观念，其中包括先知的写作以及包括预言声音叙述的历史材料，然后我们的著作。</w:t>
      </w:r>
    </w:p>
    <w:p w14:paraId="75964D0B" w14:textId="77777777" w:rsidR="008C2505" w:rsidRPr="007B7478" w:rsidRDefault="008C2505">
      <w:pPr>
        <w:rPr>
          <w:sz w:val="26"/>
          <w:szCs w:val="26"/>
        </w:rPr>
      </w:pPr>
    </w:p>
    <w:p w14:paraId="22169323" w14:textId="535A9F4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我认为这些已经在犹太社区的头脑中就位了，至少当我们有这本书叫《传道书》的时候，不要与《传道书》混淆，而是《传道书》，它被翻译成希腊语，我们知道它的日期序言是因为作者的孙子将其翻译成希腊语。他在公元前 132 年这样做是因为他谈论的是当时正在统治埃及的托勒密统治者。当他在序言中三次谈论将他祖父的著作从希伯来语翻译成希腊语时，三次，他对法律、先知和其他书籍进行了区分，即他称之为其他书籍的第三类中的三个部分，具有如此不同的含义。从诗篇到智慧文学，从编年史到但以理书，他简单地将其称为其他书籍。</w:t>
      </w:r>
    </w:p>
    <w:p w14:paraId="57176E2B" w14:textId="77777777" w:rsidR="008C2505" w:rsidRPr="007B7478" w:rsidRDefault="008C2505">
      <w:pPr>
        <w:rPr>
          <w:sz w:val="26"/>
          <w:szCs w:val="26"/>
        </w:rPr>
      </w:pPr>
    </w:p>
    <w:p w14:paraId="38EA5A43" w14:textId="77B661C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但他对这三者和他祖父的作品进行了区分。现在，他的祖父被称为</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·本·西拉赫，这是本书的另一个标题。所以，祖父可能是在公元前 180 年左右写的。他的孙子说，他祖父的心里已经有一种感觉，他所写的东西很重要，请注意，但这与托拉、先知和他所说的第三类不同图书。</w:t>
      </w:r>
    </w:p>
    <w:p w14:paraId="119592BC" w14:textId="77777777" w:rsidR="008C2505" w:rsidRPr="007B7478" w:rsidRDefault="008C2505">
      <w:pPr>
        <w:rPr>
          <w:sz w:val="26"/>
          <w:szCs w:val="26"/>
        </w:rPr>
      </w:pPr>
    </w:p>
    <w:p w14:paraId="322AFA55" w14:textId="41A46A9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如果我有时间，如果我们有时间，我们会读完序言，但我鼓励你这样做，因为对于这群人来说，顺便说一句，这是在埃及公元前二世纪的亚历山大，人们已经对这里正在发生的事情有所了解。我们也有路加福音，耶稣在去以马忤斯的路上与门徒谈话，然后他们上楼，耶稣必须向他们解释，根据摩西的律法、先知和诗篇，根据圣经，他将受苦并复活。根据圣经，保罗将在哥林多前书 15 章中提出同样的观点，但我们在路加福音中也得到了这三件事。</w:t>
      </w:r>
    </w:p>
    <w:p w14:paraId="35D26605" w14:textId="77777777" w:rsidR="008C2505" w:rsidRPr="007B7478" w:rsidRDefault="008C2505">
      <w:pPr>
        <w:rPr>
          <w:sz w:val="26"/>
          <w:szCs w:val="26"/>
        </w:rPr>
      </w:pPr>
    </w:p>
    <w:p w14:paraId="63A0B12B" w14:textId="5B9916B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然后在死海文本 4QMT 中，我们可能还提到了公认的、权威的、神圣启示的文本的这三个独立部分，《摩西书》、《摩西书》、《先知书》，然后是从大卫到各代人的第三个部分。我为什么要这么说呢？这并不是要离题太多，而是简单地说，至少在</w:t>
      </w:r>
      <w:r xmlns:w="http://schemas.openxmlformats.org/wordprocessingml/2006/main" w:rsidR="006848B7">
        <w:rPr>
          <w:rFonts w:ascii="Calibri" w:eastAsia="Calibri" w:hAnsi="Calibri" w:cs="Calibri"/>
          <w:sz w:val="26"/>
          <w:szCs w:val="26"/>
        </w:rPr>
        <w:t xml:space="preserve">公元前二世纪和公元一世纪，人们似乎已经对什么是正典有了很好的认识。原因之一这很有趣，我们现在甚至不打算去这里，但是如果我们要对次经书籍进行讲座，那么《传道书》，再一次，不要与实际正典中的传道书混淆，而是《传道书》 《本·西拉赫的智慧》包含在这些副正典书籍中，这些书籍位于《七十士译本》中，但我建议，这些都是后来的版本，我们的序言实际上也承认了这一点。好吧，这是一个题外话。</w:t>
      </w:r>
    </w:p>
    <w:p w14:paraId="26B9B948" w14:textId="77777777" w:rsidR="008C2505" w:rsidRPr="007B7478" w:rsidRDefault="008C2505">
      <w:pPr>
        <w:rPr>
          <w:sz w:val="26"/>
          <w:szCs w:val="26"/>
        </w:rPr>
      </w:pPr>
    </w:p>
    <w:p w14:paraId="3E05BFE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现在让我们回过头来谈谈为什么研究这些非正统的东西会如此有帮助，因为，你知道，有时人们看着它会说，好吧，这不是圣经。为什么我们要花一些时间在上面？这只是我们关注的原因的一份杂货清单。可以肯定的是，它将通过许多不同的视角为我们提供一些历史背景，但它只会为我们提供历史背景。</w:t>
      </w:r>
    </w:p>
    <w:p w14:paraId="7D9F8BA1" w14:textId="77777777" w:rsidR="008C2505" w:rsidRPr="007B7478" w:rsidRDefault="008C2505">
      <w:pPr>
        <w:rPr>
          <w:sz w:val="26"/>
          <w:szCs w:val="26"/>
        </w:rPr>
      </w:pPr>
    </w:p>
    <w:p w14:paraId="6CBC9EB7" w14:textId="53A2F11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还有其他人这样做，但我们当然知道在玛拉基基本上关闭旧约之间的那些年里发生了什么，至少根据对这些文本的约会的一些理解，然后福音叙述被打开。此外，除了历史信息之外，我们还对那里的哲学、宗教和社会学气氛中正在发生的事情有很好的了解。似乎有，特别是在这些世纪以来，当这些人在某种外来者的压迫下遭受巨大苦难的时候，你如何，你如何忠诚？您如何应对当前的这场斗争？你怎么理解呢？你如何理解神的本质，特别是因为在某些方面，他是在很远的地方被看见的？所以，这类问题会反复出现在他们身上。</w:t>
      </w:r>
    </w:p>
    <w:p w14:paraId="1B21BCCE" w14:textId="77777777" w:rsidR="008C2505" w:rsidRPr="007B7478" w:rsidRDefault="008C2505">
      <w:pPr>
        <w:rPr>
          <w:sz w:val="26"/>
          <w:szCs w:val="26"/>
        </w:rPr>
      </w:pPr>
    </w:p>
    <w:p w14:paraId="7854FB1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除了简单的历史背景之外，我们还看到犹太教的复杂性。我之前说过，理解犹太教的复数非常重要，以免我们将其单一地归入一个类别并放在那里。为此我要感谢雅各布·诺伊斯纳（Jacob Neusner）的著作，他一遍又一遍地强调犹太教的多重性和复杂性，他将其称为</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“犹太教”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w:t>
      </w:r>
    </w:p>
    <w:p w14:paraId="6F314312" w14:textId="77777777" w:rsidR="008C2505" w:rsidRPr="007B7478" w:rsidRDefault="008C2505">
      <w:pPr>
        <w:rPr>
          <w:sz w:val="26"/>
          <w:szCs w:val="26"/>
        </w:rPr>
      </w:pPr>
    </w:p>
    <w:p w14:paraId="4FE6FFDA" w14:textId="1FC5749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因此，即使当你把</w:t>
      </w:r>
      <w:proofErr xmlns:w="http://schemas.openxmlformats.org/wordprocessingml/2006/main" w:type="spellStart"/>
      <w:r xmlns:w="http://schemas.openxmlformats.org/wordprocessingml/2006/main" w:rsidR="00FC24CB">
        <w:rPr>
          <w:rFonts w:ascii="Calibri" w:eastAsia="Calibri" w:hAnsi="Calibri" w:cs="Calibri"/>
          <w:sz w:val="26"/>
          <w:szCs w:val="26"/>
        </w:rPr>
        <w:t xml:space="preserve">犹太教放在</w:t>
      </w:r>
      <w:proofErr xmlns:w="http://schemas.openxmlformats.org/wordprocessingml/2006/main" w:type="spellEnd"/>
      <w:r xmlns:w="http://schemas.openxmlformats.org/wordprocessingml/2006/main" w:rsidR="00FC24CB">
        <w:rPr>
          <w:rFonts w:ascii="Calibri" w:eastAsia="Calibri" w:hAnsi="Calibri" w:cs="Calibri"/>
          <w:sz w:val="26"/>
          <w:szCs w:val="26"/>
        </w:rPr>
        <w:t xml:space="preserve">那里时你的拼写检查会反感，但如果你正在写它，无论如何都要继续这样做。然后您可以看到其中的一些其他问题。这是我们真正的收获。</w:t>
      </w:r>
    </w:p>
    <w:p w14:paraId="6BF220D7" w14:textId="77777777" w:rsidR="008C2505" w:rsidRPr="007B7478" w:rsidRDefault="008C2505">
      <w:pPr>
        <w:rPr>
          <w:sz w:val="26"/>
          <w:szCs w:val="26"/>
        </w:rPr>
      </w:pPr>
    </w:p>
    <w:p w14:paraId="42E2BF5B" w14:textId="751788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事实上，它们都是要点，但这也很重要，因为，如果我们是圣经学者，我们想知道如何最好地解释它。在这些</w:t>
      </w:r>
      <w:r xmlns:w="http://schemas.openxmlformats.org/wordprocessingml/2006/main" w:rsidRPr="007B7478">
        <w:rPr>
          <w:rFonts w:ascii="Calibri" w:eastAsia="Calibri" w:hAnsi="Calibri" w:cs="Calibri"/>
          <w:sz w:val="26"/>
          <w:szCs w:val="26"/>
        </w:rPr>
        <w:t xml:space="preserve">文本</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中，有</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一些解释的例子，以及如何再次通过</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我们的四个 C 的例子，社区如何理解正典，以便撰写评论并使其适用，创造连续性。如果没有别的事，当你阅读这些选定的文本示例时，我希望探索其他一些文本示例，你会发现这些社区绝对充满了圣经文本，我们可以从中吸取教训。</w:t>
      </w:r>
    </w:p>
    <w:p w14:paraId="0FD3EB97" w14:textId="77777777" w:rsidR="008C2505" w:rsidRPr="007B7478" w:rsidRDefault="008C2505">
      <w:pPr>
        <w:rPr>
          <w:sz w:val="26"/>
          <w:szCs w:val="26"/>
        </w:rPr>
      </w:pPr>
    </w:p>
    <w:p w14:paraId="5001B80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他们知道他们的文字。如果我们要提到，好吧，也许文本中的三个单词，那不是证明文本。这提醒了听众或阅读界正在发生某事的整个背景。</w:t>
      </w:r>
    </w:p>
    <w:p w14:paraId="6CFEAD67" w14:textId="77777777" w:rsidR="008C2505" w:rsidRPr="007B7478" w:rsidRDefault="008C2505">
      <w:pPr>
        <w:rPr>
          <w:sz w:val="26"/>
          <w:szCs w:val="26"/>
        </w:rPr>
      </w:pPr>
    </w:p>
    <w:p w14:paraId="014F2ABA" w14:textId="22669D7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因此，人们关注的是圣经文本，只是简单地融入了他们所说的、理解的等等。好吧，我们来面对类别的挑战。正如我刚才提到的，并不是每个人都同意如何分配这个笨重的集合，但我们会尝试这些。</w:t>
      </w:r>
    </w:p>
    <w:p w14:paraId="5526E109" w14:textId="77777777" w:rsidR="008C2505" w:rsidRPr="007B7478" w:rsidRDefault="008C2505">
      <w:pPr>
        <w:rPr>
          <w:sz w:val="26"/>
          <w:szCs w:val="26"/>
        </w:rPr>
      </w:pPr>
    </w:p>
    <w:p w14:paraId="4F93EA57"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您会注意到，其中一些类别是仅基于人名的类别。另一方面，其他则基于文学流派或子流派。在接下来的几场讲座中，我们将选取其中一些类型的示例。</w:t>
      </w:r>
    </w:p>
    <w:p w14:paraId="7891E943" w14:textId="77777777" w:rsidR="008C2505" w:rsidRPr="007B7478" w:rsidRDefault="008C2505">
      <w:pPr>
        <w:rPr>
          <w:sz w:val="26"/>
          <w:szCs w:val="26"/>
        </w:rPr>
      </w:pPr>
    </w:p>
    <w:p w14:paraId="10AEB17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但当我们与某些特定的个人打交道时，今天将是您与他们接触的唯一机会。我将为您朗读精选的示例。伪笔画。</w:t>
      </w:r>
    </w:p>
    <w:p w14:paraId="18DBF5E2" w14:textId="77777777" w:rsidR="008C2505" w:rsidRPr="007B7478" w:rsidRDefault="008C2505">
      <w:pPr>
        <w:rPr>
          <w:sz w:val="26"/>
          <w:szCs w:val="26"/>
        </w:rPr>
      </w:pPr>
    </w:p>
    <w:p w14:paraId="4974A10A" w14:textId="4366EBE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在接下来的几堂课中，我将更多地讨论伪书，但这个术语本身意味着这些是错误归属的著作。我会更多地讨论这在他们的背景下是如何运作的，为什么他们被错误地归因，以及他们被塑造成做什么。但就目前而言，这是我们的典外文学中的一个巨大类别。</w:t>
      </w:r>
    </w:p>
    <w:p w14:paraId="1A52D07B" w14:textId="77777777" w:rsidR="008C2505" w:rsidRPr="007B7478" w:rsidRDefault="008C2505">
      <w:pPr>
        <w:rPr>
          <w:sz w:val="26"/>
          <w:szCs w:val="26"/>
        </w:rPr>
      </w:pPr>
    </w:p>
    <w:p w14:paraId="7614BBF9" w14:textId="53BBA44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我们还摆脱了这种流派标签，将作品错误地归因于一个人本人。我想，Philo 或某些人实际上会发音为 Philo。但请注意他的日期。</w:t>
      </w:r>
    </w:p>
    <w:p w14:paraId="147C2FA1" w14:textId="77777777" w:rsidR="008C2505" w:rsidRPr="007B7478" w:rsidRDefault="008C2505">
      <w:pPr>
        <w:rPr>
          <w:sz w:val="26"/>
          <w:szCs w:val="26"/>
        </w:rPr>
      </w:pPr>
    </w:p>
    <w:p w14:paraId="7B3BE3D0"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他将在耶稣活着的时候写作。来自亚历山大的犹太人。这很重要，因为正如我接下来要说的，亚历山大社区，作为希腊化犹太社区，吸收了新柏拉图主义的整个世界观，斐洛也被注入了这一点，但他是犹太人。</w:t>
      </w:r>
    </w:p>
    <w:p w14:paraId="439FA8D6" w14:textId="77777777" w:rsidR="008C2505" w:rsidRPr="007B7478" w:rsidRDefault="008C2505">
      <w:pPr>
        <w:rPr>
          <w:sz w:val="26"/>
          <w:szCs w:val="26"/>
        </w:rPr>
      </w:pPr>
    </w:p>
    <w:p w14:paraId="5F1CE066" w14:textId="142EE9A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在这里，他有他的希伯来圣经经文，在这些圣经经文中，他有上帝与他的创造物互动的叙述。嗯，这并不符合新柏拉图主义的思想，斐洛的使命之一似乎就是使希伯来圣经中的叙述适合他所生活的世界观和亚历山大的犹太社区的运作。所以，顺便说一句，我们确实看到</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他还写了一些其他的东西，比如历史人物，但总的来说，我们对</w:t>
      </w:r>
      <w:r xmlns:w="http://schemas.openxmlformats.org/wordprocessingml/2006/main" w:rsidR="00FC24CB">
        <w:rPr>
          <w:rFonts w:ascii="Calibri" w:eastAsia="Calibri" w:hAnsi="Calibri" w:cs="Calibri"/>
          <w:sz w:val="26"/>
          <w:szCs w:val="26"/>
        </w:rPr>
        <w:t xml:space="preserve">希伯来经文进行了持续的寓言。</w:t>
      </w:r>
    </w:p>
    <w:p w14:paraId="71D98DE8" w14:textId="77777777" w:rsidR="008C2505" w:rsidRPr="007B7478" w:rsidRDefault="008C2505">
      <w:pPr>
        <w:rPr>
          <w:sz w:val="26"/>
          <w:szCs w:val="26"/>
        </w:rPr>
      </w:pPr>
    </w:p>
    <w:p w14:paraId="4225E9DA"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一会儿，我将给你们读一些例子，但让我们先了解一下我们的类别，然后我们再回到他的寓言。我们有约瑟夫斯。一般来说，每当我们想了解旧约结束和新约开始之间的历史事件时，都会提到约瑟夫斯。</w:t>
      </w:r>
    </w:p>
    <w:p w14:paraId="438931AD" w14:textId="77777777" w:rsidR="008C2505" w:rsidRPr="007B7478" w:rsidRDefault="008C2505">
      <w:pPr>
        <w:rPr>
          <w:sz w:val="26"/>
          <w:szCs w:val="26"/>
        </w:rPr>
      </w:pPr>
    </w:p>
    <w:p w14:paraId="01439FC1" w14:textId="0ED689F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约瑟夫斯，如果你了解他的历史，一开始是加利利地区重要的总督之一，正如你所看到的。他也是一个一世纪的人，但他将经历公元 70 年圣殿倒塌时犹太人的起义，并靠自己的诡计生存下来，他将把这件事写下来。但作为他幸存的一部分，他投奔了罗马人。</w:t>
      </w:r>
    </w:p>
    <w:p w14:paraId="1A5463CA" w14:textId="77777777" w:rsidR="008C2505" w:rsidRPr="007B7478" w:rsidRDefault="008C2505">
      <w:pPr>
        <w:rPr>
          <w:sz w:val="26"/>
          <w:szCs w:val="26"/>
        </w:rPr>
      </w:pPr>
    </w:p>
    <w:p w14:paraId="32850A76" w14:textId="07FE320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这是一个漫长而复杂的故事，但在这样做的过程中，他写下了这些事情，不仅仅是为了写它们，而是为了向罗马观众解释犹太教。因此，他将写一本书，不仅是关于犹太战争的书，这是一本更集中的书，而且是一个系列书，我应该说，书的标题是《犹太人的古物》。我们将看一些《古物》的摘录，特别是因为它将为我们提供一些非常有趣的界面以及对我们在那段时间谈论的教派的理解。</w:t>
      </w:r>
    </w:p>
    <w:p w14:paraId="34EF1A2F" w14:textId="77777777" w:rsidR="008C2505" w:rsidRPr="007B7478" w:rsidRDefault="008C2505">
      <w:pPr>
        <w:rPr>
          <w:sz w:val="26"/>
          <w:szCs w:val="26"/>
        </w:rPr>
      </w:pPr>
    </w:p>
    <w:p w14:paraId="53CC5FF1" w14:textId="51C101B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因此，我们稍后会回到斐洛和约瑟夫斯的一些例子。我们还有死海古卷。我们已经看过死海古卷的一些例子。</w:t>
      </w:r>
    </w:p>
    <w:p w14:paraId="62898118" w14:textId="77777777" w:rsidR="008C2505" w:rsidRPr="007B7478" w:rsidRDefault="008C2505">
      <w:pPr>
        <w:rPr>
          <w:sz w:val="26"/>
          <w:szCs w:val="26"/>
        </w:rPr>
      </w:pPr>
    </w:p>
    <w:p w14:paraId="502A6476" w14:textId="2D6525C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再次注意，我们已经从pseudepigrapha（一种流派）转向Philo、Josephus（这两种流派但都是个人作家），再转向死海古卷（主要是关于一个地点和一个社区）。您已经在这里看到了类别的问题，特别是因为我们的一些死海古卷本质上是伪书画。所以，肯定有一个接口。</w:t>
      </w:r>
    </w:p>
    <w:p w14:paraId="055CEE8B" w14:textId="77777777" w:rsidR="008C2505" w:rsidRPr="007B7478" w:rsidRDefault="008C2505">
      <w:pPr>
        <w:rPr>
          <w:sz w:val="26"/>
          <w:szCs w:val="26"/>
        </w:rPr>
      </w:pPr>
    </w:p>
    <w:p w14:paraId="5937FEA5" w14:textId="284B049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在另一场讲座中，稍远一些，我们将讨论一些拉比材料，有时称为塔木德，但我将称它们为拉比材料。因此，我将在另一场讲座中详细阐述这一点。你所看到的这些大胆的东西将会受到更多的媒体关注。</w:t>
      </w:r>
    </w:p>
    <w:p w14:paraId="5430E9F7" w14:textId="77777777" w:rsidR="008C2505" w:rsidRPr="007B7478" w:rsidRDefault="008C2505">
      <w:pPr>
        <w:rPr>
          <w:sz w:val="26"/>
          <w:szCs w:val="26"/>
        </w:rPr>
      </w:pPr>
    </w:p>
    <w:p w14:paraId="738C8364" w14:textId="2C79873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它们的社区和材料类型也非常广泛。然后是塔尔古姆（Targums），阿拉姆语的经文翻译。我们不会再花更多的时间在我们这个时代的那些事情上。</w:t>
      </w:r>
    </w:p>
    <w:p w14:paraId="70998B49" w14:textId="77777777" w:rsidR="008C2505" w:rsidRPr="007B7478" w:rsidRDefault="008C2505">
      <w:pPr>
        <w:rPr>
          <w:sz w:val="26"/>
          <w:szCs w:val="26"/>
        </w:rPr>
      </w:pPr>
    </w:p>
    <w:p w14:paraId="4D816861" w14:textId="771FC0BA"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让我们从斐洛材料中举几个例子，这些例子是寓言式的，然后是约瑟夫斯本人的一些例子。正如我所说，斐洛通过希伯来</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圣经寓言化了他的方式。</w:t>
      </w:r>
      <w:r xmlns:w="http://schemas.openxmlformats.org/wordprocessingml/2006/main" w:rsidR="00FC24CB" w:rsidRPr="007B7478">
        <w:rPr>
          <w:rFonts w:ascii="Calibri" w:eastAsia="Calibri" w:hAnsi="Calibri" w:cs="Calibri"/>
          <w:sz w:val="26"/>
          <w:szCs w:val="26"/>
        </w:rPr>
        <w:t xml:space="preserve">因此，我们对创世记第 3 章进行了寓言式的处理。我们再回顾一下创世记第 3 章，蛇迷惑了夏娃和亚当。</w:t>
      </w:r>
    </w:p>
    <w:p w14:paraId="788E2AA0" w14:textId="77777777" w:rsidR="008C2505" w:rsidRPr="007B7478" w:rsidRDefault="008C2505">
      <w:pPr>
        <w:rPr>
          <w:sz w:val="26"/>
          <w:szCs w:val="26"/>
        </w:rPr>
      </w:pPr>
    </w:p>
    <w:p w14:paraId="010630B8" w14:textId="7D4ECDB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他们已经尝到了果实的味道。他们已被逐出花园。第24节说，主上帝在伊甸园前面放置了基路伯和来回闪烁的火焰剑，以守卫通往生命树的道路。</w:t>
      </w:r>
    </w:p>
    <w:p w14:paraId="6587A83B" w14:textId="77777777" w:rsidR="008C2505" w:rsidRPr="007B7478" w:rsidRDefault="008C2505">
      <w:pPr>
        <w:rPr>
          <w:sz w:val="26"/>
          <w:szCs w:val="26"/>
        </w:rPr>
      </w:pPr>
    </w:p>
    <w:p w14:paraId="204DD1C7" w14:textId="79D9FC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现在我要读一些 927 的内容，只是为了让你们感受一下 Philo 听起来是什么样的，然后看看我们是否可以通过联系做一些有趣的事情。因此，当我阅读时，让自己思考一下与新约材料可能存在的一些单词联系。我想让你们的天线做好准备的一件事如下。</w:t>
      </w:r>
    </w:p>
    <w:p w14:paraId="64758546" w14:textId="77777777" w:rsidR="008C2505" w:rsidRPr="007B7478" w:rsidRDefault="008C2505">
      <w:pPr>
        <w:rPr>
          <w:sz w:val="26"/>
          <w:szCs w:val="26"/>
        </w:rPr>
      </w:pPr>
    </w:p>
    <w:p w14:paraId="0B86C14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斐罗经常使用“逻各斯”这个词。他经常使用这个词。我正在阅读的这个特定翻译会将徽标翻译为原因。</w:t>
      </w:r>
    </w:p>
    <w:p w14:paraId="4BB2458B" w14:textId="77777777" w:rsidR="008C2505" w:rsidRPr="007B7478" w:rsidRDefault="008C2505">
      <w:pPr>
        <w:rPr>
          <w:sz w:val="26"/>
          <w:szCs w:val="26"/>
        </w:rPr>
      </w:pPr>
    </w:p>
    <w:p w14:paraId="1122C389" w14:textId="06BA377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因此，每当你在这个翻译中听到理性时，请想想逻各斯。也许我什至会时不时地把标志放在那里。顺便说一句，请注意，当我继续阅读本节时，或者当我开始阅读本节时，斐洛也确实对他自己的，他自己的，我们应该怎么说，智力上的，精神上的敏锐度有一种有趣的理解。</w:t>
      </w:r>
    </w:p>
    <w:p w14:paraId="7DB410AB" w14:textId="77777777" w:rsidR="008C2505" w:rsidRPr="007B7478" w:rsidRDefault="008C2505">
      <w:pPr>
        <w:rPr>
          <w:sz w:val="26"/>
          <w:szCs w:val="26"/>
        </w:rPr>
      </w:pPr>
    </w:p>
    <w:p w14:paraId="7FF06F45" w14:textId="5195DE8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现在我们继续讲 Philo，第 27 节及以下部分。就斐罗而言，我也曾有一次从我自己的灵魂中听到了一系列更巧妙的推理，而我的灵魂常常被某种神圣的灵感所抓住。它告诉我，在一位又活又真实的上帝身上，有两种至高无上和主要的力量：良善和权威。</w:t>
      </w:r>
    </w:p>
    <w:p w14:paraId="45E9B3B6" w14:textId="77777777" w:rsidR="008C2505" w:rsidRPr="007B7478" w:rsidRDefault="008C2505">
      <w:pPr>
        <w:rPr>
          <w:sz w:val="26"/>
          <w:szCs w:val="26"/>
        </w:rPr>
      </w:pPr>
    </w:p>
    <w:p w14:paraId="31A01A8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顺便说一下，我要暂停一下。我应该早点说这一点。在之前的部分中，他已经采用了另一种寓言方法来识别这些基路伯。</w:t>
      </w:r>
    </w:p>
    <w:p w14:paraId="66262C24" w14:textId="77777777" w:rsidR="008C2505" w:rsidRPr="007B7478" w:rsidRDefault="008C2505">
      <w:pPr>
        <w:rPr>
          <w:sz w:val="26"/>
          <w:szCs w:val="26"/>
        </w:rPr>
      </w:pPr>
    </w:p>
    <w:p w14:paraId="61785A63" w14:textId="60DDAA8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所以，这不是他说的第一句话。他已经通过另一整套镜头探索了这些基路伯可能意味着什么。但无论如何，有两种至高无上和主要的力量：善良和权威。</w:t>
      </w:r>
    </w:p>
    <w:p w14:paraId="613064B9" w14:textId="77777777" w:rsidR="008C2505" w:rsidRPr="007B7478" w:rsidRDefault="008C2505">
      <w:pPr>
        <w:rPr>
          <w:sz w:val="26"/>
          <w:szCs w:val="26"/>
        </w:rPr>
      </w:pPr>
    </w:p>
    <w:p w14:paraId="18950878" w14:textId="3C38F6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由于他的善良，他创造了一切。他凭借他的权威统治着他所创造的一切。第三件事是介于两者之间并具有将它们结合在一起的效果的东西，那就是逻各斯，即理性。</w:t>
      </w:r>
    </w:p>
    <w:p w14:paraId="28728F5B" w14:textId="77777777" w:rsidR="008C2505" w:rsidRPr="007B7478" w:rsidRDefault="008C2505">
      <w:pPr>
        <w:rPr>
          <w:sz w:val="26"/>
          <w:szCs w:val="26"/>
        </w:rPr>
      </w:pPr>
    </w:p>
    <w:p w14:paraId="4DF24C8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为此，正是由于逻各斯，上帝既是统治者又是良善的。现在他将对此进行详细解释，所以请耐心等待。基路伯是这种统治权威和这种善良两种截然不同的力量的象征。</w:t>
      </w:r>
    </w:p>
    <w:p w14:paraId="636ED944" w14:textId="77777777" w:rsidR="008C2505" w:rsidRPr="007B7478" w:rsidRDefault="008C2505">
      <w:pPr>
        <w:rPr>
          <w:sz w:val="26"/>
          <w:szCs w:val="26"/>
        </w:rPr>
      </w:pPr>
    </w:p>
    <w:p w14:paraId="2E91FA1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但理性、逻各斯、燃烧的剑就是象征。因为理性是一种能够快速运动和冲动的东西。尤其是万物创造者的理性，在于它先于万物，经过万物，在万物之前孕育，并出现在万物之中。</w:t>
      </w:r>
    </w:p>
    <w:p w14:paraId="31333B63" w14:textId="77777777" w:rsidR="008C2505" w:rsidRPr="007B7478" w:rsidRDefault="008C2505">
      <w:pPr>
        <w:rPr>
          <w:sz w:val="26"/>
          <w:szCs w:val="26"/>
        </w:rPr>
      </w:pPr>
    </w:p>
    <w:p w14:paraId="157A1D4F" w14:textId="7E2DD58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现在，这就是我想停下来的地方，但让我更多地了解一下他是如何继续和发展这一点的，然后我们自己稍微解析一下。我的心啊，你是否接受了这些基路伯的纯粹印象，从而彻底了解了万物创造者的统治权威以及他的善良，你可能会拥有幸福的遗产，因为有一个合相以及这两种力量的结合。神是良善的，神是大能的，我们对神怀着敬畏的心。</w:t>
      </w:r>
    </w:p>
    <w:p w14:paraId="08C31919" w14:textId="77777777" w:rsidR="008C2505" w:rsidRPr="007B7478" w:rsidRDefault="008C2505">
      <w:pPr>
        <w:rPr>
          <w:sz w:val="26"/>
          <w:szCs w:val="26"/>
        </w:rPr>
      </w:pPr>
    </w:p>
    <w:p w14:paraId="3FA68CCE" w14:textId="3F64AE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我跳过了一点。让火焰之剑告诉你，这些事情之后可能会伴随着迅速而炽热的标志与行动相结合。嗯，当然，当我们听到这个时，我们可能会想起新约圣经中的一些段落。</w:t>
      </w:r>
    </w:p>
    <w:p w14:paraId="73748191" w14:textId="77777777" w:rsidR="008C2505" w:rsidRPr="007B7478" w:rsidRDefault="008C2505">
      <w:pPr>
        <w:rPr>
          <w:sz w:val="26"/>
          <w:szCs w:val="26"/>
        </w:rPr>
      </w:pPr>
    </w:p>
    <w:p w14:paraId="579B837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正如我刚才所说，徽标、理性，顺便说一下，徽标具有一系列语义含义，因此它不仅仅是文字或理性。通信是另一回事。但我们可能会想到约翰福音 1 章以及在该上下文中如何使用逻各斯。</w:t>
      </w:r>
    </w:p>
    <w:p w14:paraId="041087AA" w14:textId="77777777" w:rsidR="008C2505" w:rsidRPr="007B7478" w:rsidRDefault="008C2505">
      <w:pPr>
        <w:rPr>
          <w:sz w:val="26"/>
          <w:szCs w:val="26"/>
        </w:rPr>
      </w:pPr>
    </w:p>
    <w:p w14:paraId="09314726"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也许我们会想到歌罗西书第一章，因为斐罗要说，在万事之前，通过万事，借着万事。然后我们可能会想到希伯来书第四章，那里有活生生的、活跃的、具有穿透力的标志。你知道，这就是这把特殊的剑的方式，再次，斐洛所呈现的基路伯寓言和基路伯之间有标志。</w:t>
      </w:r>
    </w:p>
    <w:p w14:paraId="42832DBC" w14:textId="77777777" w:rsidR="008C2505" w:rsidRPr="007B7478" w:rsidRDefault="008C2505">
      <w:pPr>
        <w:rPr>
          <w:sz w:val="26"/>
          <w:szCs w:val="26"/>
        </w:rPr>
      </w:pPr>
    </w:p>
    <w:p w14:paraId="3D7E503A" w14:textId="0E82900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那里也出现</w:t>
      </w:r>
      <w:r xmlns:w="http://schemas.openxmlformats.org/wordprocessingml/2006/main" w:rsidRPr="007B7478">
        <w:rPr>
          <w:rFonts w:ascii="Calibri" w:eastAsia="Calibri" w:hAnsi="Calibri" w:cs="Calibri"/>
          <w:sz w:val="26"/>
          <w:szCs w:val="26"/>
        </w:rPr>
        <w:t xml:space="preserve">了三人</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关系。</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现在，我就这么说，当然，我是在践踏新约的领土，所以我不想说太多，但这是第一世纪。在第一世纪，我们有一个更广泛的背景，用希腊语写作的作者正在使用这个术语。</w:t>
      </w:r>
    </w:p>
    <w:p w14:paraId="31D88D20" w14:textId="77777777" w:rsidR="008C2505" w:rsidRPr="007B7478" w:rsidRDefault="008C2505">
      <w:pPr>
        <w:rPr>
          <w:sz w:val="26"/>
          <w:szCs w:val="26"/>
        </w:rPr>
      </w:pPr>
    </w:p>
    <w:p w14:paraId="5BAAC61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在阿拉姆语中，我们也强调单词和单词。这是</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，你有</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出现，抱歉，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出现了，在我们拥有的一些阿拉姆语翻译中也有某种中介作用。因此，似乎有一个更广泛的背景，其中正在发生的事情被认为是上帝权威的神圣良善与人类需要之间的调解。</w:t>
      </w:r>
    </w:p>
    <w:p w14:paraId="417F16EF" w14:textId="77777777" w:rsidR="008C2505" w:rsidRPr="007B7478" w:rsidRDefault="008C2505">
      <w:pPr>
        <w:rPr>
          <w:sz w:val="26"/>
          <w:szCs w:val="26"/>
        </w:rPr>
      </w:pPr>
    </w:p>
    <w:p w14:paraId="439FA4D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当然，约翰在第 1 章第 14 节中所做的事情是激进的，这是斐罗和他的其他船员永远无法想象的，因为约翰福音第 1 章 14 节</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说，道成了肉身，并搭棚搭在其中。我们，我们看见了他的荣耀。这将所有的神圣性转化为具体的形式，当然，我们可以从那里继续下去。但这让我们对我们一世纪更广泛的哲学宗教思想有一点了解，即使是</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通过</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斐罗的那些微小部分。</w:t>
      </w:r>
    </w:p>
    <w:p w14:paraId="5E83BA06" w14:textId="77777777" w:rsidR="008C2505" w:rsidRPr="007B7478" w:rsidRDefault="008C2505">
      <w:pPr>
        <w:rPr>
          <w:sz w:val="26"/>
          <w:szCs w:val="26"/>
        </w:rPr>
      </w:pPr>
    </w:p>
    <w:p w14:paraId="7E8463E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好吧，让我们花一点时间和约瑟夫斯在一起吧。正如我所说，这就是古物，古物和文字古物。约瑟夫斯是为罗马读者写作的，因此他不仅要帮助他们理解旧约中阐述的事件，还要帮助他们理解除此之外的事件。</w:t>
      </w:r>
    </w:p>
    <w:p w14:paraId="37FA5C95" w14:textId="77777777" w:rsidR="008C2505" w:rsidRPr="007B7478" w:rsidRDefault="008C2505">
      <w:pPr>
        <w:rPr>
          <w:sz w:val="26"/>
          <w:szCs w:val="26"/>
        </w:rPr>
      </w:pPr>
    </w:p>
    <w:p w14:paraId="1ABE7FBF" w14:textId="5289B3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当然，一旦我们到达第一世纪，约瑟夫斯本人就经历过这一点，所以他将描述一些教派。我会抽空阅读这篇文章。这是第 18 本书的第 1 章。</w:t>
      </w:r>
    </w:p>
    <w:p w14:paraId="19377E08" w14:textId="77777777" w:rsidR="008C2505" w:rsidRPr="007B7478" w:rsidRDefault="008C2505">
      <w:pPr>
        <w:rPr>
          <w:sz w:val="26"/>
          <w:szCs w:val="26"/>
        </w:rPr>
      </w:pPr>
    </w:p>
    <w:p w14:paraId="00EAC2DD" w14:textId="07B6D35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顺便说一下，第 18 本书是一本非常有帮助的书。那么我们开始吧。犹太人在很长一段时间内拥有自己特有的三个哲学派别。</w:t>
      </w:r>
    </w:p>
    <w:p w14:paraId="4942567A" w14:textId="77777777" w:rsidR="008C2505" w:rsidRPr="007B7478" w:rsidRDefault="008C2505">
      <w:pPr>
        <w:rPr>
          <w:sz w:val="26"/>
          <w:szCs w:val="26"/>
        </w:rPr>
      </w:pPr>
    </w:p>
    <w:p w14:paraId="10FC5706" w14:textId="67AE864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艾赛尼派，撒都该派，第三种观点是法利赛派。关于哪些教派，虽然我已经在《犹太战争》第二本书中谈到过，但现在我将谈到它们。至于法利赛人，他们生活简陋，即简朴，鄙视美食和饮食。</w:t>
      </w:r>
    </w:p>
    <w:p w14:paraId="3BA331CF" w14:textId="77777777" w:rsidR="008C2505" w:rsidRPr="007B7478" w:rsidRDefault="008C2505">
      <w:pPr>
        <w:rPr>
          <w:sz w:val="26"/>
          <w:szCs w:val="26"/>
        </w:rPr>
      </w:pPr>
    </w:p>
    <w:p w14:paraId="7EBAA7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他们遵循理性的行为。当他们确定一切事情都是凭信心完成时，他们并没有剥夺人们按照他们认为合适的方式行事的自由。</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他认为法利赛人在上帝的主权和人类的自由方面走的是一条非常有趣的路线。</w:t>
      </w:r>
    </w:p>
    <w:p w14:paraId="59BD34EF" w14:textId="77777777" w:rsidR="008C2505" w:rsidRPr="007B7478" w:rsidRDefault="008C2505">
      <w:pPr>
        <w:rPr>
          <w:sz w:val="26"/>
          <w:szCs w:val="26"/>
        </w:rPr>
      </w:pPr>
    </w:p>
    <w:p w14:paraId="4AA49B40" w14:textId="21B770B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因为他们的观念是，上帝乐意创造一种气质，使他所愿意的事情得以实现，但人的意志可以善行或恶行。法利赛人还相信，灵魂具有不朽的活力，在地底下，根据他们今生的善行或恶行，将会有奖赏或惩罚。后者应该被关押在永恒的监狱里，但前者将有能力在复活中复活并再次生活，由于这些教义，他们能够极大地说服人民的身体。</w:t>
      </w:r>
    </w:p>
    <w:p w14:paraId="27E4CBB4" w14:textId="77777777" w:rsidR="008C2505" w:rsidRPr="007B7478" w:rsidRDefault="008C2505">
      <w:pPr>
        <w:rPr>
          <w:sz w:val="26"/>
          <w:szCs w:val="26"/>
        </w:rPr>
      </w:pPr>
    </w:p>
    <w:p w14:paraId="0F678FF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换句话说，人们喜欢听这个。他又说了一点。我会跳过。</w:t>
      </w:r>
    </w:p>
    <w:p w14:paraId="130B76FD" w14:textId="77777777" w:rsidR="008C2505" w:rsidRPr="007B7478" w:rsidRDefault="008C2505">
      <w:pPr>
        <w:rPr>
          <w:sz w:val="26"/>
          <w:szCs w:val="26"/>
        </w:rPr>
      </w:pPr>
    </w:p>
    <w:p w14:paraId="39E0837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第二，撒都该人的教义是这样的。灵魂与肉体一起死亡。撒都该人也不重视法律所吩咐的以外的任何事情，因为他们认为与他们经常接触的哲学教师争论是一种美德。</w:t>
      </w:r>
    </w:p>
    <w:p w14:paraId="7520C8AB" w14:textId="77777777" w:rsidR="008C2505" w:rsidRPr="007B7478" w:rsidRDefault="008C2505">
      <w:pPr>
        <w:rPr>
          <w:sz w:val="26"/>
          <w:szCs w:val="26"/>
        </w:rPr>
      </w:pPr>
    </w:p>
    <w:p w14:paraId="05BF30CD" w14:textId="387F20C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当他们成为行政长官时，他们就会转向法利赛人的观念，否则群众不会接受他们，因为他们有时不情愿地、被迫地这样做。</w:t>
      </w:r>
      <w:r xmlns:w="http://schemas.openxmlformats.org/wordprocessingml/2006/main" w:rsidR="00FC24CB" w:rsidRPr="007B7478">
        <w:rPr>
          <w:rFonts w:ascii="Calibri" w:eastAsia="Calibri" w:hAnsi="Calibri" w:cs="Calibri"/>
          <w:sz w:val="26"/>
          <w:szCs w:val="26"/>
        </w:rPr>
        <w:t xml:space="preserve">所以，他说，撒都该人是为了自己的利益而尽其所能。他们是法利赛人和撒都该人。</w:t>
      </w:r>
    </w:p>
    <w:p w14:paraId="12BFD283" w14:textId="77777777" w:rsidR="008C2505" w:rsidRPr="007B7478" w:rsidRDefault="008C2505">
      <w:pPr>
        <w:rPr>
          <w:sz w:val="26"/>
          <w:szCs w:val="26"/>
        </w:rPr>
      </w:pPr>
    </w:p>
    <w:p w14:paraId="63FB9B3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现在让我们简单地了解一下艾赛尼派。同样，这个教派可能与库姆兰有联系。可能是的。</w:t>
      </w:r>
    </w:p>
    <w:p w14:paraId="467F8771" w14:textId="77777777" w:rsidR="008C2505" w:rsidRPr="007B7478" w:rsidRDefault="008C2505">
      <w:pPr>
        <w:rPr>
          <w:sz w:val="26"/>
          <w:szCs w:val="26"/>
        </w:rPr>
      </w:pPr>
    </w:p>
    <w:p w14:paraId="257BE5CD" w14:textId="00199C3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艾赛尼派的教义就是这样。一切事物都最好向上帝描述。艾赛尼派教导灵魂不朽，并推崇正义的奖赏是要认真争取的，当他们把奉献给上帝的东西送进圣殿时，他们不献祭，因为他们自己还有更多的净化。纯洁，因此他们被排除在圣殿的普通庭院之外，但他们自己献祭。</w:t>
      </w:r>
    </w:p>
    <w:p w14:paraId="1D2BA498" w14:textId="77777777" w:rsidR="008C2505" w:rsidRPr="007B7478" w:rsidRDefault="008C2505">
      <w:pPr>
        <w:rPr>
          <w:sz w:val="26"/>
          <w:szCs w:val="26"/>
        </w:rPr>
      </w:pPr>
    </w:p>
    <w:p w14:paraId="2E561AC2" w14:textId="37D73EC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然而，他们的生活轨迹比其他人更好吗？拥有一切共有的东西的富人并不比一无所有的人更多地享有自己的财富。大约有 4,000 名男子以这种方式生活。</w:t>
      </w:r>
    </w:p>
    <w:p w14:paraId="384D5F84" w14:textId="77777777" w:rsidR="008C2505" w:rsidRPr="007B7478" w:rsidRDefault="008C2505">
      <w:pPr>
        <w:rPr>
          <w:sz w:val="26"/>
          <w:szCs w:val="26"/>
        </w:rPr>
      </w:pPr>
    </w:p>
    <w:p w14:paraId="0B561908" w14:textId="7F6DE75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他们既不娶妻，也不欲留仆人，认为后者会引诱男人不公正，而前者则为家庭争吵提供了把柄。当他们独自生活时，他们互相帮助。这些是我们所知道的三个主要教派。</w:t>
      </w:r>
    </w:p>
    <w:p w14:paraId="010B05BA" w14:textId="77777777" w:rsidR="008C2505" w:rsidRPr="007B7478" w:rsidRDefault="008C2505">
      <w:pPr>
        <w:rPr>
          <w:sz w:val="26"/>
          <w:szCs w:val="26"/>
        </w:rPr>
      </w:pPr>
    </w:p>
    <w:p w14:paraId="1EE75E6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约瑟夫斯继续描述他所谓的第四教派。我不会读全部内容，但他说有第四种哲学。作者是加利利人犹大。</w:t>
      </w:r>
    </w:p>
    <w:p w14:paraId="2D1E5BBC" w14:textId="77777777" w:rsidR="008C2505" w:rsidRPr="007B7478" w:rsidRDefault="008C2505">
      <w:pPr>
        <w:rPr>
          <w:sz w:val="26"/>
          <w:szCs w:val="26"/>
        </w:rPr>
      </w:pPr>
    </w:p>
    <w:p w14:paraId="00B1FC00" w14:textId="6191CD0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这些人在所有其他方面都与法利赛人一致，但他们对自由有着不可侵犯的依恋，他们说上帝是他们唯一的统治者和主宰。当然，当我们阅读约瑟夫斯的战争时，我现在不会这样做，因为我们没有时间，但当他描述耶路撒冷最终落入罗马人之手时，这是非常清楚地出现的悲剧之一是这些不同的狂热分子，</w:t>
      </w:r>
      <w:r xmlns:w="http://schemas.openxmlformats.org/wordprocessingml/2006/main" w:rsidRPr="007B7478">
        <w:rPr>
          <w:rFonts w:ascii="Calibri" w:eastAsia="Calibri" w:hAnsi="Calibri" w:cs="Calibri"/>
          <w:sz w:val="26"/>
          <w:szCs w:val="26"/>
        </w:rPr>
        <w:t xml:space="preserve">西卡里亚</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和其他人对彼此的</w:t>
      </w:r>
      <w:r xmlns:w="http://schemas.openxmlformats.org/wordprocessingml/2006/main" w:rsidRPr="007B7478">
        <w:rPr>
          <w:rFonts w:ascii="Calibri" w:eastAsia="Calibri" w:hAnsi="Calibri" w:cs="Calibri"/>
          <w:sz w:val="26"/>
          <w:szCs w:val="26"/>
        </w:rPr>
        <w:t xml:space="preserve">绝对反感和凶猛。</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坦率地说，耶路撒冷的陷落不仅是因为他们，也因为罗马的攻击。</w:t>
      </w:r>
    </w:p>
    <w:p w14:paraId="471D4CC7" w14:textId="77777777" w:rsidR="008C2505" w:rsidRPr="007B7478" w:rsidRDefault="008C2505">
      <w:pPr>
        <w:rPr>
          <w:sz w:val="26"/>
          <w:szCs w:val="26"/>
        </w:rPr>
      </w:pPr>
    </w:p>
    <w:p w14:paraId="4A17360A" w14:textId="1CB5F45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因此，约瑟夫斯谈到了犹太教的教派。正如您从新约课程中所知，约瑟夫斯也描述了耶稣。现在，我将把这篇文章读给你们听，希望你们认识到一件我应该早点说但没有说的事情，它是这样的。</w:t>
      </w:r>
    </w:p>
    <w:p w14:paraId="7780ECC1" w14:textId="77777777" w:rsidR="008C2505" w:rsidRPr="007B7478" w:rsidRDefault="008C2505">
      <w:pPr>
        <w:rPr>
          <w:sz w:val="26"/>
          <w:szCs w:val="26"/>
        </w:rPr>
      </w:pPr>
    </w:p>
    <w:p w14:paraId="2807A120" w14:textId="423ECB8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因为约瑟夫斯是犹太人的叛徒，离开了犹太人，投奔了罗马人，几个世纪以来的犹太学术研究几乎与他无关。直到大约20世纪，犹太学者才开始说这是一件真正值得参考的事情。因此，约瑟夫斯被保存在教会中，被</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教会及其各个分支保存，并且建议我们读到的一些内容，这是第 18 卷，第 3 章，</w:t>
      </w:r>
      <w:r xmlns:w="http://schemas.openxmlformats.org/wordprocessingml/2006/main" w:rsidR="006231A2">
        <w:rPr>
          <w:rFonts w:ascii="Calibri" w:eastAsia="Calibri" w:hAnsi="Calibri" w:cs="Calibri"/>
          <w:sz w:val="26"/>
          <w:szCs w:val="26"/>
        </w:rPr>
        <w:t xml:space="preserve">也许是基督教抄写员的补充，因为，当然，我们在我们的文化中，人们有一种明显的感觉：这是某人的书，不要篡改它。</w:t>
      </w:r>
    </w:p>
    <w:p w14:paraId="47BD0996" w14:textId="77777777" w:rsidR="008C2505" w:rsidRPr="007B7478" w:rsidRDefault="008C2505">
      <w:pPr>
        <w:rPr>
          <w:sz w:val="26"/>
          <w:szCs w:val="26"/>
        </w:rPr>
      </w:pPr>
    </w:p>
    <w:p w14:paraId="3A25ABD7" w14:textId="7E13714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但这样的界限更加不稳定，所以建议我们在耶稣的描述中可能有一些补充。但话虽如此，我们可以指出这些补充内容。如果我们愿意的话，我们甚至可以把它们去掉，我们仍然会看到约瑟夫斯描述一个创造奇迹的非凡人物，在他之后，一个整体，正如他所说的，基督徒部落将追随他，因为没有基督教作家会称整个教会和部落的发展。</w:t>
      </w:r>
    </w:p>
    <w:p w14:paraId="523E239B" w14:textId="77777777" w:rsidR="008C2505" w:rsidRPr="007B7478" w:rsidRDefault="008C2505">
      <w:pPr>
        <w:rPr>
          <w:sz w:val="26"/>
          <w:szCs w:val="26"/>
        </w:rPr>
      </w:pPr>
    </w:p>
    <w:p w14:paraId="34E8DC9B" w14:textId="4AEEA70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让我读给你听。大约在这个时候，耶稣出现了，他是一位智者，如果可以称他为人的话，因为他是一位行奇事的人，是那些乐意接受真理的人的老师。他吸引了许多犹太人和许多外邦人来投靠他。</w:t>
      </w:r>
    </w:p>
    <w:p w14:paraId="64640457" w14:textId="77777777" w:rsidR="008C2505" w:rsidRPr="007B7478" w:rsidRDefault="008C2505">
      <w:pPr>
        <w:rPr>
          <w:sz w:val="26"/>
          <w:szCs w:val="26"/>
        </w:rPr>
      </w:pPr>
    </w:p>
    <w:p w14:paraId="6C077C3B" w14:textId="12812C5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他是基督。现在，人们认为教会可能已经在其中添加了这一点，但仍在继续。当彼拉多根据我们中间重要人物的建议定他有罪时，那些起初爱他的人并没有离弃他。</w:t>
      </w:r>
    </w:p>
    <w:p w14:paraId="7635E295" w14:textId="77777777" w:rsidR="008C2505" w:rsidRPr="007B7478" w:rsidRDefault="008C2505">
      <w:pPr>
        <w:rPr>
          <w:sz w:val="26"/>
          <w:szCs w:val="26"/>
        </w:rPr>
      </w:pPr>
    </w:p>
    <w:p w14:paraId="0C4277C7" w14:textId="73EABF4A" w:rsidR="008C2505" w:rsidRPr="007B7478" w:rsidRDefault="006231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下一行被认为可能是一个补充。因为他在第三天再次活着向他们显现，正如神圣先知所预言的这些以及关于他的其他一万件奇妙的事情。即使这是一个插值，请注意已经说过的所有内容。</w:t>
      </w:r>
    </w:p>
    <w:p w14:paraId="6CF9B454" w14:textId="77777777" w:rsidR="008C2505" w:rsidRPr="007B7478" w:rsidRDefault="008C2505">
      <w:pPr>
        <w:rPr>
          <w:sz w:val="26"/>
          <w:szCs w:val="26"/>
        </w:rPr>
      </w:pPr>
    </w:p>
    <w:p w14:paraId="4287ECB5" w14:textId="78197F90"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一个有智慧的人，一个做了非凡工作的人，一个被彼拉多安排钉死在十字架上的人，然后这一部分就结束了。以他的名字命名的基督徒部落至今仍未灭绝。现在，约瑟夫斯，我们可以对此做更多的事情，但我们还想做一件事，就约瑟夫斯所说的话而言，因为他很快就会在这一点之后讲话，尽管约瑟夫斯有这种情况，我是什么试图说，这是耶稣早些时候的概述。</w:t>
      </w:r>
    </w:p>
    <w:p w14:paraId="7390AEB2" w14:textId="77777777" w:rsidR="008C2505" w:rsidRPr="007B7478" w:rsidRDefault="008C2505">
      <w:pPr>
        <w:rPr>
          <w:sz w:val="26"/>
          <w:szCs w:val="26"/>
        </w:rPr>
      </w:pPr>
    </w:p>
    <w:p w14:paraId="108AE5C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他确实描述了施洗约翰的死，你会发现这与我们从福音中了解到的相符。这恰好是第 18 卷的第 5 章。他用了第一部分（我不会读给你听）来描述战争、争吵、希律王。</w:t>
      </w:r>
    </w:p>
    <w:p w14:paraId="3B9E4B6D" w14:textId="77777777" w:rsidR="008C2505" w:rsidRPr="007B7478" w:rsidRDefault="008C2505">
      <w:pPr>
        <w:rPr>
          <w:sz w:val="26"/>
          <w:szCs w:val="26"/>
        </w:rPr>
      </w:pPr>
    </w:p>
    <w:p w14:paraId="42C074A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这是我们的希律·安提帕斯人，这里也会出现希律王，还有一位名叫阿雷塔斯的国王，那里有一个妻子，并且发生了一些战斗。让我结束第 5 章的第 1 节并继续前进。他们，这就是阿雷塔斯和他的帮派以及犹太人，在双方都集结了军队，准备战争。</w:t>
      </w:r>
    </w:p>
    <w:p w14:paraId="6C48259F" w14:textId="77777777" w:rsidR="008C2505" w:rsidRPr="007B7478" w:rsidRDefault="008C2505">
      <w:pPr>
        <w:rPr>
          <w:sz w:val="26"/>
          <w:szCs w:val="26"/>
        </w:rPr>
      </w:pPr>
    </w:p>
    <w:p w14:paraId="26D847BD" w14:textId="743620E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他们派将军代替自己参战，当他们加入战斗时，希律王的军队全部被摧毁。这非常发人深省。第二节，现在一些犹太人认为希律军队的毁灭来自上帝，然后非常公正地作为对希律对约翰（被称为施洗者）所做的事情的惩罚，因为希律杀了他，他是一个施洗者。好人，并命令犹太人运用美德，既是彼此之间真正的正义，又是对上帝的虔诚，因此要接受洗礼。</w:t>
      </w:r>
    </w:p>
    <w:p w14:paraId="5244E49E" w14:textId="77777777" w:rsidR="008C2505" w:rsidRPr="007B7478" w:rsidRDefault="008C2505">
      <w:pPr>
        <w:rPr>
          <w:sz w:val="26"/>
          <w:szCs w:val="26"/>
        </w:rPr>
      </w:pPr>
    </w:p>
    <w:p w14:paraId="38035BC3"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当许多其他人聚集在他周围时，因为他们听到他的话，约翰的话，非常感动或高兴，希律王担心约翰对人民的巨大影响可能会使其成为他的权力和倾向，引发叛乱，希律王认为最好把他处死，防止他可能造成任何危害，也不要因为放过一个可能让他后悔的人而给自己带来麻烦，因为这个人可能会为时已晚，因为我们当然有希律安提帕，希律王菲利普，那里发生了白色的事情。因此，出于希律多疑的脾气，约翰被送往</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马卡鲁斯监狱</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。顺便说一句，这是死海东侧的一座堡垒，是希律大帝众多的堡垒之一。</w:t>
      </w:r>
    </w:p>
    <w:p w14:paraId="73E423ED" w14:textId="77777777" w:rsidR="008C2505" w:rsidRPr="007B7478" w:rsidRDefault="008C2505">
      <w:pPr>
        <w:rPr>
          <w:sz w:val="26"/>
          <w:szCs w:val="26"/>
        </w:rPr>
      </w:pPr>
    </w:p>
    <w:p w14:paraId="12431E02" w14:textId="65BD4448" w:rsidR="008C2505" w:rsidRPr="007B7478" w:rsidRDefault="006231A2">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所以，他被送到</w:t>
      </w:r>
      <w:proofErr xmlns:w="http://schemas.openxmlformats.org/wordprocessingml/2006/main" w:type="spellStart"/>
      <w:r xmlns:w="http://schemas.openxmlformats.org/wordprocessingml/2006/main" w:rsidR="00000000" w:rsidRPr="007B7478">
        <w:rPr>
          <w:rFonts w:ascii="Calibri" w:eastAsia="Calibri" w:hAnsi="Calibri" w:cs="Calibri"/>
          <w:sz w:val="26"/>
          <w:szCs w:val="26"/>
        </w:rPr>
        <w:t xml:space="preserve">马卡鲁斯</w:t>
      </w:r>
      <w:proofErr xmlns:w="http://schemas.openxmlformats.org/wordprocessingml/2006/main" w:type="spellEnd"/>
      <w:r xmlns:w="http://schemas.openxmlformats.org/wordprocessingml/2006/main" w:rsidR="00000000" w:rsidRPr="007B7478">
        <w:rPr>
          <w:rFonts w:ascii="Calibri" w:eastAsia="Calibri" w:hAnsi="Calibri" w:cs="Calibri"/>
          <w:sz w:val="26"/>
          <w:szCs w:val="26"/>
        </w:rPr>
        <w:t xml:space="preserve">，在那里被处死。现在，正如我所说，犹太人认为，摧毁他的军队是对希律的惩罚，也是上帝对他不满的标志。因此，我们看到约瑟夫斯实际上添加了关于施洗约翰的一组非常有趣的细节。</w:t>
      </w:r>
    </w:p>
    <w:p w14:paraId="33E2DD36" w14:textId="77777777" w:rsidR="008C2505" w:rsidRPr="007B7478" w:rsidRDefault="008C2505">
      <w:pPr>
        <w:rPr>
          <w:sz w:val="26"/>
          <w:szCs w:val="26"/>
        </w:rPr>
      </w:pPr>
    </w:p>
    <w:p w14:paraId="214D3A15" w14:textId="15E98B4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让我再读一篇，因为众所周知，我们有一个希律王朝，对吗？因此，我们的希律王朝将是希律大帝，他建造了刚才提到的那个堡垒。一旦希律大帝去世，我们就有了希律，对不起，希律安提帕，然后是阿格里帕一世，阿格里帕二世。约瑟夫斯将为我们描述希律亚基帕的死，让我定义一下我在这里的位置，是的，希律亚基帕，我想，这听起来就像你从使徒行传中知道的那样。</w:t>
      </w:r>
    </w:p>
    <w:p w14:paraId="2ABA0CD3" w14:textId="77777777" w:rsidR="008C2505" w:rsidRPr="007B7478" w:rsidRDefault="008C2505">
      <w:pPr>
        <w:rPr>
          <w:sz w:val="26"/>
          <w:szCs w:val="26"/>
        </w:rPr>
      </w:pPr>
    </w:p>
    <w:p w14:paraId="3E8AC249" w14:textId="397F800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那么我们开始吧。当阿格里帕统治整个犹太地区三年时，他来到了海边的凯撒利亚城，这座城是希律大帝建造的，以前称为斯特拉托斯塔，他在那里举办了纪念凯撒的表演。他得知，有一个节日，在这个节日，一大群人聚集在一起，因为这样是有尊严的。</w:t>
      </w:r>
    </w:p>
    <w:p w14:paraId="6C4C36DE" w14:textId="77777777" w:rsidR="008C2505" w:rsidRPr="007B7478" w:rsidRDefault="008C2505">
      <w:pPr>
        <w:rPr>
          <w:sz w:val="26"/>
          <w:szCs w:val="26"/>
        </w:rPr>
      </w:pPr>
    </w:p>
    <w:p w14:paraId="42E1E65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演出第二天，希律穿上全银的衣服，环境真是美妙，走进了剧院。你知道，凯撒利亚有一个剧院。毕竟，这是一座由希律大帝建造的希腊化城市。</w:t>
      </w:r>
    </w:p>
    <w:p w14:paraId="6F4FB0F0" w14:textId="77777777" w:rsidR="008C2505" w:rsidRPr="007B7478" w:rsidRDefault="008C2505">
      <w:pPr>
        <w:rPr>
          <w:sz w:val="26"/>
          <w:szCs w:val="26"/>
        </w:rPr>
      </w:pPr>
    </w:p>
    <w:p w14:paraId="5F43CCA4" w14:textId="4937891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他一大早就来了，当时他的银色衣服在阳光的反射下闪闪发亮，令人惊讶地闪闪发光，让所有专心观看的人都感到恐惧。他。不久，他的谄媚者们从一处、另一处高喊他是神。国王听了这番话，既没有斥责他们，也没有拒绝他们不敬虔的奉承，但他的腹部却开始剧烈疼痛。</w:t>
      </w:r>
    </w:p>
    <w:p w14:paraId="470E8752" w14:textId="77777777" w:rsidR="008C2505" w:rsidRPr="007B7478" w:rsidRDefault="008C2505">
      <w:pPr>
        <w:rPr>
          <w:sz w:val="26"/>
          <w:szCs w:val="26"/>
        </w:rPr>
      </w:pPr>
    </w:p>
    <w:p w14:paraId="136A232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他看着他的朋友们说，你们召唤我到上帝面前，并命令我立即离开此生。好吧，天意就这样斥责了你刚才对我说的谎言。被你称为不朽的我，立刻就被死亡匆匆带走了。</w:t>
      </w:r>
    </w:p>
    <w:p w14:paraId="69D3DBF2" w14:textId="77777777" w:rsidR="008C2505" w:rsidRPr="007B7478" w:rsidRDefault="008C2505">
      <w:pPr>
        <w:rPr>
          <w:sz w:val="26"/>
          <w:szCs w:val="26"/>
        </w:rPr>
      </w:pPr>
    </w:p>
    <w:p w14:paraId="7FA9BD02" w14:textId="72944FA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当然，这是约瑟夫斯对《使徒行传》中令人难以置信的描述，同样的事件也发生在这种背景下。嗯，这就是我们的介绍。到目前为止我们做了什么？我们对这些社区和代表某些社区的人都有一种感觉，即有权威的经文。</w:t>
      </w:r>
    </w:p>
    <w:p w14:paraId="2DC4FDB9" w14:textId="77777777" w:rsidR="008C2505" w:rsidRPr="007B7478" w:rsidRDefault="008C2505">
      <w:pPr>
        <w:rPr>
          <w:sz w:val="26"/>
          <w:szCs w:val="26"/>
        </w:rPr>
      </w:pPr>
    </w:p>
    <w:p w14:paraId="79466FC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我们还感觉到他们有意采用规范的权威文本并弄清楚如何将其应用到自己的上下文中。只是提醒我们自己，斐洛有一个背景。它的思想是新柏拉图式的。</w:t>
      </w:r>
    </w:p>
    <w:p w14:paraId="1E3A3F3E" w14:textId="77777777" w:rsidR="008C2505" w:rsidRPr="007B7478" w:rsidRDefault="008C2505">
      <w:pPr>
        <w:rPr>
          <w:sz w:val="26"/>
          <w:szCs w:val="26"/>
        </w:rPr>
      </w:pPr>
    </w:p>
    <w:p w14:paraId="3B98F86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他将如何将圣经所说的话应用到他们身上？我们了解一些新约发展的历史背景，约瑟夫斯在这方面给了我们很大帮助。然后，刚才提到这一点，菲洛给了我们甚至只是一个小窗口，只是一个小窗口。当然，如果你读过斐罗这本大书的所有精彩页面，你就会有一个很好的感觉。</w:t>
      </w:r>
    </w:p>
    <w:p w14:paraId="767D6652" w14:textId="77777777" w:rsidR="008C2505" w:rsidRPr="007B7478" w:rsidRDefault="008C2505">
      <w:pPr>
        <w:rPr>
          <w:sz w:val="26"/>
          <w:szCs w:val="26"/>
        </w:rPr>
      </w:pPr>
    </w:p>
    <w:p w14:paraId="43CB43C3" w14:textId="3EC01734"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它就在这里，就在你面前等着你。对他们通过新柏拉图式思维的视角来解释事物的复杂方式有很好的了解。好吧，这将是我们要研究的下一个内容的起点，即《以诺》，这是一部归因于我们圣经人物以诺的文学作品。</w:t>
      </w:r>
    </w:p>
    <w:p w14:paraId="67F35FF0" w14:textId="77777777" w:rsidR="008C2505" w:rsidRPr="007B7478" w:rsidRDefault="008C2505">
      <w:pPr>
        <w:rPr>
          <w:sz w:val="26"/>
          <w:szCs w:val="26"/>
        </w:rPr>
      </w:pPr>
    </w:p>
    <w:p w14:paraId="7EB45AB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这是伪图。我们要在这里停下来，因为以诺本身就是一个讲座。现在就够了。</w:t>
      </w:r>
    </w:p>
    <w:p w14:paraId="680836B4" w14:textId="77777777" w:rsidR="008C2505" w:rsidRPr="007B7478" w:rsidRDefault="008C2505">
      <w:pPr>
        <w:rPr>
          <w:sz w:val="26"/>
          <w:szCs w:val="26"/>
        </w:rPr>
      </w:pPr>
    </w:p>
    <w:p w14:paraId="2E7354D0" w14:textId="77777777" w:rsidR="007B7478" w:rsidRPr="007B7478" w:rsidRDefault="007B7478" w:rsidP="007B747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这是伊莱恩·菲利普斯博士和她的《圣经研究导论》教学。这是第 14 节，典外文献和简介。</w:t>
      </w:r>
    </w:p>
    <w:p w14:paraId="1E2781B7" w14:textId="210A97EE" w:rsidR="008C2505" w:rsidRPr="007B7478" w:rsidRDefault="008C2505" w:rsidP="007B7478">
      <w:pPr>
        <w:rPr>
          <w:sz w:val="26"/>
          <w:szCs w:val="26"/>
        </w:rPr>
      </w:pPr>
    </w:p>
    <w:sectPr w:rsidR="008C2505" w:rsidRPr="007B74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BB04" w14:textId="77777777" w:rsidR="00F52D9E" w:rsidRDefault="00F52D9E" w:rsidP="007B7478">
      <w:r>
        <w:separator/>
      </w:r>
    </w:p>
  </w:endnote>
  <w:endnote w:type="continuationSeparator" w:id="0">
    <w:p w14:paraId="010DAAFE" w14:textId="77777777" w:rsidR="00F52D9E" w:rsidRDefault="00F52D9E" w:rsidP="007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F4CE" w14:textId="77777777" w:rsidR="00F52D9E" w:rsidRDefault="00F52D9E" w:rsidP="007B7478">
      <w:r>
        <w:separator/>
      </w:r>
    </w:p>
  </w:footnote>
  <w:footnote w:type="continuationSeparator" w:id="0">
    <w:p w14:paraId="5E1DCE36" w14:textId="77777777" w:rsidR="00F52D9E" w:rsidRDefault="00F52D9E" w:rsidP="007B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31207"/>
      <w:docPartObj>
        <w:docPartGallery w:val="Page Numbers (Top of Page)"/>
        <w:docPartUnique/>
      </w:docPartObj>
    </w:sdtPr>
    <w:sdtEndPr>
      <w:rPr>
        <w:noProof/>
      </w:rPr>
    </w:sdtEndPr>
    <w:sdtContent>
      <w:p w14:paraId="4ED06238" w14:textId="41805373" w:rsidR="007B7478" w:rsidRDefault="007B74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AC621" w14:textId="77777777" w:rsidR="007B7478" w:rsidRDefault="007B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B8F"/>
    <w:multiLevelType w:val="hybridMultilevel"/>
    <w:tmpl w:val="CF1CE816"/>
    <w:lvl w:ilvl="0" w:tplc="53C63B42">
      <w:start w:val="1"/>
      <w:numFmt w:val="bullet"/>
      <w:lvlText w:val="●"/>
      <w:lvlJc w:val="left"/>
      <w:pPr>
        <w:ind w:left="720" w:hanging="360"/>
      </w:pPr>
    </w:lvl>
    <w:lvl w:ilvl="1" w:tplc="B0CC086A">
      <w:start w:val="1"/>
      <w:numFmt w:val="bullet"/>
      <w:lvlText w:val="○"/>
      <w:lvlJc w:val="left"/>
      <w:pPr>
        <w:ind w:left="1440" w:hanging="360"/>
      </w:pPr>
    </w:lvl>
    <w:lvl w:ilvl="2" w:tplc="11C05B6E">
      <w:start w:val="1"/>
      <w:numFmt w:val="bullet"/>
      <w:lvlText w:val="■"/>
      <w:lvlJc w:val="left"/>
      <w:pPr>
        <w:ind w:left="2160" w:hanging="360"/>
      </w:pPr>
    </w:lvl>
    <w:lvl w:ilvl="3" w:tplc="FBD83290">
      <w:start w:val="1"/>
      <w:numFmt w:val="bullet"/>
      <w:lvlText w:val="●"/>
      <w:lvlJc w:val="left"/>
      <w:pPr>
        <w:ind w:left="2880" w:hanging="360"/>
      </w:pPr>
    </w:lvl>
    <w:lvl w:ilvl="4" w:tplc="229E58FC">
      <w:start w:val="1"/>
      <w:numFmt w:val="bullet"/>
      <w:lvlText w:val="○"/>
      <w:lvlJc w:val="left"/>
      <w:pPr>
        <w:ind w:left="3600" w:hanging="360"/>
      </w:pPr>
    </w:lvl>
    <w:lvl w:ilvl="5" w:tplc="3B28F2DA">
      <w:start w:val="1"/>
      <w:numFmt w:val="bullet"/>
      <w:lvlText w:val="■"/>
      <w:lvlJc w:val="left"/>
      <w:pPr>
        <w:ind w:left="4320" w:hanging="360"/>
      </w:pPr>
    </w:lvl>
    <w:lvl w:ilvl="6" w:tplc="26A624DE">
      <w:start w:val="1"/>
      <w:numFmt w:val="bullet"/>
      <w:lvlText w:val="●"/>
      <w:lvlJc w:val="left"/>
      <w:pPr>
        <w:ind w:left="5040" w:hanging="360"/>
      </w:pPr>
    </w:lvl>
    <w:lvl w:ilvl="7" w:tplc="E31E7AD4">
      <w:start w:val="1"/>
      <w:numFmt w:val="bullet"/>
      <w:lvlText w:val="●"/>
      <w:lvlJc w:val="left"/>
      <w:pPr>
        <w:ind w:left="5760" w:hanging="360"/>
      </w:pPr>
    </w:lvl>
    <w:lvl w:ilvl="8" w:tplc="95509CC2">
      <w:start w:val="1"/>
      <w:numFmt w:val="bullet"/>
      <w:lvlText w:val="●"/>
      <w:lvlJc w:val="left"/>
      <w:pPr>
        <w:ind w:left="6480" w:hanging="360"/>
      </w:pPr>
    </w:lvl>
  </w:abstractNum>
  <w:num w:numId="1" w16cid:durableId="893926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05"/>
    <w:rsid w:val="006231A2"/>
    <w:rsid w:val="006848B7"/>
    <w:rsid w:val="00720781"/>
    <w:rsid w:val="007B7478"/>
    <w:rsid w:val="008C2505"/>
    <w:rsid w:val="00A3708D"/>
    <w:rsid w:val="00EE1D73"/>
    <w:rsid w:val="00EF17B8"/>
    <w:rsid w:val="00F52D9E"/>
    <w:rsid w:val="00FC2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7670"/>
  <w15:docId w15:val="{3DA4CEE2-D682-46F8-9714-BB7538B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7478"/>
    <w:pPr>
      <w:tabs>
        <w:tab w:val="center" w:pos="4680"/>
        <w:tab w:val="right" w:pos="9360"/>
      </w:tabs>
    </w:pPr>
  </w:style>
  <w:style w:type="character" w:customStyle="1" w:styleId="HeaderChar">
    <w:name w:val="Header Char"/>
    <w:basedOn w:val="DefaultParagraphFont"/>
    <w:link w:val="Header"/>
    <w:uiPriority w:val="99"/>
    <w:rsid w:val="007B7478"/>
  </w:style>
  <w:style w:type="paragraph" w:styleId="Footer">
    <w:name w:val="footer"/>
    <w:basedOn w:val="Normal"/>
    <w:link w:val="FooterChar"/>
    <w:uiPriority w:val="99"/>
    <w:unhideWhenUsed/>
    <w:rsid w:val="007B7478"/>
    <w:pPr>
      <w:tabs>
        <w:tab w:val="center" w:pos="4680"/>
        <w:tab w:val="right" w:pos="9360"/>
      </w:tabs>
    </w:pPr>
  </w:style>
  <w:style w:type="character" w:customStyle="1" w:styleId="FooterChar">
    <w:name w:val="Footer Char"/>
    <w:basedOn w:val="DefaultParagraphFont"/>
    <w:link w:val="Footer"/>
    <w:uiPriority w:val="99"/>
    <w:rsid w:val="007B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6076</Words>
  <Characters>28224</Characters>
  <Application>Microsoft Office Word</Application>
  <DocSecurity>0</DocSecurity>
  <Lines>559</Lines>
  <Paragraphs>98</Paragraphs>
  <ScaleCrop>false</ScaleCrop>
  <HeadingPairs>
    <vt:vector size="2" baseType="variant">
      <vt:variant>
        <vt:lpstr>Title</vt:lpstr>
      </vt:variant>
      <vt:variant>
        <vt:i4>1</vt:i4>
      </vt:variant>
    </vt:vector>
  </HeadingPairs>
  <TitlesOfParts>
    <vt:vector size="1" baseType="lpstr">
      <vt:lpstr>Phillips IBS Session14 Intro toExtra Canonical</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Session14 Intro toExtra Canonical</dc:title>
  <dc:creator>TurboScribe.ai</dc:creator>
  <cp:lastModifiedBy>Ted Hildebrandt</cp:lastModifiedBy>
  <cp:revision>2</cp:revision>
  <dcterms:created xsi:type="dcterms:W3CDTF">2024-04-03T11:12:00Z</dcterms:created>
  <dcterms:modified xsi:type="dcterms:W3CDTF">2024-04-03T11:12:00Z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6342cea0a5636026981f27be4bb4e6258ddde7a663e8b327f2cd9a1cec74d244</vt:lpwstr>
  </property>
</Properties>
</file>