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D745" w14:textId="2F7CCE08" w:rsidR="007B3C52" w:rsidRPr="00D60B82" w:rsidRDefault="00D60B82" w:rsidP="00D60B82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D60B82">
        <w:rPr>
          <w:rFonts w:ascii="Calibri" w:eastAsia="Calibri" w:hAnsi="Calibri" w:cs="Calibri"/>
          <w:b/>
          <w:bCs/>
          <w:sz w:val="40"/>
          <w:szCs w:val="40"/>
        </w:rPr>
        <w:t xml:space="preserve">Доктор Тремпер Лонгман, Бог – воин, сессия 1,</w:t>
      </w:r>
    </w:p>
    <w:p w14:paraId="21F4C405" w14:textId="615D5843" w:rsidR="00D60B82" w:rsidRPr="00D60B82" w:rsidRDefault="00D60B82" w:rsidP="00D60B82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D60B82">
        <w:rPr>
          <w:rFonts w:ascii="Calibri" w:eastAsia="Calibri" w:hAnsi="Calibri" w:cs="Calibri"/>
          <w:b/>
          <w:bCs/>
          <w:sz w:val="40"/>
          <w:szCs w:val="40"/>
        </w:rPr>
        <w:t xml:space="preserve">Введение</w:t>
      </w:r>
    </w:p>
    <w:p w14:paraId="5DB7F449" w14:textId="55B72C02" w:rsidR="00D60B82" w:rsidRPr="00D60B82" w:rsidRDefault="00D60B82" w:rsidP="00D60B82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60B82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2024 Тремпер Лонгман и Тед Хильдебрандт</w:t>
      </w:r>
    </w:p>
    <w:p w14:paraId="40F74E09" w14:textId="77777777" w:rsidR="00D60B82" w:rsidRPr="00D60B82" w:rsidRDefault="00D60B82">
      <w:pPr>
        <w:rPr>
          <w:sz w:val="26"/>
          <w:szCs w:val="26"/>
        </w:rPr>
      </w:pPr>
    </w:p>
    <w:p w14:paraId="5262D64B" w14:textId="6AB9E86F" w:rsidR="00D60B82" w:rsidRPr="00D60B82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Это доктор Тремпер Лонгман в своем учении о Боге-Воине. Сессия 1. Введение.</w:t>
      </w:r>
    </w:p>
    <w:p w14:paraId="58BE340F" w14:textId="77777777" w:rsidR="00D60B82" w:rsidRPr="00D60B82" w:rsidRDefault="00D60B82">
      <w:pPr>
        <w:rPr>
          <w:rFonts w:ascii="Calibri" w:eastAsia="Calibri" w:hAnsi="Calibri" w:cs="Calibri"/>
          <w:sz w:val="26"/>
          <w:szCs w:val="26"/>
        </w:rPr>
      </w:pPr>
    </w:p>
    <w:p w14:paraId="7F5EB172" w14:textId="0B50713C" w:rsidR="007B3C52" w:rsidRPr="00D60B82" w:rsidRDefault="00000000" w:rsidP="00D60B8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Меня зовут Тремпер Лонгман, я профессор Ветхого Завета на пенсии. Первые 18 лет своей карьеры я преподавал в Вестминстерской духовной семинарии. А в 1998 году я переехал в Вестмонт-колледж в красивой Санта-Барбаре, штат Калифорния, где преподавал еще 19 лет, а затем ушел с постоянной преподавательской деятельности. Я продолжал преподавать, знаете, проводить интенсивы и тому подобное, а также писать о переезде в Александрию, штат Вирджиния, где мы сейчас находимся, где живут двое моих сыновей и шестеро наших внуков, а другой сын и двое других внуков находятся на Восточном побережье. .</w:t>
      </w:r>
    </w:p>
    <w:p w14:paraId="6ECA538E" w14:textId="77777777" w:rsidR="007B3C52" w:rsidRPr="00D60B82" w:rsidRDefault="007B3C52">
      <w:pPr>
        <w:rPr>
          <w:sz w:val="26"/>
          <w:szCs w:val="26"/>
        </w:rPr>
      </w:pPr>
    </w:p>
    <w:p w14:paraId="62F45336" w14:textId="0E414DD9" w:rsidR="007B3C52" w:rsidRPr="00D60B82" w:rsidRDefault="00D60B8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Так что вернуться из Калифорнии в этот район, где я продолжаю писать на различные темы, а также преподавать и работать над переводческими проектами, в первую очередь, New Living Translation, где я был ответственным, было нетрудно. псалмов и литературы мудрости. Но на протяжении всей моей карьеры у меня также был интерес и увлечение тем, что часто называют темой Божественного Воина. И, как мы увидим, эта тема, как только вы станете к ней в некоторой степени чувствительны, встречается довольно часто, начиная с Книги Бытия и заканчивая Откровением.</w:t>
      </w:r>
    </w:p>
    <w:p w14:paraId="52293CB9" w14:textId="77777777" w:rsidR="007B3C52" w:rsidRPr="00D60B82" w:rsidRDefault="007B3C52">
      <w:pPr>
        <w:rPr>
          <w:sz w:val="26"/>
          <w:szCs w:val="26"/>
        </w:rPr>
      </w:pPr>
    </w:p>
    <w:p w14:paraId="130B5396" w14:textId="48EF18C8" w:rsidR="007B3C52" w:rsidRPr="00D60B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Итак, мы собираемся исследовать эту тему. И мы собираемся исследовать это как исследование библейского богословия. Потому что, если вы говорите о Библии, вы можете говорить о Библии как о произведении литературы.</w:t>
      </w:r>
    </w:p>
    <w:p w14:paraId="349254D2" w14:textId="77777777" w:rsidR="007B3C52" w:rsidRPr="00D60B82" w:rsidRDefault="007B3C52">
      <w:pPr>
        <w:rPr>
          <w:sz w:val="26"/>
          <w:szCs w:val="26"/>
        </w:rPr>
      </w:pPr>
    </w:p>
    <w:p w14:paraId="6CCCC006" w14:textId="77777777" w:rsidR="007B3C52" w:rsidRPr="00D60B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Об этом можно говорить как об истории. И об этом тоже можно говорить, конечно, как о богословии, потому что это Слово Божие. Именно здесь Бог решил открыть Себя Своему народу.</w:t>
      </w:r>
    </w:p>
    <w:p w14:paraId="05EF87D1" w14:textId="77777777" w:rsidR="007B3C52" w:rsidRPr="00D60B82" w:rsidRDefault="007B3C52">
      <w:pPr>
        <w:rPr>
          <w:sz w:val="26"/>
          <w:szCs w:val="26"/>
        </w:rPr>
      </w:pPr>
    </w:p>
    <w:p w14:paraId="513A041D" w14:textId="3F2E5B93" w:rsidR="007B3C52" w:rsidRPr="00D60B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И вот, в этом акте самораскрытия, в этом откровении мы обращаемся к Библии, чтобы узнать о том, кто такой Бог. И при этом, кстати, я должен сказать, что хотя мы и можем говорить о Библии как литературе, Библии как истории и Библии как теологии, все три из них переплетаются друг с другом. Богословие, как мы увидим, основано на действиях Бога в истории, в пространстве и времени.</w:t>
      </w:r>
    </w:p>
    <w:p w14:paraId="39BCA64D" w14:textId="77777777" w:rsidR="007B3C52" w:rsidRPr="00D60B82" w:rsidRDefault="007B3C52">
      <w:pPr>
        <w:rPr>
          <w:sz w:val="26"/>
          <w:szCs w:val="26"/>
        </w:rPr>
      </w:pPr>
    </w:p>
    <w:p w14:paraId="1544A2AE" w14:textId="77777777" w:rsidR="007B3C52" w:rsidRPr="00D60B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Итак, но если мы подумаем о Библии как о богословии и поразмышляем о том, как Бог раскрывает Себя в Писании, мы, конечно, хотим подтвердить, что самое совершенное Божье откровение о Себе находится в Иисусе Христе. Но когда мы придем к выводу, что тема Божественного Воина также указывает на Иисуса, но если мы обратимся к Ветхому Завету, я думаю, мы сможем увидеть там что-то очень интересное, что Бог раскрывает себя через свои действия. Вы думаете что-то вроде Исхода.</w:t>
      </w:r>
    </w:p>
    <w:p w14:paraId="0521A45D" w14:textId="77777777" w:rsidR="007B3C52" w:rsidRPr="00D60B82" w:rsidRDefault="007B3C52">
      <w:pPr>
        <w:rPr>
          <w:sz w:val="26"/>
          <w:szCs w:val="26"/>
        </w:rPr>
      </w:pPr>
    </w:p>
    <w:p w14:paraId="76AB2B45" w14:textId="77777777" w:rsidR="007B3C52" w:rsidRPr="00D60B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Но также, когда Ветхий Завет говорит о Боге, он часто использует различные метафоры и сравнения. И мы могли бы просмотреть их целый список. Бог — пастырь.</w:t>
      </w:r>
    </w:p>
    <w:p w14:paraId="1FA7EBB5" w14:textId="77777777" w:rsidR="007B3C52" w:rsidRPr="00D60B82" w:rsidRDefault="007B3C52">
      <w:pPr>
        <w:rPr>
          <w:sz w:val="26"/>
          <w:szCs w:val="26"/>
        </w:rPr>
      </w:pPr>
    </w:p>
    <w:p w14:paraId="080A3920" w14:textId="77777777" w:rsidR="007B3C52" w:rsidRPr="00D60B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Бог — отец. Бог — царь, который заключает заветы с людьми. А Бог — муж Израиля, его жена.</w:t>
      </w:r>
    </w:p>
    <w:p w14:paraId="0B3E4736" w14:textId="77777777" w:rsidR="007B3C52" w:rsidRPr="00D60B82" w:rsidRDefault="007B3C52">
      <w:pPr>
        <w:rPr>
          <w:sz w:val="26"/>
          <w:szCs w:val="26"/>
        </w:rPr>
      </w:pPr>
    </w:p>
    <w:p w14:paraId="6F3E9A23" w14:textId="7EC02250" w:rsidR="007B3C52" w:rsidRPr="00D60B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И еще есть еще некоторые из того, что мы могли бы назвать местными метафорами. Это самые большие. Есть некоторые, которые весьма шокируют и удивляют.</w:t>
      </w:r>
    </w:p>
    <w:p w14:paraId="4FAC2168" w14:textId="77777777" w:rsidR="007B3C52" w:rsidRPr="00D60B82" w:rsidRDefault="007B3C52">
      <w:pPr>
        <w:rPr>
          <w:sz w:val="26"/>
          <w:szCs w:val="26"/>
        </w:rPr>
      </w:pPr>
    </w:p>
    <w:p w14:paraId="198A73D1" w14:textId="582B4B4A" w:rsidR="007B3C52" w:rsidRPr="00D60B82" w:rsidRDefault="00D60B8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Как говорит Псалом 78, Бог проснулся, как от сна, как от сна пьяного воина. А метафоры должны привлекать ваше внимание, верно? И этот Псалом 78 не пропагандирует пьянство, но заставляет задуматься: в каком смысле Бог такой? Итак, одна из главных метафор Священного Писания, когда речь идет о Боге, — это Бог как воин. Итак, мы увидим, что Бог проявляет себя как воин, как я говорю, от книги Бытия до книги Откровения.</w:t>
      </w:r>
    </w:p>
    <w:p w14:paraId="6F89D504" w14:textId="77777777" w:rsidR="007B3C52" w:rsidRPr="00D60B82" w:rsidRDefault="007B3C52">
      <w:pPr>
        <w:rPr>
          <w:sz w:val="26"/>
          <w:szCs w:val="26"/>
        </w:rPr>
      </w:pPr>
    </w:p>
    <w:p w14:paraId="15BDEE38" w14:textId="77777777" w:rsidR="007B3C52" w:rsidRPr="00D60B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Но мы также увидим некоторую преемственность и развитие в раскрытии этой темы по мере перехода от Ветхого Завета к Новому Завету. Фактически, я собираюсь описать эту тему как имеющую то, что я называю пятью фазами. И дело не в том, что они всегда хронологически последовательны.</w:t>
      </w:r>
    </w:p>
    <w:p w14:paraId="3268A63F" w14:textId="77777777" w:rsidR="007B3C52" w:rsidRPr="00D60B82" w:rsidRDefault="007B3C52">
      <w:pPr>
        <w:rPr>
          <w:sz w:val="26"/>
          <w:szCs w:val="26"/>
        </w:rPr>
      </w:pPr>
    </w:p>
    <w:p w14:paraId="73BE98CC" w14:textId="26813640" w:rsidR="007B3C52" w:rsidRPr="00D60B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Здесь мы увидим некоторое совпадение, но это просто удобный способ описать то, что, как мне кажется, мы видим в Священных Писаниях. Итак, мы собираемся заняться библейско-богословским исследованием, и мы рассмотрим эти пять фаз, которые я сейчас назову, и мы подробно поговорим о каждой из них. Первая фаза – это когда Бог сражается с врагами Израиля из плоти и крови.</w:t>
      </w:r>
    </w:p>
    <w:p w14:paraId="71F8C91C" w14:textId="77777777" w:rsidR="007B3C52" w:rsidRPr="00D60B82" w:rsidRDefault="007B3C52">
      <w:pPr>
        <w:rPr>
          <w:sz w:val="26"/>
          <w:szCs w:val="26"/>
        </w:rPr>
      </w:pPr>
    </w:p>
    <w:p w14:paraId="704832E0" w14:textId="410A9A0F" w:rsidR="007B3C52" w:rsidRPr="00D60B82" w:rsidRDefault="00D60B8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Вероятно, это самая известная фаза, а также на сегодняшний день самая противоречивая фаза. И действительно, я подробнее расскажу о спорном аспекте этого вопроса по мере того, как мы будем развивать библейско-теологическую тему. И затем, в самом конце, мы собираемся поразмышлять об этом как с теологической, так и с этической точки зрения.</w:t>
      </w:r>
    </w:p>
    <w:p w14:paraId="1CD4B762" w14:textId="77777777" w:rsidR="007B3C52" w:rsidRPr="00D60B82" w:rsidRDefault="007B3C52">
      <w:pPr>
        <w:rPr>
          <w:sz w:val="26"/>
          <w:szCs w:val="26"/>
        </w:rPr>
      </w:pPr>
    </w:p>
    <w:p w14:paraId="278BF5C2" w14:textId="1440142C" w:rsidR="007B3C52" w:rsidRPr="00D60B82" w:rsidRDefault="00D60B8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Итак, я собираюсь начать с простого описания этих пяти тем, начиная с борьбы Бога с врагами Израиля по плоти и крови, и приведу этому множество примеров. А затем мы перейдем ко второй фазе: Бог сражается с Израилем. В библейской истории и истории Ветхого Завета есть целый ряд эпизодов, когда Бог как воин приходит и сражается против Израиля.</w:t>
      </w:r>
    </w:p>
    <w:p w14:paraId="3F5FCE12" w14:textId="77777777" w:rsidR="007B3C52" w:rsidRPr="00D60B82" w:rsidRDefault="007B3C52">
      <w:pPr>
        <w:rPr>
          <w:sz w:val="26"/>
          <w:szCs w:val="26"/>
        </w:rPr>
      </w:pPr>
    </w:p>
    <w:p w14:paraId="59716406" w14:textId="737843F2" w:rsidR="007B3C52" w:rsidRPr="00D60B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И затем, в-третьих, ближе к концу ветхозаветного периода, особенно в период изгнания и после пленного периода, пророки Израиля начали говорить о Боге-воине, пришедшем в будущем, чтобы освободить их от угнетения. А затем, когда мы обратимся к Новому Завету, мы увидим четвертую фазу, когда Иисус приходит как воин и усиливает и усиливает битву, </w:t>
      </w: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чтобы вы были направлены к духовным силам и власти. Но это еще не конец истории.</w:t>
      </w:r>
    </w:p>
    <w:p w14:paraId="6E173210" w14:textId="77777777" w:rsidR="007B3C52" w:rsidRPr="00D60B82" w:rsidRDefault="007B3C52">
      <w:pPr>
        <w:rPr>
          <w:sz w:val="26"/>
          <w:szCs w:val="26"/>
        </w:rPr>
      </w:pPr>
    </w:p>
    <w:p w14:paraId="0AE881A2" w14:textId="01F9337B" w:rsidR="007B3C52" w:rsidRPr="00D60B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Когда мы обратимся к такой книге, как Откровение, или посмотрим на такие отрывки, как Марка 13, Луки 21, где Иисус говорит о своем втором пришествии, мы увидим, что это второе пришествие часто описывается с использованием образов, а также языка, который ассоциируется с с Богом как воином. И на пятой фазе мы увидим, что, когда Иисус придет снова, он решительно выиграет битву со злом, как физическим человеческим злом, так и духовным злом. Итак, мы увидим, что на самом деле мы получаем очень последовательную картину того, как Бог приходит сражаться со злом.</w:t>
      </w:r>
    </w:p>
    <w:p w14:paraId="14C1D409" w14:textId="77777777" w:rsidR="007B3C52" w:rsidRPr="00D60B82" w:rsidRDefault="007B3C52">
      <w:pPr>
        <w:rPr>
          <w:sz w:val="26"/>
          <w:szCs w:val="26"/>
        </w:rPr>
      </w:pPr>
    </w:p>
    <w:p w14:paraId="2823228E" w14:textId="77777777" w:rsidR="00D60B82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Но прежде чем мы перейдем к первому этапу, но в связи с первым этапом, я хочу немного поговорить о войне в Ветхом Завете и о том, как велись войны, с точки зрения того, что происходит до, во время и после битвы.</w:t>
      </w:r>
    </w:p>
    <w:p w14:paraId="55951EBF" w14:textId="77777777" w:rsidR="00D60B82" w:rsidRDefault="00D60B82">
      <w:pPr>
        <w:rPr>
          <w:rFonts w:ascii="Calibri" w:eastAsia="Calibri" w:hAnsi="Calibri" w:cs="Calibri"/>
          <w:sz w:val="26"/>
          <w:szCs w:val="26"/>
        </w:rPr>
      </w:pPr>
    </w:p>
    <w:p w14:paraId="6AF008E0" w14:textId="3D7811EB" w:rsidR="007B3C52" w:rsidRPr="00D60B8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0B82">
        <w:rPr>
          <w:rFonts w:ascii="Calibri" w:eastAsia="Calibri" w:hAnsi="Calibri" w:cs="Calibri"/>
          <w:sz w:val="26"/>
          <w:szCs w:val="26"/>
        </w:rPr>
        <w:t xml:space="preserve">Это доктор Тремпер Лонгман в своем учении о Боге-Воине. Сессия 1. Введение.</w:t>
      </w:r>
    </w:p>
    <w:sectPr w:rsidR="007B3C52" w:rsidRPr="00D60B82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A4B5C" w14:textId="77777777" w:rsidR="007151BA" w:rsidRDefault="007151BA" w:rsidP="00D60B82">
      <w:r>
        <w:separator/>
      </w:r>
    </w:p>
  </w:endnote>
  <w:endnote w:type="continuationSeparator" w:id="0">
    <w:p w14:paraId="487FA0F3" w14:textId="77777777" w:rsidR="007151BA" w:rsidRDefault="007151BA" w:rsidP="00D6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65E39" w14:textId="77777777" w:rsidR="007151BA" w:rsidRDefault="007151BA" w:rsidP="00D60B82">
      <w:r>
        <w:separator/>
      </w:r>
    </w:p>
  </w:footnote>
  <w:footnote w:type="continuationSeparator" w:id="0">
    <w:p w14:paraId="62CD6EEF" w14:textId="77777777" w:rsidR="007151BA" w:rsidRDefault="007151BA" w:rsidP="00D60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58060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1B9F60" w14:textId="142BAFA7" w:rsidR="00D60B82" w:rsidRDefault="00D60B82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D1CA56F" w14:textId="77777777" w:rsidR="00D60B82" w:rsidRDefault="00D60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F784B"/>
    <w:multiLevelType w:val="hybridMultilevel"/>
    <w:tmpl w:val="48D463A0"/>
    <w:lvl w:ilvl="0" w:tplc="6EC28840">
      <w:start w:val="1"/>
      <w:numFmt w:val="bullet"/>
      <w:lvlText w:val="●"/>
      <w:lvlJc w:val="left"/>
      <w:pPr>
        <w:ind w:left="720" w:hanging="360"/>
      </w:pPr>
    </w:lvl>
    <w:lvl w:ilvl="1" w:tplc="77E4FA4C">
      <w:start w:val="1"/>
      <w:numFmt w:val="bullet"/>
      <w:lvlText w:val="○"/>
      <w:lvlJc w:val="left"/>
      <w:pPr>
        <w:ind w:left="1440" w:hanging="360"/>
      </w:pPr>
    </w:lvl>
    <w:lvl w:ilvl="2" w:tplc="BD3E9B42">
      <w:start w:val="1"/>
      <w:numFmt w:val="bullet"/>
      <w:lvlText w:val="■"/>
      <w:lvlJc w:val="left"/>
      <w:pPr>
        <w:ind w:left="2160" w:hanging="360"/>
      </w:pPr>
    </w:lvl>
    <w:lvl w:ilvl="3" w:tplc="C4C09EFC">
      <w:start w:val="1"/>
      <w:numFmt w:val="bullet"/>
      <w:lvlText w:val="●"/>
      <w:lvlJc w:val="left"/>
      <w:pPr>
        <w:ind w:left="2880" w:hanging="360"/>
      </w:pPr>
    </w:lvl>
    <w:lvl w:ilvl="4" w:tplc="CBB8E008">
      <w:start w:val="1"/>
      <w:numFmt w:val="bullet"/>
      <w:lvlText w:val="○"/>
      <w:lvlJc w:val="left"/>
      <w:pPr>
        <w:ind w:left="3600" w:hanging="360"/>
      </w:pPr>
    </w:lvl>
    <w:lvl w:ilvl="5" w:tplc="541896DA">
      <w:start w:val="1"/>
      <w:numFmt w:val="bullet"/>
      <w:lvlText w:val="■"/>
      <w:lvlJc w:val="left"/>
      <w:pPr>
        <w:ind w:left="4320" w:hanging="360"/>
      </w:pPr>
    </w:lvl>
    <w:lvl w:ilvl="6" w:tplc="9DB224AE">
      <w:start w:val="1"/>
      <w:numFmt w:val="bullet"/>
      <w:lvlText w:val="●"/>
      <w:lvlJc w:val="left"/>
      <w:pPr>
        <w:ind w:left="5040" w:hanging="360"/>
      </w:pPr>
    </w:lvl>
    <w:lvl w:ilvl="7" w:tplc="A4E0C51E">
      <w:start w:val="1"/>
      <w:numFmt w:val="bullet"/>
      <w:lvlText w:val="●"/>
      <w:lvlJc w:val="left"/>
      <w:pPr>
        <w:ind w:left="5760" w:hanging="360"/>
      </w:pPr>
    </w:lvl>
    <w:lvl w:ilvl="8" w:tplc="9246095A">
      <w:start w:val="1"/>
      <w:numFmt w:val="bullet"/>
      <w:lvlText w:val="●"/>
      <w:lvlJc w:val="left"/>
      <w:pPr>
        <w:ind w:left="6480" w:hanging="360"/>
      </w:pPr>
    </w:lvl>
  </w:abstractNum>
  <w:num w:numId="1" w16cid:durableId="6010108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C52"/>
    <w:rsid w:val="007151BA"/>
    <w:rsid w:val="007B3C52"/>
    <w:rsid w:val="00D6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15C1E9"/>
  <w15:docId w15:val="{9561D3C5-C03B-4BD7-B1C2-D015BE96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60B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B82"/>
  </w:style>
  <w:style w:type="paragraph" w:styleId="Footer">
    <w:name w:val="footer"/>
    <w:basedOn w:val="Normal"/>
    <w:link w:val="FooterChar"/>
    <w:uiPriority w:val="99"/>
    <w:unhideWhenUsed/>
    <w:rsid w:val="00D60B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1124</Words>
  <Characters>5010</Characters>
  <Application>Microsoft Office Word</Application>
  <DocSecurity>0</DocSecurity>
  <Lines>104</Lines>
  <Paragraphs>22</Paragraphs>
  <ScaleCrop>false</ScaleCrop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Longman Warrior Session01A</dc:title>
  <dc:creator>TurboScribe.ai</dc:creator>
  <cp:lastModifiedBy>Ted Hildebrandt</cp:lastModifiedBy>
  <cp:revision>2</cp:revision>
  <dcterms:created xsi:type="dcterms:W3CDTF">2024-03-20T00:13:00Z</dcterms:created>
  <dcterms:modified xsi:type="dcterms:W3CDTF">2024-03-20T00:45:00Z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52333196adc105e8138a59b017263a47146d412f9935b7a202677e1cdd413f4c</vt:lpwstr>
  </property>
</Properties>
</file>