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D745" w14:textId="2F7CCE08" w:rsidR="007B3C52" w:rsidRPr="00D60B82" w:rsidRDefault="00D60B82" w:rsidP="00D60B8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60B82">
        <w:rPr>
          <w:rFonts w:ascii="Calibri" w:eastAsia="Calibri" w:hAnsi="Calibri" w:cs="Calibri"/>
          <w:b/>
          <w:bCs/>
          <w:sz w:val="40"/>
          <w:szCs w:val="40"/>
        </w:rPr>
        <w:t xml:space="preserve">Dr. Tremper Longman, Deus é um Guerreiro, Sessão 1,</w:t>
      </w:r>
    </w:p>
    <w:p w14:paraId="21F4C405" w14:textId="615D5843" w:rsidR="00D60B82" w:rsidRPr="00D60B82" w:rsidRDefault="00D60B82" w:rsidP="00D60B8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60B82">
        <w:rPr>
          <w:rFonts w:ascii="Calibri" w:eastAsia="Calibri" w:hAnsi="Calibri" w:cs="Calibri"/>
          <w:b/>
          <w:bCs/>
          <w:sz w:val="40"/>
          <w:szCs w:val="40"/>
        </w:rPr>
        <w:t xml:space="preserve">Introdução</w:t>
      </w:r>
    </w:p>
    <w:p w14:paraId="5DB7F449" w14:textId="55B72C02" w:rsidR="00D60B82" w:rsidRPr="00D60B82" w:rsidRDefault="00D60B82" w:rsidP="00D60B82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60B82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2024 Tremper Longman e Ted Hildebrandt</w:t>
      </w:r>
    </w:p>
    <w:p w14:paraId="40F74E09" w14:textId="77777777" w:rsidR="00D60B82" w:rsidRPr="00D60B82" w:rsidRDefault="00D60B82">
      <w:pPr>
        <w:rPr>
          <w:sz w:val="26"/>
          <w:szCs w:val="26"/>
        </w:rPr>
      </w:pPr>
    </w:p>
    <w:p w14:paraId="5262D64B" w14:textId="6AB9E86F" w:rsidR="00D60B82" w:rsidRPr="00D60B82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Este é o Dr. Tremper Longman em seu ensinamento sobre Deus é um Guerreiro. Sessão 1, Introdução.</w:t>
      </w:r>
    </w:p>
    <w:p w14:paraId="58BE340F" w14:textId="77777777" w:rsidR="00D60B82" w:rsidRPr="00D60B82" w:rsidRDefault="00D60B82">
      <w:pPr>
        <w:rPr>
          <w:rFonts w:ascii="Calibri" w:eastAsia="Calibri" w:hAnsi="Calibri" w:cs="Calibri"/>
          <w:sz w:val="26"/>
          <w:szCs w:val="26"/>
        </w:rPr>
      </w:pPr>
    </w:p>
    <w:p w14:paraId="7F5EB172" w14:textId="0B50713C" w:rsidR="007B3C52" w:rsidRPr="00D60B82" w:rsidRDefault="00000000" w:rsidP="00D60B8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Meu nome é Tremper Longman e sou professor aposentado de Antigo Testamento. Ensinei no Westminster Theological Seminary durante os primeiros 18 anos de minha carreira. E em 1998, mudei-me para o Westmont College, na bela Santa Bárbara, Califórnia, onde lecionei por mais 19 anos e depois me aposentei do ensino em tempo integral. Continuei ensinando, você sabe, fazendo aulas intensivas e coisas assim e escrevendo para me mudar para Alexandria, Virgínia, onde estamos agora, onde moram dois de meus filhos e seis de nossos netos e o outro filho e outros dois netos estão na Costa Leste .</w:t>
      </w:r>
    </w:p>
    <w:p w14:paraId="6ECA538E" w14:textId="77777777" w:rsidR="007B3C52" w:rsidRPr="00D60B82" w:rsidRDefault="007B3C52">
      <w:pPr>
        <w:rPr>
          <w:sz w:val="26"/>
          <w:szCs w:val="26"/>
        </w:rPr>
      </w:pPr>
    </w:p>
    <w:p w14:paraId="62F45336" w14:textId="0E414DD9" w:rsidR="007B3C52" w:rsidRPr="00D60B82" w:rsidRDefault="00D60B8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Então, foi meio óbvio voltar da Califórnia para esta área, onde continuo escrevendo sobre vários tópicos, e também ensinando alguns e trabalhando em projetos de tradução, mais notavelmente, o New Living Translation, onde fui responsável. de Salmos e literatura sapiencial. Mas também tive um interesse e um fascínio ao longo da minha carreira pelo que é muitas vezes referido como o tema do Guerreiro Divino. E como veremos, é um tema que, uma vez que você se torna sensível a ele, ocorre com bastante frequência desde Gênesis até Apocalipse.</w:t>
      </w:r>
    </w:p>
    <w:p w14:paraId="52293CB9" w14:textId="77777777" w:rsidR="007B3C52" w:rsidRPr="00D60B82" w:rsidRDefault="007B3C52">
      <w:pPr>
        <w:rPr>
          <w:sz w:val="26"/>
          <w:szCs w:val="26"/>
        </w:rPr>
      </w:pPr>
    </w:p>
    <w:p w14:paraId="130B5396" w14:textId="48EF18C8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E assim, vamos explorar esse tema. E vamos explorá-lo como um estudo de teologia bíblica. Porque se você falar sobre a Bíblia, você poderia falar sobre a Bíblia como uma obra literária.</w:t>
      </w:r>
    </w:p>
    <w:p w14:paraId="349254D2" w14:textId="77777777" w:rsidR="007B3C52" w:rsidRPr="00D60B82" w:rsidRDefault="007B3C52">
      <w:pPr>
        <w:rPr>
          <w:sz w:val="26"/>
          <w:szCs w:val="26"/>
        </w:rPr>
      </w:pPr>
    </w:p>
    <w:p w14:paraId="6CCCC006" w14:textId="77777777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Você poderia falar sobre isso como história. E você também pode falar sobre isso, é claro, como teologia, porque é a Palavra de Deus. É onde Deus escolheu revelar-se ao seu povo.</w:t>
      </w:r>
    </w:p>
    <w:p w14:paraId="05EF87D1" w14:textId="77777777" w:rsidR="007B3C52" w:rsidRPr="00D60B82" w:rsidRDefault="007B3C52">
      <w:pPr>
        <w:rPr>
          <w:sz w:val="26"/>
          <w:szCs w:val="26"/>
        </w:rPr>
      </w:pPr>
    </w:p>
    <w:p w14:paraId="513A041D" w14:textId="3F2E5B93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E então, ele, neste ato de auto-revelação, nesta revelação, vamos à Bíblia para aprender sobre quem é Deus. E enquanto fazemos isso, e a propósito, devo dizer que, embora pudéssemos falar sobre a Bíblia como literatura, a Bíblia como história e a Bíblia como teologia, todas as três estão interligadas. A teologia, como veremos, baseia-se nos atos de Deus na história, no espaço e no tempo.</w:t>
      </w:r>
    </w:p>
    <w:p w14:paraId="39BCA64D" w14:textId="77777777" w:rsidR="007B3C52" w:rsidRPr="00D60B82" w:rsidRDefault="007B3C52">
      <w:pPr>
        <w:rPr>
          <w:sz w:val="26"/>
          <w:szCs w:val="26"/>
        </w:rPr>
      </w:pPr>
    </w:p>
    <w:p w14:paraId="1544A2AE" w14:textId="77777777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E assim, mas se pensarmos na Bíblia como teologia e refletirmos sobre como Deus se revela nas Escrituras, é claro que queremos afirmar que a revelação mais perfeita de Deus sobre si mesmo está em Jesus Cristo. Mas à medida que nós, e veremos como o tema do Guerreiro Divino também aponta para Jesus, mas à medida que vamos para o Antigo Testamento, acho que podemos ver algo muito interessante ali, que Deus se revela através de suas ações. Você pensa em algo como o Êxodo.</w:t>
      </w:r>
    </w:p>
    <w:p w14:paraId="0521A45D" w14:textId="77777777" w:rsidR="007B3C52" w:rsidRPr="00D60B82" w:rsidRDefault="007B3C52">
      <w:pPr>
        <w:rPr>
          <w:sz w:val="26"/>
          <w:szCs w:val="26"/>
        </w:rPr>
      </w:pPr>
    </w:p>
    <w:p w14:paraId="76AB2B45" w14:textId="77777777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Mas também, quando o Antigo Testamento fala sobre Deus, muitas vezes usa várias metáforas e símiles. E poderíamos examinar uma lista completa deles. Deus é um pastor.</w:t>
      </w:r>
    </w:p>
    <w:p w14:paraId="1FA7EBB5" w14:textId="77777777" w:rsidR="007B3C52" w:rsidRPr="00D60B82" w:rsidRDefault="007B3C52">
      <w:pPr>
        <w:rPr>
          <w:sz w:val="26"/>
          <w:szCs w:val="26"/>
        </w:rPr>
      </w:pPr>
    </w:p>
    <w:p w14:paraId="080A3920" w14:textId="77777777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Deus é um pai. Deus é um rei que faz alianças com as pessoas. E Deus é o marido de Israel, sua esposa.</w:t>
      </w:r>
    </w:p>
    <w:p w14:paraId="0B3E4736" w14:textId="77777777" w:rsidR="007B3C52" w:rsidRPr="00D60B82" w:rsidRDefault="007B3C52">
      <w:pPr>
        <w:rPr>
          <w:sz w:val="26"/>
          <w:szCs w:val="26"/>
        </w:rPr>
      </w:pPr>
    </w:p>
    <w:p w14:paraId="6F3E9A23" w14:textId="7EC02250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E há ainda mais do que poderíamos chamar de metáforas locais. Esses são os grandes. Há alguns que são bastante chocantes e surpreendentes.</w:t>
      </w:r>
    </w:p>
    <w:p w14:paraId="4FAC2168" w14:textId="77777777" w:rsidR="007B3C52" w:rsidRPr="00D60B82" w:rsidRDefault="007B3C52">
      <w:pPr>
        <w:rPr>
          <w:sz w:val="26"/>
          <w:szCs w:val="26"/>
        </w:rPr>
      </w:pPr>
    </w:p>
    <w:p w14:paraId="198A73D1" w14:textId="582B4B4A" w:rsidR="007B3C52" w:rsidRPr="00D60B82" w:rsidRDefault="00D60B8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Como diz o Salmo 78, Deus acordou como se estivesse dormindo, como o sono de um soldado bêbado. E as metáforas deveriam chamar sua atenção, certo? E que o Salmo 78 não defende a embriaguez, mas faz você pensar: de que maneira Deus é assim? E assim, uma das grandes metáforas das Escrituras quando se trata de Deus é Deus como um guerreiro. E assim veremos que Deus se revela como um guerreiro, como digo, desde o livro de Gênesis até o livro de Apocalipse.</w:t>
      </w:r>
    </w:p>
    <w:p w14:paraId="6F89D504" w14:textId="77777777" w:rsidR="007B3C52" w:rsidRPr="00D60B82" w:rsidRDefault="007B3C52">
      <w:pPr>
        <w:rPr>
          <w:sz w:val="26"/>
          <w:szCs w:val="26"/>
        </w:rPr>
      </w:pPr>
    </w:p>
    <w:p w14:paraId="15BDEE38" w14:textId="77777777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Mas também veremos alguma continuidade e desenvolvimento no desenrolar deste tema à medida que passarmos do Antigo Testamento para o Novo Testamento. Na verdade, vou descrever este tema como tendo o que chamo de cinco fases. E não é como se eles fossem sempre cronologicamente sequenciais.</w:t>
      </w:r>
    </w:p>
    <w:p w14:paraId="3268A63F" w14:textId="77777777" w:rsidR="007B3C52" w:rsidRPr="00D60B82" w:rsidRDefault="007B3C52">
      <w:pPr>
        <w:rPr>
          <w:sz w:val="26"/>
          <w:szCs w:val="26"/>
        </w:rPr>
      </w:pPr>
    </w:p>
    <w:p w14:paraId="73BE98CC" w14:textId="26813640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Veremos algumas sobreposições aqui, mas é apenas uma maneira conveniente de descrever o que acho que vemos nas escrituras. E então vamos nos engajar neste estudo bíblico-teológico, e vamos olhar para essas cinco fases, que vou nomear agora, e falaremos longamente sobre cada uma delas. A primeira fase é quando Deus luta contra os inimigos de carne e osso de Israel.</w:t>
      </w:r>
    </w:p>
    <w:p w14:paraId="71F8C91C" w14:textId="77777777" w:rsidR="007B3C52" w:rsidRPr="00D60B82" w:rsidRDefault="007B3C52">
      <w:pPr>
        <w:rPr>
          <w:sz w:val="26"/>
          <w:szCs w:val="26"/>
        </w:rPr>
      </w:pPr>
    </w:p>
    <w:p w14:paraId="704832E0" w14:textId="410A9A0F" w:rsidR="007B3C52" w:rsidRPr="00D60B82" w:rsidRDefault="00D60B8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Esta é provavelmente a fase mais conhecida e também hoje a fase mais controversa. E, de fato, falarei mais sobre o aspecto controverso disso à medida que entrarmos e desenvolvermos o tema bíblico-teológico. E então, no final, vamos refletir sobre isso tanto do ponto de vista teológico quanto do ponto de vista ético.</w:t>
      </w:r>
    </w:p>
    <w:p w14:paraId="1CD4B762" w14:textId="77777777" w:rsidR="007B3C52" w:rsidRPr="00D60B82" w:rsidRDefault="007B3C52">
      <w:pPr>
        <w:rPr>
          <w:sz w:val="26"/>
          <w:szCs w:val="26"/>
        </w:rPr>
      </w:pPr>
    </w:p>
    <w:p w14:paraId="278BF5C2" w14:textId="1440142C" w:rsidR="007B3C52" w:rsidRPr="00D60B82" w:rsidRDefault="00D60B8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Então, vou começar simplesmente descrevendo esses cinco temas, começando com a luta de Deus contra os inimigos de carne e osso de Israel, e darei muitos exemplos disso. E então passaremos para a fase dois, que é Deus lutando contra Israel. Há vários episódios na história bíblica e na história do Antigo Testamento onde Deus como um guerreiro vem e luta contra Israel.</w:t>
      </w:r>
    </w:p>
    <w:p w14:paraId="3F5FCE12" w14:textId="77777777" w:rsidR="007B3C52" w:rsidRPr="00D60B82" w:rsidRDefault="007B3C52">
      <w:pPr>
        <w:rPr>
          <w:sz w:val="26"/>
          <w:szCs w:val="26"/>
        </w:rPr>
      </w:pPr>
    </w:p>
    <w:p w14:paraId="59716406" w14:textId="737843F2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E então, em terceiro lugar, no final do período do Antigo Testamento, particularmente no período do exílio e no período pós-exílio, os profetas de Israel começaram a falar sobre Deus, o guerreiro, vindo no futuro para libertá-los da sua opressão. E então, quando nos voltarmos para o Novo Testamento, veremos a fase quatro, que é Jesus vindo como o guerreiro e ele aumenta e intensifica a batalha </w:t>
      </w: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para que você seja direcionado aos poderes e autoridade espirituais. Mas esse não é o fim da história.</w:t>
      </w:r>
    </w:p>
    <w:p w14:paraId="6E173210" w14:textId="77777777" w:rsidR="007B3C52" w:rsidRPr="00D60B82" w:rsidRDefault="007B3C52">
      <w:pPr>
        <w:rPr>
          <w:sz w:val="26"/>
          <w:szCs w:val="26"/>
        </w:rPr>
      </w:pPr>
    </w:p>
    <w:p w14:paraId="0AE881A2" w14:textId="01F9337B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Quando nos voltamos para um livro como Apocalipse, ou olhamos passagens como Marcos 13, Lucas 21, onde Jesus fala sobre sua segunda vinda, veremos que essa segunda vinda é frequentemente descrita usando imagens ilustradas e também linguagem, que está associada com Deus como um guerreiro. E veremos na fase cinco que quando Jesus voltar, ele vencerá decisivamente a batalha contra o mal, tanto o mal humano físico, como o mal espiritual. Então, veremos que é realmente uma imagem muito coerente que temos de Deus vindo para lutar contra o mal.</w:t>
      </w:r>
    </w:p>
    <w:p w14:paraId="14C1D409" w14:textId="77777777" w:rsidR="007B3C52" w:rsidRPr="00D60B82" w:rsidRDefault="007B3C52">
      <w:pPr>
        <w:rPr>
          <w:sz w:val="26"/>
          <w:szCs w:val="26"/>
        </w:rPr>
      </w:pPr>
    </w:p>
    <w:p w14:paraId="2823228E" w14:textId="77777777" w:rsidR="00D60B82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Mas antes mesmo de chegarmos à primeira fase, mas relacionada à primeira fase, quero falar um pouco sobre a guerra no Antigo Testamento e como as guerras eram conduzidas em termos do que acontece antes, durante e depois de uma batalha.</w:t>
      </w:r>
    </w:p>
    <w:p w14:paraId="55951EBF" w14:textId="77777777" w:rsidR="00D60B82" w:rsidRDefault="00D60B82">
      <w:pPr>
        <w:rPr>
          <w:rFonts w:ascii="Calibri" w:eastAsia="Calibri" w:hAnsi="Calibri" w:cs="Calibri"/>
          <w:sz w:val="26"/>
          <w:szCs w:val="26"/>
        </w:rPr>
      </w:pPr>
    </w:p>
    <w:p w14:paraId="6AF008E0" w14:textId="3D7811EB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Este é o Dr. Tremper Longman em seu ensinamento sobre Deus é um Guerreiro. Sessão 1, Introdução.</w:t>
      </w:r>
    </w:p>
    <w:sectPr w:rsidR="007B3C52" w:rsidRPr="00D60B8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4B5C" w14:textId="77777777" w:rsidR="007151BA" w:rsidRDefault="007151BA" w:rsidP="00D60B82">
      <w:r>
        <w:separator/>
      </w:r>
    </w:p>
  </w:endnote>
  <w:endnote w:type="continuationSeparator" w:id="0">
    <w:p w14:paraId="487FA0F3" w14:textId="77777777" w:rsidR="007151BA" w:rsidRDefault="007151BA" w:rsidP="00D6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5E39" w14:textId="77777777" w:rsidR="007151BA" w:rsidRDefault="007151BA" w:rsidP="00D60B82">
      <w:r>
        <w:separator/>
      </w:r>
    </w:p>
  </w:footnote>
  <w:footnote w:type="continuationSeparator" w:id="0">
    <w:p w14:paraId="62CD6EEF" w14:textId="77777777" w:rsidR="007151BA" w:rsidRDefault="007151BA" w:rsidP="00D6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8060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1B9F60" w14:textId="142BAFA7" w:rsidR="00D60B82" w:rsidRDefault="00D60B8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D1CA56F" w14:textId="77777777" w:rsidR="00D60B82" w:rsidRDefault="00D60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F784B"/>
    <w:multiLevelType w:val="hybridMultilevel"/>
    <w:tmpl w:val="48D463A0"/>
    <w:lvl w:ilvl="0" w:tplc="6EC28840">
      <w:start w:val="1"/>
      <w:numFmt w:val="bullet"/>
      <w:lvlText w:val="●"/>
      <w:lvlJc w:val="left"/>
      <w:pPr>
        <w:ind w:left="720" w:hanging="360"/>
      </w:pPr>
    </w:lvl>
    <w:lvl w:ilvl="1" w:tplc="77E4FA4C">
      <w:start w:val="1"/>
      <w:numFmt w:val="bullet"/>
      <w:lvlText w:val="○"/>
      <w:lvlJc w:val="left"/>
      <w:pPr>
        <w:ind w:left="1440" w:hanging="360"/>
      </w:pPr>
    </w:lvl>
    <w:lvl w:ilvl="2" w:tplc="BD3E9B42">
      <w:start w:val="1"/>
      <w:numFmt w:val="bullet"/>
      <w:lvlText w:val="■"/>
      <w:lvlJc w:val="left"/>
      <w:pPr>
        <w:ind w:left="2160" w:hanging="360"/>
      </w:pPr>
    </w:lvl>
    <w:lvl w:ilvl="3" w:tplc="C4C09EFC">
      <w:start w:val="1"/>
      <w:numFmt w:val="bullet"/>
      <w:lvlText w:val="●"/>
      <w:lvlJc w:val="left"/>
      <w:pPr>
        <w:ind w:left="2880" w:hanging="360"/>
      </w:pPr>
    </w:lvl>
    <w:lvl w:ilvl="4" w:tplc="CBB8E008">
      <w:start w:val="1"/>
      <w:numFmt w:val="bullet"/>
      <w:lvlText w:val="○"/>
      <w:lvlJc w:val="left"/>
      <w:pPr>
        <w:ind w:left="3600" w:hanging="360"/>
      </w:pPr>
    </w:lvl>
    <w:lvl w:ilvl="5" w:tplc="541896DA">
      <w:start w:val="1"/>
      <w:numFmt w:val="bullet"/>
      <w:lvlText w:val="■"/>
      <w:lvlJc w:val="left"/>
      <w:pPr>
        <w:ind w:left="4320" w:hanging="360"/>
      </w:pPr>
    </w:lvl>
    <w:lvl w:ilvl="6" w:tplc="9DB224AE">
      <w:start w:val="1"/>
      <w:numFmt w:val="bullet"/>
      <w:lvlText w:val="●"/>
      <w:lvlJc w:val="left"/>
      <w:pPr>
        <w:ind w:left="5040" w:hanging="360"/>
      </w:pPr>
    </w:lvl>
    <w:lvl w:ilvl="7" w:tplc="A4E0C51E">
      <w:start w:val="1"/>
      <w:numFmt w:val="bullet"/>
      <w:lvlText w:val="●"/>
      <w:lvlJc w:val="left"/>
      <w:pPr>
        <w:ind w:left="5760" w:hanging="360"/>
      </w:pPr>
    </w:lvl>
    <w:lvl w:ilvl="8" w:tplc="9246095A">
      <w:start w:val="1"/>
      <w:numFmt w:val="bullet"/>
      <w:lvlText w:val="●"/>
      <w:lvlJc w:val="left"/>
      <w:pPr>
        <w:ind w:left="6480" w:hanging="360"/>
      </w:pPr>
    </w:lvl>
  </w:abstractNum>
  <w:num w:numId="1" w16cid:durableId="601010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52"/>
    <w:rsid w:val="007151BA"/>
    <w:rsid w:val="007B3C52"/>
    <w:rsid w:val="00D6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5C1E9"/>
  <w15:docId w15:val="{9561D3C5-C03B-4BD7-B1C2-D015BE96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0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B82"/>
  </w:style>
  <w:style w:type="paragraph" w:styleId="Footer">
    <w:name w:val="footer"/>
    <w:basedOn w:val="Normal"/>
    <w:link w:val="FooterChar"/>
    <w:uiPriority w:val="99"/>
    <w:unhideWhenUsed/>
    <w:rsid w:val="00D60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1124</Words>
  <Characters>5010</Characters>
  <Application>Microsoft Office Word</Application>
  <DocSecurity>0</DocSecurity>
  <Lines>104</Lines>
  <Paragraphs>22</Paragraphs>
  <ScaleCrop>false</ScaleCrop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Longman Warrior Session01A</dc:title>
  <dc:creator>TurboScribe.ai</dc:creator>
  <cp:lastModifiedBy>Ted Hildebrandt</cp:lastModifiedBy>
  <cp:revision>2</cp:revision>
  <dcterms:created xsi:type="dcterms:W3CDTF">2024-03-20T00:13:00Z</dcterms:created>
  <dcterms:modified xsi:type="dcterms:W3CDTF">2024-03-20T00:45:00Z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52333196adc105e8138a59b017263a47146d412f9935b7a202677e1cdd413f4c</vt:lpwstr>
  </property>
</Properties>
</file>