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F5417" w14:textId="226BF843" w:rsidR="00E2270D" w:rsidRPr="007F453D" w:rsidRDefault="007F453D" w:rsidP="007F453D">
      <w:pPr xmlns:w="http://schemas.openxmlformats.org/wordprocessingml/2006/main">
        <w:jc w:val="center"/>
        <w:rPr>
          <w:rFonts w:ascii="Calibri" w:eastAsia="Calibri" w:hAnsi="Calibri" w:cs="Calibri"/>
          <w:b/>
          <w:bCs/>
          <w:sz w:val="40"/>
          <w:szCs w:val="40"/>
        </w:rPr>
      </w:pPr>
      <w:r xmlns:w="http://schemas.openxmlformats.org/wordprocessingml/2006/main" w:rsidRPr="007F453D">
        <w:rPr>
          <w:rFonts w:ascii="Calibri" w:eastAsia="Calibri" w:hAnsi="Calibri" w:cs="Calibri"/>
          <w:b/>
          <w:bCs/>
          <w:sz w:val="40"/>
          <w:szCs w:val="40"/>
        </w:rPr>
        <w:t xml:space="preserve">Д-р Дэвид Ховард, Джошуа-Рут, Сессия 22, </w:t>
      </w:r>
      <w:r xmlns:w="http://schemas.openxmlformats.org/wordprocessingml/2006/main" w:rsidRPr="007F453D">
        <w:rPr>
          <w:rFonts w:ascii="Calibri" w:eastAsia="Calibri" w:hAnsi="Calibri" w:cs="Calibri"/>
          <w:b/>
          <w:bCs/>
          <w:sz w:val="40"/>
          <w:szCs w:val="40"/>
        </w:rPr>
        <w:br xmlns:w="http://schemas.openxmlformats.org/wordprocessingml/2006/main"/>
      </w:r>
      <w:r xmlns:w="http://schemas.openxmlformats.org/wordprocessingml/2006/main" w:rsidR="00000000" w:rsidRPr="007F453D">
        <w:rPr>
          <w:rFonts w:ascii="Calibri" w:eastAsia="Calibri" w:hAnsi="Calibri" w:cs="Calibri"/>
          <w:b/>
          <w:bCs/>
          <w:sz w:val="40"/>
          <w:szCs w:val="40"/>
        </w:rPr>
        <w:t xml:space="preserve">Знакомство с судьями</w:t>
      </w:r>
    </w:p>
    <w:p w14:paraId="607CADB5" w14:textId="7B52AA7D" w:rsidR="007F453D" w:rsidRPr="007F453D" w:rsidRDefault="007F453D" w:rsidP="007F453D">
      <w:pPr xmlns:w="http://schemas.openxmlformats.org/wordprocessingml/2006/main">
        <w:jc w:val="center"/>
        <w:rPr>
          <w:rFonts w:ascii="Calibri" w:eastAsia="Calibri" w:hAnsi="Calibri" w:cs="Calibri"/>
          <w:sz w:val="26"/>
          <w:szCs w:val="26"/>
        </w:rPr>
      </w:pPr>
      <w:r xmlns:w="http://schemas.openxmlformats.org/wordprocessingml/2006/main" w:rsidRPr="007F453D">
        <w:rPr>
          <w:rFonts w:ascii="AA Times New Roman" w:eastAsia="Calibri" w:hAnsi="AA Times New Roman" w:cs="AA Times New Roman"/>
          <w:sz w:val="26"/>
          <w:szCs w:val="26"/>
        </w:rPr>
        <w:t xml:space="preserve">© </w:t>
      </w: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Дэвид Ховард и Тед Хильдебрандт</w:t>
      </w:r>
    </w:p>
    <w:p w14:paraId="5DAB7836" w14:textId="77777777" w:rsidR="007F453D" w:rsidRPr="007F453D" w:rsidRDefault="007F453D">
      <w:pPr>
        <w:rPr>
          <w:sz w:val="26"/>
          <w:szCs w:val="26"/>
        </w:rPr>
      </w:pPr>
    </w:p>
    <w:p w14:paraId="5210AA6B" w14:textId="5323855F" w:rsidR="007F453D" w:rsidRPr="007F453D" w:rsidRDefault="00000000">
      <w:pPr xmlns:w="http://schemas.openxmlformats.org/wordprocessingml/2006/main">
        <w:rPr>
          <w:rFonts w:ascii="Calibri" w:eastAsia="Calibri" w:hAnsi="Calibri" w:cs="Calibri"/>
          <w:sz w:val="26"/>
          <w:szCs w:val="26"/>
        </w:rPr>
      </w:pP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Это доктор Дэвид Ховард в своем учении по книгам Иисуса Навина через Руфь. Это занятие 22: Знакомство с судьями.</w:t>
      </w:r>
    </w:p>
    <w:p w14:paraId="52D7B41F" w14:textId="77777777" w:rsidR="007F453D" w:rsidRPr="007F453D" w:rsidRDefault="007F453D">
      <w:pPr>
        <w:rPr>
          <w:rFonts w:ascii="Calibri" w:eastAsia="Calibri" w:hAnsi="Calibri" w:cs="Calibri"/>
          <w:sz w:val="26"/>
          <w:szCs w:val="26"/>
        </w:rPr>
      </w:pPr>
    </w:p>
    <w:p w14:paraId="4DF9C734" w14:textId="3825EFC4" w:rsidR="00E2270D" w:rsidRPr="007F453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Приветствую вас, доктор Дэвид Ховард, и в этом сегменте мы познакомим вас с книгой Судей.</w:t>
      </w:r>
    </w:p>
    <w:p w14:paraId="025BEF5C" w14:textId="77777777" w:rsidR="00E2270D" w:rsidRPr="007F453D" w:rsidRDefault="00E2270D">
      <w:pPr>
        <w:rPr>
          <w:sz w:val="26"/>
          <w:szCs w:val="26"/>
        </w:rPr>
      </w:pPr>
    </w:p>
    <w:p w14:paraId="1BFA4B41" w14:textId="574AD241" w:rsidR="00E2270D" w:rsidRPr="007F453D" w:rsidRDefault="00B07C6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Итак, следующие лекции, если вы следите за просмотром лекций, это начало новой книги, конечно же, следующей за книгой Джошуа. Это вторая книга из того, что в еврейском каноне называется «Бывшие пророки», первой из которых является Иисус Навин. В неформальной номенклатуре среди христиан, как это часто называют, их называют историческими книгами, что опять-таки, возможно, немного вводит в заблуждение, поскольку, я бы сказал, также точная история записана в Бытии, Исходе и Числах.</w:t>
      </w:r>
    </w:p>
    <w:p w14:paraId="6C25C43F" w14:textId="77777777" w:rsidR="00E2270D" w:rsidRPr="007F453D" w:rsidRDefault="00E2270D">
      <w:pPr>
        <w:rPr>
          <w:sz w:val="26"/>
          <w:szCs w:val="26"/>
        </w:rPr>
      </w:pPr>
    </w:p>
    <w:p w14:paraId="7FE6883D" w14:textId="77777777" w:rsidR="00E2270D" w:rsidRPr="007F453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Эти книги продолжают эту тему. Вместе с видеороликами у вас должен быть ресурс, который будет представлять собой мой план Книги Судей, и он будет вам доступен. Если вы захотите рассказать об этом по ходу дела, это, вероятно, будет полезно.</w:t>
      </w:r>
    </w:p>
    <w:p w14:paraId="4A0586F8" w14:textId="77777777" w:rsidR="00E2270D" w:rsidRPr="007F453D" w:rsidRDefault="00E2270D">
      <w:pPr>
        <w:rPr>
          <w:sz w:val="26"/>
          <w:szCs w:val="26"/>
        </w:rPr>
      </w:pPr>
    </w:p>
    <w:p w14:paraId="5117A6D8" w14:textId="46A4D6C5" w:rsidR="00E2270D" w:rsidRPr="007F453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Вы заметите, что я построил план вокруг идеи отступничества Израиля и отказа Израиля от Бога, и, к сожалению, эта тема, к сожалению, проходит через всю книгу. </w:t>
      </w:r>
      <w:proofErr xmlns:w="http://schemas.openxmlformats.org/wordprocessingml/2006/main" w:type="gramStart"/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Итак </w:t>
      </w:r>
      <w:proofErr xmlns:w="http://schemas.openxmlformats.org/wordprocessingml/2006/main" w:type="gramEnd"/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, книга Иисуса Навина очень позитивна с точки зрения того, что происходит, что Бог делает для Своего народа, как они реагируют и повинуются по большей части, что это исполнение столь многих обетований, и это происходит впервые. они безопасно живут как нация на этой земле. Большая часть хананеев, похоже, была изгнана.</w:t>
      </w:r>
    </w:p>
    <w:p w14:paraId="136882A4" w14:textId="77777777" w:rsidR="00E2270D" w:rsidRPr="007F453D" w:rsidRDefault="00E2270D">
      <w:pPr>
        <w:rPr>
          <w:sz w:val="26"/>
          <w:szCs w:val="26"/>
        </w:rPr>
      </w:pPr>
    </w:p>
    <w:p w14:paraId="2B687CB6" w14:textId="02A31D39" w:rsidR="00E2270D" w:rsidRPr="007F453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В книге Судей мы находим изнанку, темную изнанку такой истории, потому что оказывается, что многие из хананеев не были изгнаны и создают проблемы израильтянам, а израильтяне, кажется, добровольно сбиваются с пути. своими действиями по отношению к ханаанским соседям. И в этой книге есть повторяющийся цикл греха и рабства, а затем Бог освобождает их со следующим судьей, но это просто повторяющийся цикл, и этот цикл, кажется, действительно идет не просто прямо, а вниз. Итак, мы будем говорить об этом снова и снова по мере прочтения книги.</w:t>
      </w:r>
    </w:p>
    <w:p w14:paraId="62850F42" w14:textId="77777777" w:rsidR="00E2270D" w:rsidRPr="007F453D" w:rsidRDefault="00E2270D">
      <w:pPr>
        <w:rPr>
          <w:sz w:val="26"/>
          <w:szCs w:val="26"/>
        </w:rPr>
      </w:pPr>
    </w:p>
    <w:p w14:paraId="25A73936" w14:textId="3CD00CD9" w:rsidR="00E2270D" w:rsidRPr="007F453D" w:rsidRDefault="00B07C6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Итак, давайте начнем с того, что просто подумаем о названии книги в нашей Библии, которая называется «Судьи», и оно просто переводит стоящий за ней еврейский термин « </w:t>
      </w:r>
      <w:proofErr xmlns:w="http://schemas.openxmlformats.org/wordprocessingml/2006/main" w:type="spellStart"/>
      <w:r xmlns:w="http://schemas.openxmlformats.org/wordprocessingml/2006/main" w:rsidR="00000000" w:rsidRPr="007F453D">
        <w:rPr>
          <w:rFonts w:ascii="Calibri" w:eastAsia="Calibri" w:hAnsi="Calibri" w:cs="Calibri"/>
          <w:sz w:val="26"/>
          <w:szCs w:val="26"/>
        </w:rPr>
        <w:t xml:space="preserve">Шофатим» </w:t>
      </w:r>
      <w:proofErr xmlns:w="http://schemas.openxmlformats.org/wordprocessingml/2006/main" w:type="spellEnd"/>
      <w:r xmlns:w="http://schemas.openxmlformats.org/wordprocessingml/2006/main" w:rsidR="00000000" w:rsidRPr="007F453D">
        <w:rPr>
          <w:rFonts w:ascii="Calibri" w:eastAsia="Calibri" w:hAnsi="Calibri" w:cs="Calibri"/>
          <w:sz w:val="26"/>
          <w:szCs w:val="26"/>
        </w:rPr>
        <w:t xml:space="preserve">, что означает «судьи». По сути, это книга о 12 судьях, проходящих по Израилю от 3-й до </w:t>
      </w:r>
      <w:r xmlns:w="http://schemas.openxmlformats.org/wordprocessingml/2006/main" w:rsidR="00000000" w:rsidRPr="007F453D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="00000000" w:rsidRPr="007F453D">
        <w:rPr>
          <w:rFonts w:ascii="Calibri" w:eastAsia="Calibri" w:hAnsi="Calibri" w:cs="Calibri"/>
          <w:sz w:val="26"/>
          <w:szCs w:val="26"/>
        </w:rPr>
        <w:t xml:space="preserve">16-й главы за период в несколько сотен лет. Что касается авторства книги, мы точно не знаем.</w:t>
      </w:r>
    </w:p>
    <w:p w14:paraId="1B4A851E" w14:textId="77777777" w:rsidR="00E2270D" w:rsidRPr="007F453D" w:rsidRDefault="00E2270D">
      <w:pPr>
        <w:rPr>
          <w:sz w:val="26"/>
          <w:szCs w:val="26"/>
        </w:rPr>
      </w:pPr>
    </w:p>
    <w:p w14:paraId="14E181BB" w14:textId="5621EE97" w:rsidR="00E2270D" w:rsidRPr="007F453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Книга нигде не претендует на авторство, и нет другого места в Священном Писании, где говорится об авторах судей. Итак, как я сказал в связи с книгой Иисуса Навина, на самом деле все исторические книги от Иисуса Навина до Есфири в протестантском каноне, все эти книги анонимны. Итак, поздняя раввинская традиция приписывала Самуилу авторство судей, и это, безусловно, возможно.</w:t>
      </w:r>
    </w:p>
    <w:p w14:paraId="2A3A8E65" w14:textId="77777777" w:rsidR="00E2270D" w:rsidRPr="007F453D" w:rsidRDefault="00E2270D">
      <w:pPr>
        <w:rPr>
          <w:sz w:val="26"/>
          <w:szCs w:val="26"/>
        </w:rPr>
      </w:pPr>
    </w:p>
    <w:p w14:paraId="237579A8" w14:textId="77777777" w:rsidR="00E2270D" w:rsidRPr="007F453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Он был окончательным судьей в начале Первой книги Царств, но в самой Библии этому нет никаких подтверждений. </w:t>
      </w:r>
      <w:proofErr xmlns:w="http://schemas.openxmlformats.org/wordprocessingml/2006/main" w:type="gramStart"/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Так что </w:t>
      </w:r>
      <w:proofErr xmlns:w="http://schemas.openxmlformats.org/wordprocessingml/2006/main" w:type="gramEnd"/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мы просто оставим вопрос об авторстве в воздухе. Что касается даты написания книги, то мы опять же этого точно не знаем.</w:t>
      </w:r>
    </w:p>
    <w:p w14:paraId="6CC8E803" w14:textId="77777777" w:rsidR="00E2270D" w:rsidRPr="007F453D" w:rsidRDefault="00E2270D">
      <w:pPr>
        <w:rPr>
          <w:sz w:val="26"/>
          <w:szCs w:val="26"/>
        </w:rPr>
      </w:pPr>
    </w:p>
    <w:p w14:paraId="7279ADF4" w14:textId="7C8BD6CC" w:rsidR="00E2270D" w:rsidRPr="007F453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Конечно, оно было написано после последних событий того периода, то есть около 1050 г. до н.э. Это произошло прямо перед приходом к власти первого царя в 1 Царств, Саула, и прямо перед восхождением Давида на престол в 1 Царств. Саул стал царем около 1050 г. до н.э., а Давид около 1010 г. до н.э., и эти события происходят до этого.</w:t>
      </w:r>
    </w:p>
    <w:p w14:paraId="41135503" w14:textId="77777777" w:rsidR="00E2270D" w:rsidRPr="007F453D" w:rsidRDefault="00E2270D">
      <w:pPr>
        <w:rPr>
          <w:sz w:val="26"/>
          <w:szCs w:val="26"/>
        </w:rPr>
      </w:pPr>
    </w:p>
    <w:p w14:paraId="1DB1392C" w14:textId="1F26040F" w:rsidR="00E2270D" w:rsidRPr="007F453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Это дата событий. </w:t>
      </w:r>
      <w:proofErr xmlns:w="http://schemas.openxmlformats.org/wordprocessingml/2006/main" w:type="gramStart"/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Таким образом, </w:t>
      </w:r>
      <w:proofErr xmlns:w="http://schemas.openxmlformats.org/wordprocessingml/2006/main" w:type="gramEnd"/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в какой-то момент письмо должно было быть написано после этих событий, но мы не знаем, как скоро после этого. В 18-й главе, 30-м стихе есть ссылка на день пленения земли.</w:t>
      </w:r>
    </w:p>
    <w:p w14:paraId="32EB01BC" w14:textId="77777777" w:rsidR="00E2270D" w:rsidRPr="007F453D" w:rsidRDefault="00E2270D">
      <w:pPr>
        <w:rPr>
          <w:sz w:val="26"/>
          <w:szCs w:val="26"/>
        </w:rPr>
      </w:pPr>
    </w:p>
    <w:p w14:paraId="7CAE5E56" w14:textId="77777777" w:rsidR="00E2270D" w:rsidRPr="007F453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И это почти наверняка ссылка на вавилонское пленение, изгнание народа в Вавилон. И кажется, что это небольшое заявление было написано сотни лет спустя. Мы не совсем уверены </w:t>
      </w: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, была ли написана вся книга в то время или это добавлено, чтобы прояснить что-то еще </w:t>
      </w:r>
      <w:proofErr xmlns:w="http://schemas.openxmlformats.org/wordprocessingml/2006/main" w:type="gramStart"/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в </w:t>
      </w:r>
      <w:proofErr xmlns:w="http://schemas.openxmlformats.org/wordprocessingml/2006/main" w:type="gramEnd"/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этом месте книги.</w:t>
      </w:r>
    </w:p>
    <w:p w14:paraId="48660FAA" w14:textId="77777777" w:rsidR="00E2270D" w:rsidRPr="007F453D" w:rsidRDefault="00E2270D">
      <w:pPr>
        <w:rPr>
          <w:sz w:val="26"/>
          <w:szCs w:val="26"/>
        </w:rPr>
      </w:pPr>
    </w:p>
    <w:p w14:paraId="0E73C181" w14:textId="77777777" w:rsidR="00E2270D" w:rsidRPr="007F453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Но мы, безусловно, должны сказать, что она написана, по крайней мере, часть книги написана гораздо позже. В главе 1, стих 21, есть еще одно упоминание об иевусеях, а именно о жителях того, что стало известно как Иерусалим, и что иевусеи жили в Иерусалиме по сей день. И в 1 Царств мы находим, что Давид освободил Иевуса.</w:t>
      </w:r>
    </w:p>
    <w:p w14:paraId="09D3360D" w14:textId="77777777" w:rsidR="00E2270D" w:rsidRPr="007F453D" w:rsidRDefault="00E2270D">
      <w:pPr>
        <w:rPr>
          <w:sz w:val="26"/>
          <w:szCs w:val="26"/>
        </w:rPr>
      </w:pPr>
    </w:p>
    <w:p w14:paraId="06CD4F71" w14:textId="49BC15F1" w:rsidR="00E2270D" w:rsidRPr="007F453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Он захватил Иевуса и сделал его своим городом, городом Давида, называемым Иерусалимом. Годом этого было около 1003 г. до н.э., седьмой год правления Давида. После того, как Давид захватил Иерусалим, иевусеи в значительной степени рассеялись и не играли особой роли.</w:t>
      </w:r>
    </w:p>
    <w:p w14:paraId="0D6D56CE" w14:textId="77777777" w:rsidR="00E2270D" w:rsidRPr="007F453D" w:rsidRDefault="00E2270D">
      <w:pPr>
        <w:rPr>
          <w:sz w:val="26"/>
          <w:szCs w:val="26"/>
        </w:rPr>
      </w:pPr>
    </w:p>
    <w:p w14:paraId="36A7CB84" w14:textId="74A69861" w:rsidR="00E2270D" w:rsidRPr="007F453D" w:rsidRDefault="00642BD8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Итак, ссылка на иевусеев, живущих там по сей день. Похоже, эта часть книги была написана до того, как Давид захватил город. Итак, в книге есть разные индикаторы времени написания.</w:t>
      </w:r>
    </w:p>
    <w:p w14:paraId="5E376702" w14:textId="77777777" w:rsidR="00E2270D" w:rsidRPr="007F453D" w:rsidRDefault="00E2270D">
      <w:pPr>
        <w:rPr>
          <w:sz w:val="26"/>
          <w:szCs w:val="26"/>
        </w:rPr>
      </w:pPr>
    </w:p>
    <w:p w14:paraId="0E77B2B0" w14:textId="0551F6A2" w:rsidR="00E2270D" w:rsidRPr="007F453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А может быть, книга представляла собой сборник разных вещей. У нас есть истории, записи судейства 12 разных судей, и, возможно, это были разрозненные собранные части. По сути, в книге есть два введения: глава 1, стих 1, глава 2, стих 5, а затем 2.6–3.6. А может быть, это </w:t>
      </w:r>
      <w:r xmlns:w="http://schemas.openxmlformats.org/wordprocessingml/2006/main" w:rsidR="00642BD8">
        <w:rPr>
          <w:rFonts w:ascii="Calibri" w:eastAsia="Calibri" w:hAnsi="Calibri" w:cs="Calibri"/>
          <w:sz w:val="26"/>
          <w:szCs w:val="26"/>
        </w:rPr>
        <w:t xml:space="preserve">отдельные вещи.</w:t>
      </w:r>
    </w:p>
    <w:p w14:paraId="210EC030" w14:textId="77777777" w:rsidR="00E2270D" w:rsidRPr="007F453D" w:rsidRDefault="00E2270D">
      <w:pPr>
        <w:rPr>
          <w:sz w:val="26"/>
          <w:szCs w:val="26"/>
        </w:rPr>
      </w:pPr>
    </w:p>
    <w:p w14:paraId="4DEFB865" w14:textId="346F5076" w:rsidR="00E2270D" w:rsidRPr="007F453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Так что, возможно, книга сложилась в течение определенного периода времени. Опять же, что касается окончательной формы книги, я бы решительно подтвердил, что она была написана под вдохновением и руководством Святого Духа, но, возможно, это было сделано не все одновременно, а в разное время. Таким образом, в конечном итоге у нас нет четких указаний на дату написания.</w:t>
      </w:r>
    </w:p>
    <w:p w14:paraId="0081D50F" w14:textId="77777777" w:rsidR="00E2270D" w:rsidRPr="007F453D" w:rsidRDefault="00E2270D">
      <w:pPr>
        <w:rPr>
          <w:sz w:val="26"/>
          <w:szCs w:val="26"/>
        </w:rPr>
      </w:pPr>
    </w:p>
    <w:p w14:paraId="0FD7562D" w14:textId="77777777" w:rsidR="00E2270D" w:rsidRPr="007F453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Что касается единства книги, я думаю, что то, что я только что сказал, вероятно, нам нужно запомнить. Двойное введение в книгу, о котором мы поговорим позже. Затем ядро книги с периодом судей, описание 12 судей от главы 3, стих 7 до главы 16, стих 31, конец книги.</w:t>
      </w:r>
    </w:p>
    <w:p w14:paraId="5311B8E4" w14:textId="77777777" w:rsidR="00E2270D" w:rsidRPr="007F453D" w:rsidRDefault="00E2270D">
      <w:pPr>
        <w:rPr>
          <w:sz w:val="26"/>
          <w:szCs w:val="26"/>
        </w:rPr>
      </w:pPr>
    </w:p>
    <w:p w14:paraId="69EEDF2D" w14:textId="05417C50" w:rsidR="00E2270D" w:rsidRPr="007F453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И еще есть </w:t>
      </w:r>
      <w:proofErr xmlns:w="http://schemas.openxmlformats.org/wordprocessingml/2006/main" w:type="gramStart"/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эти два типа </w:t>
      </w:r>
      <w:proofErr xmlns:w="http://schemas.openxmlformats.org/wordprocessingml/2006/main" w:type="gramEnd"/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, мы могли бы даже назвать их приложениями: главы 17 и 18, а затем с 19 по 21. </w:t>
      </w:r>
      <w:proofErr xmlns:w="http://schemas.openxmlformats.org/wordprocessingml/2006/main" w:type="gramStart"/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Таким образом, </w:t>
      </w:r>
      <w:proofErr xmlns:w="http://schemas.openxmlformats.org/wordprocessingml/2006/main" w:type="gramEnd"/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книга имеет разный оттенок в зависимости от того, где мы ее читаем. Многие критически настроенные ученые, конечно, сказали бы, что все они взяты из разных источников и в разное время.</w:t>
      </w:r>
    </w:p>
    <w:p w14:paraId="0BF4A980" w14:textId="77777777" w:rsidR="00E2270D" w:rsidRPr="007F453D" w:rsidRDefault="00E2270D">
      <w:pPr>
        <w:rPr>
          <w:sz w:val="26"/>
          <w:szCs w:val="26"/>
        </w:rPr>
      </w:pPr>
    </w:p>
    <w:p w14:paraId="44175968" w14:textId="184CE189" w:rsidR="00E2270D" w:rsidRPr="007F453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И это вполне может быть так, но евангелисты утверждают, что, когда все это наконец сложилось в той форме, в которой оно есть у нас, это часть Священного Писания, о котором говорит Павел. Все Писание вдохновлено Богом, 2 Тимофею 3, 16. И окончательная форма книги — это то, что действительно имеет значение, когда все эти вещи собираются вместе.</w:t>
      </w:r>
    </w:p>
    <w:p w14:paraId="4ECDD6AD" w14:textId="77777777" w:rsidR="00E2270D" w:rsidRPr="007F453D" w:rsidRDefault="00E2270D">
      <w:pPr>
        <w:rPr>
          <w:sz w:val="26"/>
          <w:szCs w:val="26"/>
        </w:rPr>
      </w:pPr>
    </w:p>
    <w:p w14:paraId="49B19A44" w14:textId="1A98183C" w:rsidR="00E2270D" w:rsidRPr="007F453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И это то, что вдохновил дух. Какова цель книги Судей? Я вырос в благочестивых кругах и прочитал Библию, когда учился в четвертом классе. В детстве меня поощряли читать ее, и с тех пор я перечитывал ее много раз.</w:t>
      </w:r>
    </w:p>
    <w:p w14:paraId="3D78005D" w14:textId="77777777" w:rsidR="00E2270D" w:rsidRPr="007F453D" w:rsidRDefault="00E2270D">
      <w:pPr>
        <w:rPr>
          <w:sz w:val="26"/>
          <w:szCs w:val="26"/>
        </w:rPr>
      </w:pPr>
    </w:p>
    <w:p w14:paraId="3FB2CB93" w14:textId="77777777" w:rsidR="00E2270D" w:rsidRPr="007F453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И в некоторых кругах, в которых я рос, и даже в молодости, судьи вместе с Иисусом Навином и другими книгами в этом разделе воспринимались просто как история Израиля. И это такая же история, как если бы мы читали учебник американской истории или историю Римской империи. Вот история Израиля.</w:t>
      </w:r>
    </w:p>
    <w:p w14:paraId="49388D6F" w14:textId="77777777" w:rsidR="00E2270D" w:rsidRPr="007F453D" w:rsidRDefault="00E2270D">
      <w:pPr>
        <w:rPr>
          <w:sz w:val="26"/>
          <w:szCs w:val="26"/>
        </w:rPr>
      </w:pPr>
    </w:p>
    <w:p w14:paraId="1996BCA9" w14:textId="77777777" w:rsidR="00E2270D" w:rsidRPr="007F453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И за такого рода заявлениями, независимо от того, заявлено ли это явно или нет, но неявно, безусловно, иногда кажется, что стоит идея о том, что это история ради истории. Написание истории просто для того, чтобы рассказать нам факты о событиях этого столетия, того столетия в жизни Израиля. Но я бы сказал нет.</w:t>
      </w:r>
    </w:p>
    <w:p w14:paraId="46D050FF" w14:textId="77777777" w:rsidR="00E2270D" w:rsidRPr="007F453D" w:rsidRDefault="00E2270D">
      <w:pPr>
        <w:rPr>
          <w:sz w:val="26"/>
          <w:szCs w:val="26"/>
        </w:rPr>
      </w:pPr>
    </w:p>
    <w:p w14:paraId="40C029EB" w14:textId="23B2DD20" w:rsidR="00E2270D" w:rsidRPr="007F453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Все исторические книги рассказывают об исторических событиях, но с гораздо большей целью. И в этом цель показать, как Бог действует через историю и через людей, иногда вопреки людям, иногда против людей. Таким </w:t>
      </w:r>
      <w:proofErr xmlns:w="http://schemas.openxmlformats.org/wordprocessingml/2006/main" w:type="gramStart"/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образом, </w:t>
      </w:r>
      <w:proofErr xmlns:w="http://schemas.openxmlformats.org/wordprocessingml/2006/main" w:type="gramEnd"/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за написанием книги Судей, как и других книг, стоит гораздо более богословская цель.</w:t>
      </w:r>
    </w:p>
    <w:p w14:paraId="2714E9B3" w14:textId="77777777" w:rsidR="00E2270D" w:rsidRPr="007F453D" w:rsidRDefault="00E2270D">
      <w:pPr>
        <w:rPr>
          <w:sz w:val="26"/>
          <w:szCs w:val="26"/>
        </w:rPr>
      </w:pPr>
    </w:p>
    <w:p w14:paraId="68563CE2" w14:textId="77777777" w:rsidR="00E2270D" w:rsidRPr="007F453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И я думаю, мы увидим это, взглянув на структуру и некоторые особенности книги. Но </w:t>
      </w:r>
      <w:proofErr xmlns:w="http://schemas.openxmlformats.org/wordprocessingml/2006/main" w:type="gramStart"/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в основном </w:t>
      </w:r>
      <w:proofErr xmlns:w="http://schemas.openxmlformats.org/wordprocessingml/2006/main" w:type="gramEnd"/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я думаю, что книга показывает последствия непослушания Богу. У нас есть этот повторяющийся цикл, идущий вниз.</w:t>
      </w:r>
    </w:p>
    <w:p w14:paraId="4F6AA788" w14:textId="77777777" w:rsidR="00E2270D" w:rsidRPr="007F453D" w:rsidRDefault="00E2270D">
      <w:pPr>
        <w:rPr>
          <w:sz w:val="26"/>
          <w:szCs w:val="26"/>
        </w:rPr>
      </w:pPr>
    </w:p>
    <w:p w14:paraId="49A9E8CB" w14:textId="31BE2444" w:rsidR="00E2270D" w:rsidRPr="007F453D" w:rsidRDefault="00642BD8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К сожалению, в этой книге больше хаоса и отступничества, чем в большинстве книг Ветхого Завета. Итак, это нисходящий цикл. И тогда это также указывает на что-то еще, а именно на преимущества наличия царя в Израиле и над ним.</w:t>
      </w:r>
    </w:p>
    <w:p w14:paraId="16548C2A" w14:textId="77777777" w:rsidR="00E2270D" w:rsidRPr="007F453D" w:rsidRDefault="00E2270D">
      <w:pPr>
        <w:rPr>
          <w:sz w:val="26"/>
          <w:szCs w:val="26"/>
        </w:rPr>
      </w:pPr>
    </w:p>
    <w:p w14:paraId="4491E79F" w14:textId="2750BDE3" w:rsidR="00E2270D" w:rsidRPr="007F453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На данный момент конкретного централизованного лидера не указано. В конце нашего обсуждения Иисуса Навина мы упомянули, если вы смотрели эти лекции, что, когда Иисус Навин занял руководящую должность после Моисея, было ясно, что до этого его долго готовили. В Пятикнижии Иисус Навин много раз упоминается как назначенный преемник Моисея.</w:t>
      </w:r>
    </w:p>
    <w:p w14:paraId="2C6F99BA" w14:textId="77777777" w:rsidR="00E2270D" w:rsidRPr="007F453D" w:rsidRDefault="00E2270D">
      <w:pPr>
        <w:rPr>
          <w:sz w:val="26"/>
          <w:szCs w:val="26"/>
        </w:rPr>
      </w:pPr>
    </w:p>
    <w:p w14:paraId="50693BAD" w14:textId="77777777" w:rsidR="00E2270D" w:rsidRPr="007F453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Ничего подобного в книге Иисуса Навина, указывающей на назначенного ему преемника, нет. И затем мы видим в книге Судей, что все децентрализовано. Нет централизованного поклонения или лидера, вокруг которого можно было бы сплотиться.</w:t>
      </w:r>
    </w:p>
    <w:p w14:paraId="70234425" w14:textId="77777777" w:rsidR="00E2270D" w:rsidRPr="007F453D" w:rsidRDefault="00E2270D">
      <w:pPr>
        <w:rPr>
          <w:sz w:val="26"/>
          <w:szCs w:val="26"/>
        </w:rPr>
      </w:pPr>
    </w:p>
    <w:p w14:paraId="13FA39A7" w14:textId="77777777" w:rsidR="00E2270D" w:rsidRPr="007F453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И книга заканчивается утверждениями о том, что каждый поступил правильно в своих глазах, потому что короля нет. Если вы следили за лекциями об Иисусе Навине, вы помните, что мы говорили о царе как о централизованном лидере, который является образцом следования за Богом, укорененным в Божьем Слове и примером для людей. И я думаю, что в книге Судей говорится, что если бы существовал царь, подобный образцу царя, которого задумал Бог, и образец для этого находится в 17-й главе Второзакония, если бы был такой царь, ведущий людей в поклонении Господу , все было бы намного лучше.</w:t>
      </w:r>
    </w:p>
    <w:p w14:paraId="0182790A" w14:textId="77777777" w:rsidR="00E2270D" w:rsidRPr="007F453D" w:rsidRDefault="00E2270D">
      <w:pPr>
        <w:rPr>
          <w:sz w:val="26"/>
          <w:szCs w:val="26"/>
        </w:rPr>
      </w:pPr>
    </w:p>
    <w:p w14:paraId="056A1F0C" w14:textId="3DA5E9A0" w:rsidR="00E2270D" w:rsidRPr="007F453D" w:rsidRDefault="00642BD8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Итак, это указывает нам на необходимость царя, когда книга говорит нам в конце, вы знаете, что в те дни в Израиле не было царя, в результате каждый шел своим путем. И это переносит нас в книги Руфи и Самуила, где они наконец устанавливают царствование. С точки зрения места книги Судей в каноне, в порядке книг Ветхого Завета, она занимает логичное место.</w:t>
      </w:r>
    </w:p>
    <w:p w14:paraId="5335BB7E" w14:textId="77777777" w:rsidR="00E2270D" w:rsidRPr="007F453D" w:rsidRDefault="00E2270D">
      <w:pPr>
        <w:rPr>
          <w:sz w:val="26"/>
          <w:szCs w:val="26"/>
        </w:rPr>
      </w:pPr>
    </w:p>
    <w:p w14:paraId="4F66B596" w14:textId="77777777" w:rsidR="00E2270D" w:rsidRPr="007F453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Он следует за событиями Иисуса Навина и происходит в следующие столетия. Если действие Иисуса Навина происходило в начале, конце 1400-х и в 1300-х годах до н. э. до н. э., 1050, 1010 и так далее. В хронологическом порядке оно следует за Иисусом Навином, хронологически книга Руфи начинается с высказывания о днях, когда судьи судили, так что это происходит в то время и предшествует книгам Самуила.</w:t>
      </w:r>
    </w:p>
    <w:p w14:paraId="325109CB" w14:textId="77777777" w:rsidR="00E2270D" w:rsidRPr="007F453D" w:rsidRDefault="00E2270D">
      <w:pPr>
        <w:rPr>
          <w:sz w:val="26"/>
          <w:szCs w:val="26"/>
        </w:rPr>
      </w:pPr>
    </w:p>
    <w:p w14:paraId="69F18377" w14:textId="05A40828" w:rsidR="00E2270D" w:rsidRPr="007F453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То же самое и в еврейском каноне. Книги Руфь там нет, но в еврейском каноне есть Иисус Навин, Судьи, а затем 1 Царств и 3 Царств. Что касается дат событий, поговорим о дате составления, но даты событий, я отсылаю вас к более широкому обсуждению во введении к книге Иисуса Навина, связаны с тем, когда мы думаем, что Исход произошел из Египта, и я считаю, что это произошло, вероятно, в </w:t>
      </w:r>
      <w:r xmlns:w="http://schemas.openxmlformats.org/wordprocessingml/2006/main" w:rsidR="00642BD8">
        <w:rPr>
          <w:rFonts w:ascii="Calibri" w:eastAsia="Calibri" w:hAnsi="Calibri" w:cs="Calibri"/>
          <w:sz w:val="26"/>
          <w:szCs w:val="26"/>
        </w:rPr>
        <w:t xml:space="preserve">середине 1400-х годов до нашей эры, возможно, 1446 год — точная дата.</w:t>
      </w:r>
    </w:p>
    <w:p w14:paraId="714D5A73" w14:textId="77777777" w:rsidR="00E2270D" w:rsidRPr="007F453D" w:rsidRDefault="00E2270D">
      <w:pPr>
        <w:rPr>
          <w:sz w:val="26"/>
          <w:szCs w:val="26"/>
        </w:rPr>
      </w:pPr>
    </w:p>
    <w:p w14:paraId="3F93CF09" w14:textId="609E24A7" w:rsidR="00E2270D" w:rsidRPr="007F453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Причиной, стержнем этой датировки является 3-я книга Царств, глава 6, стих 1, в котором говорится, что Соломон заложил фундамент храма, точнее, через 480 лет после Исхода из Египта, и это происходит, мы знаем, что это происходит в четвертый год Соломона в таком-и -таким месяцем и годом будет 966, 967, 480 лет назад будет 446. Потом 40 лет странствования по пустыне, они вошли в Ханаан около 1406, 1400 и так далее. Итак, период Судей приходится где-то на 14, 13, 12 и 1100-е годы до нашей эры, возможно, около </w:t>
      </w:r>
      <w:proofErr xmlns:w="http://schemas.openxmlformats.org/wordprocessingml/2006/main" w:type="gramStart"/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400-летнего </w:t>
      </w:r>
      <w:proofErr xmlns:w="http://schemas.openxmlformats.org/wordprocessingml/2006/main" w:type="gramEnd"/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периода.</w:t>
      </w:r>
    </w:p>
    <w:p w14:paraId="247A5D6B" w14:textId="77777777" w:rsidR="00E2270D" w:rsidRPr="007F453D" w:rsidRDefault="00E2270D">
      <w:pPr>
        <w:rPr>
          <w:sz w:val="26"/>
          <w:szCs w:val="26"/>
        </w:rPr>
      </w:pPr>
    </w:p>
    <w:p w14:paraId="055EA0D9" w14:textId="77777777" w:rsidR="00E2270D" w:rsidRPr="007F453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Есть ученые, большинство из вас сегодня считают, что нет, период Судей гораздо более сжат, и это было после 1200 г. до н.э., когда произошли великие разрушения и потрясения обществ по всему Средиземноморью, и что период Судей должно было быть сжато до периода примерно в 150 лет с примерно 1200 или менее до примерно 1050 г. до н. э. Скажу несколько слов о хронологии в книге. Если взять цифры, которые указаны для каждого судьи, а нам говорят почти для каждого судьи, то судья судил землю столько-то лет, а земля отдыхала 40 или 80 лет.</w:t>
      </w:r>
    </w:p>
    <w:p w14:paraId="1A4D698B" w14:textId="77777777" w:rsidR="00E2270D" w:rsidRPr="007F453D" w:rsidRDefault="00E2270D">
      <w:pPr>
        <w:rPr>
          <w:sz w:val="26"/>
          <w:szCs w:val="26"/>
        </w:rPr>
      </w:pPr>
    </w:p>
    <w:p w14:paraId="26D6C2A1" w14:textId="17D67917" w:rsidR="00E2270D" w:rsidRPr="007F453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Если сложить все эти числа, общая сумма окажется намного больше, чем вписывается в период, о котором мы знаем, особенно когда вы начнете складывать даты Самуила, Саула и Давида. Итак, относим ли мы Исход или относим начало этого периода к 1400-м годам, или к концу 1300-х, началу 1300-х годов, или относим ли мы его к 1200 году или позже, нам все равно придется думать о том, что хронология не просто кладет конец заканчивайте цифры в Книге Судей, потому что они составляют более 500 лет. Он слишком велик, чтобы поместиться в эту штуку.</w:t>
      </w:r>
    </w:p>
    <w:p w14:paraId="17F558C2" w14:textId="77777777" w:rsidR="00E2270D" w:rsidRPr="007F453D" w:rsidRDefault="00E2270D">
      <w:pPr>
        <w:rPr>
          <w:sz w:val="26"/>
          <w:szCs w:val="26"/>
        </w:rPr>
      </w:pPr>
    </w:p>
    <w:p w14:paraId="3A5ABBC8" w14:textId="5B91D33A" w:rsidR="00E2270D" w:rsidRPr="007F453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Поэтому иногда создается впечатление, что Книга Судей выложена строго в хронологическом порядке и каждый судья был судьей всего народа, но я думаю, читая внимательнее, получается картина судей, некоторые судьи были просто руководил людьми в определенном районе страны, и это могло быть в определенное время, которое могло совпадать со временем работы другого судьи в другой части страны. Итак, если мы углубимся в некоторые особенности того, как судьи делают то или иное, мы увидим, что они могут руководить лишь несколькими племенами, а не всей нацией. И </w:t>
      </w:r>
      <w:proofErr xmlns:w="http://schemas.openxmlformats.org/wordprocessingml/2006/main" w:type="gramStart"/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поэтому </w:t>
      </w:r>
      <w:proofErr xmlns:w="http://schemas.openxmlformats.org/wordprocessingml/2006/main" w:type="gramEnd"/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я думаю, что лучшая модель — это подумать о том, что срок полномочий каждого судьи совпадает с сроком полномочий других, и мы можем сжать его до периодов времени, в которых мы видим фиксированные даты Исхода и период времени Давида и Саула.</w:t>
      </w:r>
    </w:p>
    <w:p w14:paraId="45E2AF10" w14:textId="77777777" w:rsidR="00E2270D" w:rsidRPr="007F453D" w:rsidRDefault="00E2270D">
      <w:pPr>
        <w:rPr>
          <w:sz w:val="26"/>
          <w:szCs w:val="26"/>
        </w:rPr>
      </w:pPr>
    </w:p>
    <w:p w14:paraId="2462D6A0" w14:textId="55261584" w:rsidR="00E2270D" w:rsidRPr="007F453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Вот историческая подоплека книги </w:t>
      </w:r>
      <w:r xmlns:w="http://schemas.openxmlformats.org/wordprocessingml/2006/main" w:rsidR="00642BD8">
        <w:rPr>
          <w:rFonts w:ascii="Calibri" w:eastAsia="Calibri" w:hAnsi="Calibri" w:cs="Calibri"/>
          <w:sz w:val="26"/>
          <w:szCs w:val="26"/>
        </w:rPr>
        <w:t xml:space="preserve">Судей. Это происходит в – и охватывает две эпохи в археологических обозначениях, называемые поздним бронзовым веком и ранним железным веком. Поздний бронзовый век в восточном Средиземноморье датируется примерно 1550 г. до н.э. и примерно 1200 г.</w:t>
      </w:r>
    </w:p>
    <w:p w14:paraId="7ED07B7B" w14:textId="77777777" w:rsidR="00E2270D" w:rsidRPr="007F453D" w:rsidRDefault="00E2270D">
      <w:pPr>
        <w:rPr>
          <w:sz w:val="26"/>
          <w:szCs w:val="26"/>
        </w:rPr>
      </w:pPr>
    </w:p>
    <w:p w14:paraId="1F1E2934" w14:textId="374F989F" w:rsidR="00E2270D" w:rsidRPr="007F453D" w:rsidRDefault="00642BD8">
      <w:pPr xmlns:w="http://schemas.openxmlformats.org/wordprocessingml/2006/main">
        <w:rPr>
          <w:sz w:val="26"/>
          <w:szCs w:val="26"/>
        </w:rPr>
      </w:pPr>
      <w:r xmlns:w="http://schemas.openxmlformats.org/wordprocessingml/2006/main">
        <w:rPr>
          <w:rFonts w:ascii="Calibri" w:eastAsia="Calibri" w:hAnsi="Calibri" w:cs="Calibri"/>
          <w:sz w:val="26"/>
          <w:szCs w:val="26"/>
        </w:rPr>
        <w:t xml:space="preserve">Это время большого богатства и процветания. Есть большие города. Есть большие общественные здания.</w:t>
      </w:r>
    </w:p>
    <w:p w14:paraId="631F6BC2" w14:textId="77777777" w:rsidR="00E2270D" w:rsidRPr="007F453D" w:rsidRDefault="00E2270D">
      <w:pPr>
        <w:rPr>
          <w:sz w:val="26"/>
          <w:szCs w:val="26"/>
        </w:rPr>
      </w:pPr>
    </w:p>
    <w:p w14:paraId="4775D056" w14:textId="77777777" w:rsidR="00E2270D" w:rsidRPr="007F453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Археологические раскопки показали, что общества, не только аграрные, но и урбанизированные, и очень многие, разработали множество инструментов, и общество преуспело. В Книге Иисуса Навина, в Книге Чисел мы видим огромные города-крепости, которые вы видите в Ханаане. Это подтверждают проведенные археологические раскопки.</w:t>
      </w:r>
    </w:p>
    <w:p w14:paraId="0DC64B70" w14:textId="77777777" w:rsidR="00E2270D" w:rsidRPr="007F453D" w:rsidRDefault="00E2270D">
      <w:pPr>
        <w:rPr>
          <w:sz w:val="26"/>
          <w:szCs w:val="26"/>
        </w:rPr>
      </w:pPr>
    </w:p>
    <w:p w14:paraId="0B48B326" w14:textId="77777777" w:rsidR="00E2270D" w:rsidRPr="007F453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Так что все это происходит примерно до 1200 года. А затем происходит массовое смещение. Это почти как последствия ядерной войны.</w:t>
      </w:r>
    </w:p>
    <w:p w14:paraId="7F0D79C4" w14:textId="77777777" w:rsidR="00E2270D" w:rsidRPr="007F453D" w:rsidRDefault="00E2270D">
      <w:pPr>
        <w:rPr>
          <w:sz w:val="26"/>
          <w:szCs w:val="26"/>
        </w:rPr>
      </w:pPr>
    </w:p>
    <w:p w14:paraId="4305408D" w14:textId="7530375E" w:rsidR="00E2270D" w:rsidRPr="007F453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Города разрушаются и сжигаются по всему Средиземноморью, а не только в Ханаане или земле Израиля. Идут массовые миграции людей, переселенцев, примерно как в наши дни. И у нас есть люди, перемещенные различными террористическими группировками и так далее.</w:t>
      </w:r>
    </w:p>
    <w:p w14:paraId="3B8A2DE0" w14:textId="77777777" w:rsidR="00E2270D" w:rsidRPr="007F453D" w:rsidRDefault="00E2270D">
      <w:pPr>
        <w:rPr>
          <w:sz w:val="26"/>
          <w:szCs w:val="26"/>
        </w:rPr>
      </w:pPr>
    </w:p>
    <w:p w14:paraId="3F0EBD3F" w14:textId="16184392" w:rsidR="00E2270D" w:rsidRPr="007F453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В египетском тексте есть группа противников египтян, называемых «народами суши и моря», и они мигрировали из того, что, по-видимому, было Эгейским регионом, и они пришли и были свирепыми воинами и сокрушили людей через восточное Средиземноморье. Итак, все это происходит, я бы сказал, в середине периода судей, около 1200 года и позже. А после 1200 года цивилизация рухнула.</w:t>
      </w:r>
    </w:p>
    <w:p w14:paraId="337EEFAE" w14:textId="77777777" w:rsidR="00E2270D" w:rsidRPr="007F453D" w:rsidRDefault="00E2270D">
      <w:pPr>
        <w:rPr>
          <w:sz w:val="26"/>
          <w:szCs w:val="26"/>
        </w:rPr>
      </w:pPr>
    </w:p>
    <w:p w14:paraId="27BDBF3A" w14:textId="77777777" w:rsidR="00E2270D" w:rsidRPr="007F453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У вас есть люди, которые просто рассредоточены по сельской местности. У вас нет процветающих великих городов. Общество как-то распалось.</w:t>
      </w:r>
    </w:p>
    <w:p w14:paraId="355DE5D1" w14:textId="77777777" w:rsidR="00E2270D" w:rsidRPr="007F453D" w:rsidRDefault="00E2270D">
      <w:pPr>
        <w:rPr>
          <w:sz w:val="26"/>
          <w:szCs w:val="26"/>
        </w:rPr>
      </w:pPr>
    </w:p>
    <w:p w14:paraId="6E466348" w14:textId="4740C4EF" w:rsidR="00E2270D" w:rsidRPr="007F453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И потребуется еще 150 лет или пара сотен лет, чтобы общества в восточном Средиземноморье начали восстанавливаться. Итак, вы видите в Библии Давида, а затем Соломона, начинающего заново строить Иерусалим и другие места – Самарию и Мегиддо. Итак, наступает период около 200 лет, когда все рушится, и все выживают в сельской местности, а затем они приходят – возвращаются.</w:t>
      </w:r>
    </w:p>
    <w:p w14:paraId="1D5BB1A0" w14:textId="77777777" w:rsidR="00E2270D" w:rsidRPr="007F453D" w:rsidRDefault="00E2270D">
      <w:pPr>
        <w:rPr>
          <w:sz w:val="26"/>
          <w:szCs w:val="26"/>
        </w:rPr>
      </w:pPr>
    </w:p>
    <w:p w14:paraId="61BA1353" w14:textId="375F2CCB" w:rsidR="00E2270D" w:rsidRPr="007F453D" w:rsidRDefault="00642BD8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Итак, поздний – ранний железный век I обычно обозначает эти 200 лет. Железный век II начинается примерно в 1000 году до нашей эры и длится несколько сотен лет. Вот это фон Книги Судей.</w:t>
      </w:r>
    </w:p>
    <w:p w14:paraId="3A844CF1" w14:textId="77777777" w:rsidR="00E2270D" w:rsidRPr="007F453D" w:rsidRDefault="00E2270D">
      <w:pPr>
        <w:rPr>
          <w:sz w:val="26"/>
          <w:szCs w:val="26"/>
        </w:rPr>
      </w:pPr>
    </w:p>
    <w:p w14:paraId="008881B6" w14:textId="59463E10" w:rsidR="00E2270D" w:rsidRPr="007F453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Как вы можете себе представить, даже </w:t>
      </w:r>
      <w:r xmlns:w="http://schemas.openxmlformats.org/wordprocessingml/2006/main" w:rsidR="00642BD8">
        <w:rPr>
          <w:rFonts w:ascii="Calibri" w:eastAsia="Calibri" w:hAnsi="Calibri" w:cs="Calibri"/>
          <w:sz w:val="26"/>
          <w:szCs w:val="26"/>
        </w:rPr>
        <w:t xml:space="preserve">в самом термине «железный век» происходит переход от бронзовых инструментов, которые немного более податливы, к более твердым инструментам и более эффективному оружию – копьям и другим вещам, включая железные колесницы в Железный век. Но на самом деле они не получили развития до более позднего периода – ближе к концу периода Iron I. Это своего рода фон Книги Судей.</w:t>
      </w:r>
    </w:p>
    <w:p w14:paraId="0FE4D386" w14:textId="77777777" w:rsidR="00E2270D" w:rsidRPr="007F453D" w:rsidRDefault="00E2270D">
      <w:pPr>
        <w:rPr>
          <w:sz w:val="26"/>
          <w:szCs w:val="26"/>
        </w:rPr>
      </w:pPr>
    </w:p>
    <w:p w14:paraId="58937C31" w14:textId="77777777" w:rsidR="00E2270D" w:rsidRPr="007F453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И это не должно нас удивлять, поскольку сама Книга Судей описывает хаос. Оно не описывает те – все эти дополнительные внешние события. У нас нет записей о тех вещах, о которых я упомянул.</w:t>
      </w:r>
    </w:p>
    <w:p w14:paraId="2D105834" w14:textId="77777777" w:rsidR="00E2270D" w:rsidRPr="007F453D" w:rsidRDefault="00E2270D">
      <w:pPr>
        <w:rPr>
          <w:sz w:val="26"/>
          <w:szCs w:val="26"/>
        </w:rPr>
      </w:pPr>
    </w:p>
    <w:p w14:paraId="6714905D" w14:textId="6A6658C9" w:rsidR="00E2270D" w:rsidRPr="007F453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У нас нет конкретных данных о крупных разрушениях около 1200 года. Но на протяжении всего этого периода у нас присутствует ощущение хаоса. И нас не должно удивлять, что за этими событиями стоят другие события, о которых мы знаем из внешних источников – из археологии, из литературных текстов, со всего восточного Средиземноморья и из Египта.</w:t>
      </w:r>
    </w:p>
    <w:p w14:paraId="1AF338F2" w14:textId="77777777" w:rsidR="00E2270D" w:rsidRPr="007F453D" w:rsidRDefault="00E2270D">
      <w:pPr>
        <w:rPr>
          <w:sz w:val="26"/>
          <w:szCs w:val="26"/>
        </w:rPr>
      </w:pPr>
    </w:p>
    <w:p w14:paraId="7FDC6ABC" w14:textId="1D51698F" w:rsidR="00E2270D" w:rsidRPr="007F453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Два технологических достижения, заслуживающие внимания в раннем железном веке. Как мы уже говорили, одним из них было развитие железных инструментов и оружия. Это позволило развивать более развитое сельское хозяйство, и люди начали восстанавливаться после пребывания в дикой местности.</w:t>
      </w:r>
    </w:p>
    <w:p w14:paraId="45F7B1CC" w14:textId="77777777" w:rsidR="00E2270D" w:rsidRPr="007F453D" w:rsidRDefault="00E2270D">
      <w:pPr>
        <w:rPr>
          <w:sz w:val="26"/>
          <w:szCs w:val="26"/>
        </w:rPr>
      </w:pPr>
    </w:p>
    <w:p w14:paraId="4A6CB08E" w14:textId="4DDE9BD8" w:rsidR="00E2270D" w:rsidRPr="007F453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А также военная техника. А затем, во-вторых, появились оштукатуренные цистерны – цистерны, – где хранилась вода. И их оштукатурили, чтобы они дольше держали воду.</w:t>
      </w:r>
    </w:p>
    <w:p w14:paraId="46BE226F" w14:textId="77777777" w:rsidR="00E2270D" w:rsidRPr="007F453D" w:rsidRDefault="00E2270D">
      <w:pPr>
        <w:rPr>
          <w:sz w:val="26"/>
          <w:szCs w:val="26"/>
        </w:rPr>
      </w:pPr>
    </w:p>
    <w:p w14:paraId="073BD6EB" w14:textId="3D02B831" w:rsidR="00E2270D" w:rsidRPr="007F453D" w:rsidRDefault="00642BD8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Итак, впервые археологически это наблюдается в железном веке 1 по всей Палестине. Таким образом, это освободило поселения от зависимости от колодцев, родников или водоемов. Они могли собирать воду практически где угодно.</w:t>
      </w:r>
    </w:p>
    <w:p w14:paraId="1DB099A4" w14:textId="77777777" w:rsidR="00E2270D" w:rsidRPr="007F453D" w:rsidRDefault="00E2270D">
      <w:pPr>
        <w:rPr>
          <w:sz w:val="26"/>
          <w:szCs w:val="26"/>
        </w:rPr>
      </w:pPr>
    </w:p>
    <w:p w14:paraId="1B02D8C2" w14:textId="3C098A93" w:rsidR="00E2270D" w:rsidRPr="007F453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И это – это развитие ближе к концу этого периода. Теперь, что касается противников Израиля, в Книге Иисуса Навина мы видим хананеев, амореев, евеев, иевусеев и так далее. Обычно это группа из шести или семи стран.</w:t>
      </w:r>
    </w:p>
    <w:p w14:paraId="57425C72" w14:textId="77777777" w:rsidR="00E2270D" w:rsidRPr="007F453D" w:rsidRDefault="00E2270D">
      <w:pPr>
        <w:rPr>
          <w:sz w:val="26"/>
          <w:szCs w:val="26"/>
        </w:rPr>
      </w:pPr>
    </w:p>
    <w:p w14:paraId="27E176AE" w14:textId="77777777" w:rsidR="00E2270D" w:rsidRPr="007F453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В Книге Судей их не так много, но некоторые из них упоминаются. Но большая группа к концу периода — это филистимляне. И филистимляне впервые начинают выступать как крупная идентифицируемая группа.</w:t>
      </w:r>
    </w:p>
    <w:p w14:paraId="0F92AEF5" w14:textId="77777777" w:rsidR="00E2270D" w:rsidRPr="007F453D" w:rsidRDefault="00E2270D">
      <w:pPr>
        <w:rPr>
          <w:sz w:val="26"/>
          <w:szCs w:val="26"/>
        </w:rPr>
      </w:pPr>
    </w:p>
    <w:p w14:paraId="094E93E5" w14:textId="77777777" w:rsidR="00E2270D" w:rsidRPr="007F453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Они жили на юго-западном побережье Ханаана, прямо на берегу Средиземного моря. И они у них были – с ними было связано пять крупных городов. Территория филистимлян была раскопана в последние десятилетия.</w:t>
      </w:r>
    </w:p>
    <w:p w14:paraId="268C7616" w14:textId="77777777" w:rsidR="00E2270D" w:rsidRPr="007F453D" w:rsidRDefault="00E2270D">
      <w:pPr>
        <w:rPr>
          <w:sz w:val="26"/>
          <w:szCs w:val="26"/>
        </w:rPr>
      </w:pPr>
    </w:p>
    <w:p w14:paraId="759ADED0" w14:textId="79BCF925" w:rsidR="00E2270D" w:rsidRPr="007F453D" w:rsidRDefault="00642BD8">
      <w:pPr xmlns:w="http://schemas.openxmlformats.org/wordprocessingml/2006/main">
        <w:rPr>
          <w:sz w:val="26"/>
          <w:szCs w:val="26"/>
        </w:rPr>
      </w:pPr>
      <w:r xmlns:w="http://schemas.openxmlformats.org/wordprocessingml/2006/main">
        <w:rPr>
          <w:rFonts w:ascii="Calibri" w:eastAsia="Calibri" w:hAnsi="Calibri" w:cs="Calibri"/>
          <w:sz w:val="26"/>
          <w:szCs w:val="26"/>
        </w:rPr>
        <w:t xml:space="preserve">В этой области были обнаружены узнаваемая филистимская керамика, а также культура и общество. Похоже, что филистимляне мигрировали из Эгейского региона и поселились </w:t>
      </w:r>
      <w:r xmlns:w="http://schemas.openxmlformats.org/wordprocessingml/2006/main" w:rsidR="00000000" w:rsidRPr="007F453D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="00000000" w:rsidRPr="007F453D">
        <w:rPr>
          <w:rFonts w:ascii="Calibri" w:eastAsia="Calibri" w:hAnsi="Calibri" w:cs="Calibri"/>
          <w:sz w:val="26"/>
          <w:szCs w:val="26"/>
        </w:rPr>
        <w:t xml:space="preserve">примерно в 1200 году </w:t>
      </w:r>
      <w:r xmlns:w="http://schemas.openxmlformats.org/wordprocessingml/2006/main">
        <w:rPr>
          <w:rFonts w:ascii="Calibri" w:eastAsia="Calibri" w:hAnsi="Calibri" w:cs="Calibri"/>
          <w:sz w:val="26"/>
          <w:szCs w:val="26"/>
        </w:rPr>
        <w:t xml:space="preserve">. Интересно, что их керамика очень похожа на очень изысканную греческую и микенскую керамику с греческих островов.</w:t>
      </w:r>
    </w:p>
    <w:p w14:paraId="5162D3F0" w14:textId="77777777" w:rsidR="00E2270D" w:rsidRPr="007F453D" w:rsidRDefault="00E2270D">
      <w:pPr>
        <w:rPr>
          <w:sz w:val="26"/>
          <w:szCs w:val="26"/>
        </w:rPr>
      </w:pPr>
    </w:p>
    <w:p w14:paraId="57697A20" w14:textId="61AEE691" w:rsidR="00E2270D" w:rsidRPr="007F453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Но это своего рода… это гораздо </w:t>
      </w:r>
      <w:proofErr xmlns:w="http://schemas.openxmlformats.org/wordprocessingml/2006/main" w:type="gramStart"/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более грубая </w:t>
      </w:r>
      <w:proofErr xmlns:w="http://schemas.openxmlformats.org/wordprocessingml/2006/main" w:type="gramEnd"/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имитация всего этого. Они тщательно обработаны, нарисованы и так далее. Керамика филистимлян имитирует это, но в гораздо </w:t>
      </w:r>
      <w:proofErr xmlns:w="http://schemas.openxmlformats.org/wordprocessingml/2006/main" w:type="gramStart"/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более грубой </w:t>
      </w:r>
      <w:proofErr xmlns:w="http://schemas.openxmlformats.org/wordprocessingml/2006/main" w:type="gramEnd"/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форме.</w:t>
      </w:r>
    </w:p>
    <w:p w14:paraId="047EF299" w14:textId="77777777" w:rsidR="00E2270D" w:rsidRPr="007F453D" w:rsidRDefault="00E2270D">
      <w:pPr>
        <w:rPr>
          <w:sz w:val="26"/>
          <w:szCs w:val="26"/>
        </w:rPr>
      </w:pPr>
    </w:p>
    <w:p w14:paraId="152D8A50" w14:textId="77777777" w:rsidR="00E2270D" w:rsidRPr="007F453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Это типично – на нем характерно красно-черная краска. Но в остальном качество изготовления далеко не так прекрасно, как в прекрасных греческих изделиях из микенской керамики более раннего периода. Таким образом, период демаркации 1200 года также подтверждается керамикой, которую вы находите на филистимских стоянках.</w:t>
      </w:r>
    </w:p>
    <w:p w14:paraId="0F1FD16B" w14:textId="77777777" w:rsidR="00E2270D" w:rsidRPr="007F453D" w:rsidRDefault="00E2270D">
      <w:pPr>
        <w:rPr>
          <w:sz w:val="26"/>
          <w:szCs w:val="26"/>
        </w:rPr>
      </w:pPr>
    </w:p>
    <w:p w14:paraId="52B1ABBE" w14:textId="2DA18A27" w:rsidR="00E2270D" w:rsidRPr="007F453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Конечно, Самсон был главным судьей, выступавшим против филистимлян. А еще Иеффай. Но Самсон был там главным.</w:t>
      </w:r>
    </w:p>
    <w:p w14:paraId="051688DF" w14:textId="77777777" w:rsidR="00E2270D" w:rsidRPr="007F453D" w:rsidRDefault="00E2270D">
      <w:pPr>
        <w:rPr>
          <w:sz w:val="26"/>
          <w:szCs w:val="26"/>
        </w:rPr>
      </w:pPr>
    </w:p>
    <w:p w14:paraId="4C8D7541" w14:textId="77777777" w:rsidR="00E2270D" w:rsidRPr="007F453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Библия изображает филистимлян как довольно грубый народ. Описывает их не раз как необрезанных. Мы знаем, что в других культурах обрезание практиковалось по другим причинам, не обязательно по заветным причинам.</w:t>
      </w:r>
    </w:p>
    <w:p w14:paraId="69D818D3" w14:textId="77777777" w:rsidR="00E2270D" w:rsidRPr="007F453D" w:rsidRDefault="00E2270D">
      <w:pPr>
        <w:rPr>
          <w:sz w:val="26"/>
          <w:szCs w:val="26"/>
        </w:rPr>
      </w:pPr>
    </w:p>
    <w:p w14:paraId="223D4B2B" w14:textId="66C9AF78" w:rsidR="00E2270D" w:rsidRPr="007F453D" w:rsidRDefault="00642BD8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Таким образом, дело не в том, что обрезание практиковал не только Израиль, но и никто другой. Но филистимляне были выделены частично потому, что были идентифицированы как необрезанные. И современный стереотип часто гласит, что они действительно были грубыми и отсталыми людьми.</w:t>
      </w:r>
    </w:p>
    <w:p w14:paraId="24797568" w14:textId="77777777" w:rsidR="00E2270D" w:rsidRPr="007F453D" w:rsidRDefault="00E2270D">
      <w:pPr>
        <w:rPr>
          <w:sz w:val="26"/>
          <w:szCs w:val="26"/>
        </w:rPr>
      </w:pPr>
    </w:p>
    <w:p w14:paraId="6299E6E1" w14:textId="3A0DFBDA" w:rsidR="00E2270D" w:rsidRPr="007F453D" w:rsidRDefault="00642BD8">
      <w:pPr xmlns:w="http://schemas.openxmlformats.org/wordprocessingml/2006/main">
        <w:rPr>
          <w:sz w:val="26"/>
          <w:szCs w:val="26"/>
        </w:rPr>
      </w:pPr>
      <w:r xmlns:w="http://schemas.openxmlformats.org/wordprocessingml/2006/main">
        <w:rPr>
          <w:rFonts w:ascii="Calibri" w:eastAsia="Calibri" w:hAnsi="Calibri" w:cs="Calibri"/>
          <w:sz w:val="26"/>
          <w:szCs w:val="26"/>
        </w:rPr>
        <w:t xml:space="preserve">Однако недавние открытия на филистимских территориях показали, что они были гораздо более развиты, чем считалось ранее. И был у них свой бог по имени Дагон или Дагон. Они были организованы в своего рода конфедерацию под руководством пяти лордов или вождей в этих пяти крупных городах.</w:t>
      </w:r>
    </w:p>
    <w:p w14:paraId="453B263F" w14:textId="77777777" w:rsidR="00E2270D" w:rsidRPr="007F453D" w:rsidRDefault="00E2270D">
      <w:pPr>
        <w:rPr>
          <w:sz w:val="26"/>
          <w:szCs w:val="26"/>
        </w:rPr>
      </w:pPr>
    </w:p>
    <w:p w14:paraId="093716EE" w14:textId="66EF6257" w:rsidR="00E2270D" w:rsidRPr="007F453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Упоминалась эта своеобразная филистимская керамика. Насколько нам известно, сохранившихся филистимских текстов не существует. Но они в значительной степени — после того, как они прибыли около 1200 года и позже, они какое-то время процветали, но похоже, что они как бы рассеялись и были ассимилированы другими ханаанскими культурами.</w:t>
      </w:r>
    </w:p>
    <w:p w14:paraId="21776C59" w14:textId="77777777" w:rsidR="00E2270D" w:rsidRPr="007F453D" w:rsidRDefault="00E2270D">
      <w:pPr>
        <w:rPr>
          <w:sz w:val="26"/>
          <w:szCs w:val="26"/>
        </w:rPr>
      </w:pPr>
    </w:p>
    <w:p w14:paraId="7D845B89" w14:textId="1AE3D092" w:rsidR="00E2270D" w:rsidRPr="007F453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Таким образом, мы не видим опознаваемой филистимской культуры, процветающей на протяжении столетий после этого. Это было лишь на какое-то время в раннем железном веке. Большой проблемой для израильтян в период судей был конфликт между их религиозными и духовными верованиями в Господа, которым они должны были следовать, и конфликтом с языческими богами, хананеями, и тенденцией склонность Израиля заключалась в том, чтобы следовать за другими богами и богинями.</w:t>
      </w:r>
    </w:p>
    <w:p w14:paraId="59B8825E" w14:textId="77777777" w:rsidR="00E2270D" w:rsidRPr="007F453D" w:rsidRDefault="00E2270D">
      <w:pPr>
        <w:rPr>
          <w:sz w:val="26"/>
          <w:szCs w:val="26"/>
        </w:rPr>
      </w:pPr>
    </w:p>
    <w:p w14:paraId="166E23B2" w14:textId="6C238E37" w:rsidR="00E2270D" w:rsidRPr="007F453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И это, кажется, повторяется в Книге Судей. Итак, что же оказалось таким привлекательным? И об этом мы поговорим в отдельном сюжете. Почему израильтяне продолжали переходить к другим богам и богиням и </w:t>
      </w: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обнимать их? Но сейчас мы просто поговорим о том, кто такие главные боги и богини самих хананеев.</w:t>
      </w:r>
    </w:p>
    <w:p w14:paraId="1A5C2B73" w14:textId="77777777" w:rsidR="00E2270D" w:rsidRPr="007F453D" w:rsidRDefault="00E2270D">
      <w:pPr>
        <w:rPr>
          <w:sz w:val="26"/>
          <w:szCs w:val="26"/>
        </w:rPr>
      </w:pPr>
    </w:p>
    <w:p w14:paraId="5CFB8EB4" w14:textId="66E40A2D" w:rsidR="00E2270D" w:rsidRPr="007F453D" w:rsidRDefault="00642BD8">
      <w:pPr xmlns:w="http://schemas.openxmlformats.org/wordprocessingml/2006/main">
        <w:rPr>
          <w:sz w:val="26"/>
          <w:szCs w:val="26"/>
        </w:rPr>
      </w:pPr>
      <w:r xmlns:w="http://schemas.openxmlformats.org/wordprocessingml/2006/main">
        <w:rPr>
          <w:rFonts w:ascii="Calibri" w:eastAsia="Calibri" w:hAnsi="Calibri" w:cs="Calibri"/>
          <w:sz w:val="26"/>
          <w:szCs w:val="26"/>
        </w:rPr>
        <w:t xml:space="preserve">Ханаанская религиозная система включала немало богов. А высшим богом в ханаанской системе был бог по имени Эль. Этот термин в семитских языках, включая иврит, означает </w:t>
      </w:r>
      <w:proofErr xmlns:w="http://schemas.openxmlformats.org/wordprocessingml/2006/main" w:type="gramStart"/>
      <w:r xmlns:w="http://schemas.openxmlformats.org/wordprocessingml/2006/main" w:rsidR="00000000" w:rsidRPr="007F453D">
        <w:rPr>
          <w:rFonts w:ascii="Calibri" w:eastAsia="Calibri" w:hAnsi="Calibri" w:cs="Calibri"/>
          <w:sz w:val="26"/>
          <w:szCs w:val="26"/>
        </w:rPr>
        <w:t xml:space="preserve">бог </w:t>
      </w:r>
      <w:proofErr xmlns:w="http://schemas.openxmlformats.org/wordprocessingml/2006/main" w:type="gramEnd"/>
      <w:r xmlns:w="http://schemas.openxmlformats.org/wordprocessingml/2006/main" w:rsidR="00000000" w:rsidRPr="007F453D">
        <w:rPr>
          <w:rFonts w:ascii="Calibri" w:eastAsia="Calibri" w:hAnsi="Calibri" w:cs="Calibri"/>
          <w:sz w:val="26"/>
          <w:szCs w:val="26"/>
        </w:rPr>
        <w:t xml:space="preserve">или Бог.</w:t>
      </w:r>
    </w:p>
    <w:p w14:paraId="399E6483" w14:textId="77777777" w:rsidR="00E2270D" w:rsidRPr="007F453D" w:rsidRDefault="00E2270D">
      <w:pPr>
        <w:rPr>
          <w:sz w:val="26"/>
          <w:szCs w:val="26"/>
        </w:rPr>
      </w:pPr>
    </w:p>
    <w:p w14:paraId="0C82B642" w14:textId="55E804DD" w:rsidR="00E2270D" w:rsidRPr="007F453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Иногда этот термин используется в Библии как краткая форма более широкого слова, обозначающего Бога на иврите – Элохим. Иногда это просто Эль, относящийся к истинному Богу в Библии. Но в ханаанском пантеоне это не относилось к истинному богу.</w:t>
      </w:r>
    </w:p>
    <w:p w14:paraId="0D96AC17" w14:textId="77777777" w:rsidR="00E2270D" w:rsidRPr="007F453D" w:rsidRDefault="00E2270D">
      <w:pPr>
        <w:rPr>
          <w:sz w:val="26"/>
          <w:szCs w:val="26"/>
        </w:rPr>
      </w:pPr>
    </w:p>
    <w:p w14:paraId="6854A4FA" w14:textId="77777777" w:rsidR="00E2270D" w:rsidRPr="007F453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Оно относилось к главе ханаанского пантеона. И он был своего рода отстраненным пожилым государственным деятелем. Один из моих профессоров во время моей докторской работы читал лекцию под названием «Старик с белой бородой».</w:t>
      </w:r>
    </w:p>
    <w:p w14:paraId="1249F49F" w14:textId="77777777" w:rsidR="00E2270D" w:rsidRPr="007F453D" w:rsidRDefault="00E2270D">
      <w:pPr>
        <w:rPr>
          <w:sz w:val="26"/>
          <w:szCs w:val="26"/>
        </w:rPr>
      </w:pPr>
    </w:p>
    <w:p w14:paraId="3A3A3D85" w14:textId="28A48667" w:rsidR="00E2270D" w:rsidRPr="007F453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И это была его лекция по Эл. И он сказал, что изображения, которые мы имеем на картинах эпохи Возрождения в Церкви Божией, представляют собой эту фигуру, восходящую к Элу. Правда это или нет, я не уверен, что куплюсь на это.</w:t>
      </w:r>
    </w:p>
    <w:p w14:paraId="6756F546" w14:textId="77777777" w:rsidR="00E2270D" w:rsidRPr="007F453D" w:rsidRDefault="00E2270D">
      <w:pPr>
        <w:rPr>
          <w:sz w:val="26"/>
          <w:szCs w:val="26"/>
        </w:rPr>
      </w:pPr>
    </w:p>
    <w:p w14:paraId="0E0C7618" w14:textId="77777777" w:rsidR="00E2270D" w:rsidRPr="007F453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Но Эль был добрым богом, милосердным богом. Согласно ханаанской мифологии, он как бы казался отстраненным от всего, что происходило внутри и вокруг него. Но реальной власти у него не было.</w:t>
      </w:r>
    </w:p>
    <w:p w14:paraId="0F1B2D45" w14:textId="77777777" w:rsidR="00E2270D" w:rsidRPr="007F453D" w:rsidRDefault="00E2270D">
      <w:pPr>
        <w:rPr>
          <w:sz w:val="26"/>
          <w:szCs w:val="26"/>
        </w:rPr>
      </w:pPr>
    </w:p>
    <w:p w14:paraId="20A46C89" w14:textId="6713D5FA" w:rsidR="00E2270D" w:rsidRPr="007F453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По-настоящему могущественным и в каком-то смысле де-факто верховным богом хананеев был его сын Ваал. Итак, Ваал на самом деле был тем богом, которого мы видим в Библии как главного бога хананеев. На самом деле у Эла была жена по имени Ашера.</w:t>
      </w:r>
    </w:p>
    <w:p w14:paraId="5EE48DA6" w14:textId="77777777" w:rsidR="00E2270D" w:rsidRPr="007F453D" w:rsidRDefault="00E2270D">
      <w:pPr>
        <w:rPr>
          <w:sz w:val="26"/>
          <w:szCs w:val="26"/>
        </w:rPr>
      </w:pPr>
    </w:p>
    <w:p w14:paraId="011AF6E5" w14:textId="7F04D7B8" w:rsidR="00E2270D" w:rsidRPr="007F453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И мы видим этот термин в Библии, обычно произносимый как Ашера. В Библии мы знаем о ней в основном от полюсов, почти как тотемные столбы в культурах американских индейцев и коренных американцев. Столбы Ашеры, которые люди воздвигли в ее честь или для нее.</w:t>
      </w:r>
    </w:p>
    <w:p w14:paraId="027E5DA7" w14:textId="77777777" w:rsidR="00E2270D" w:rsidRPr="007F453D" w:rsidRDefault="00E2270D">
      <w:pPr>
        <w:rPr>
          <w:sz w:val="26"/>
          <w:szCs w:val="26"/>
        </w:rPr>
      </w:pPr>
    </w:p>
    <w:p w14:paraId="44DB7475" w14:textId="178DDC39" w:rsidR="00E2270D" w:rsidRPr="007F453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Итак, это жена Эла, мать Ваала. У Ваала была жена, Астарта, Астарот или Астарет, как это пишется по-разному. Итак, вы видите всю систему богов и богинь.</w:t>
      </w:r>
    </w:p>
    <w:p w14:paraId="320F98F6" w14:textId="77777777" w:rsidR="00E2270D" w:rsidRPr="007F453D" w:rsidRDefault="00E2270D">
      <w:pPr>
        <w:rPr>
          <w:sz w:val="26"/>
          <w:szCs w:val="26"/>
        </w:rPr>
      </w:pPr>
    </w:p>
    <w:p w14:paraId="1B6BE88A" w14:textId="77777777" w:rsidR="00E2270D" w:rsidRPr="007F453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Их было много. Существовали как мужские, так и женские боги и богини. У Баала была сестра.</w:t>
      </w:r>
    </w:p>
    <w:p w14:paraId="15C4C170" w14:textId="77777777" w:rsidR="00E2270D" w:rsidRPr="007F453D" w:rsidRDefault="00E2270D">
      <w:pPr>
        <w:rPr>
          <w:sz w:val="26"/>
          <w:szCs w:val="26"/>
        </w:rPr>
      </w:pPr>
    </w:p>
    <w:p w14:paraId="383DAE38" w14:textId="77777777" w:rsidR="00E2270D" w:rsidRPr="007F453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У Ашеры Эль также была дочь по имени Анат. А Анат была сестрой Ваала. Она была довольно грозной богиней.</w:t>
      </w:r>
    </w:p>
    <w:p w14:paraId="31516D97" w14:textId="77777777" w:rsidR="00E2270D" w:rsidRPr="007F453D" w:rsidRDefault="00E2270D">
      <w:pPr>
        <w:rPr>
          <w:sz w:val="26"/>
          <w:szCs w:val="26"/>
        </w:rPr>
      </w:pPr>
    </w:p>
    <w:p w14:paraId="1BE60C21" w14:textId="77777777" w:rsidR="00E2270D" w:rsidRPr="007F453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Она была воином. И она сражалась с врагами Ваала. И иногда, когда Баал был выведен из строя или даже считался мертвым, именно она уничтожала его врагов, и он мог снова воскреснуть из мертвых.</w:t>
      </w:r>
    </w:p>
    <w:p w14:paraId="636C1265" w14:textId="77777777" w:rsidR="00E2270D" w:rsidRPr="007F453D" w:rsidRDefault="00E2270D">
      <w:pPr>
        <w:rPr>
          <w:sz w:val="26"/>
          <w:szCs w:val="26"/>
        </w:rPr>
      </w:pPr>
    </w:p>
    <w:p w14:paraId="440AA6AD" w14:textId="77777777" w:rsidR="00E2270D" w:rsidRPr="007F453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У Баала были враги. Мы пойдем сюда. Одного </w:t>
      </w:r>
      <w:proofErr xmlns:w="http://schemas.openxmlformats.org/wordprocessingml/2006/main" w:type="gramStart"/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бога </w:t>
      </w:r>
      <w:proofErr xmlns:w="http://schemas.openxmlformats.org/wordprocessingml/2006/main" w:type="gramEnd"/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, одного ханаанского бога, звали Мот.</w:t>
      </w:r>
    </w:p>
    <w:p w14:paraId="67A90998" w14:textId="77777777" w:rsidR="00E2270D" w:rsidRPr="007F453D" w:rsidRDefault="00E2270D">
      <w:pPr>
        <w:rPr>
          <w:sz w:val="26"/>
          <w:szCs w:val="26"/>
        </w:rPr>
      </w:pPr>
    </w:p>
    <w:p w14:paraId="5AE208C0" w14:textId="77777777" w:rsidR="00E2270D" w:rsidRPr="007F453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А значение его имени – смерть. Другой бог — Ям. И значение этого имени – море.</w:t>
      </w:r>
    </w:p>
    <w:p w14:paraId="2C76833F" w14:textId="77777777" w:rsidR="00E2270D" w:rsidRPr="007F453D" w:rsidRDefault="00E2270D">
      <w:pPr>
        <w:rPr>
          <w:sz w:val="26"/>
          <w:szCs w:val="26"/>
        </w:rPr>
      </w:pPr>
    </w:p>
    <w:p w14:paraId="5995C507" w14:textId="572FA500" w:rsidR="00E2270D" w:rsidRPr="007F453D" w:rsidRDefault="00642BD8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Итак, Ям был богом моря. Он был своего рода огромным морским чудовищем. Мот был богом подземного мира и мертвых.</w:t>
      </w:r>
    </w:p>
    <w:p w14:paraId="61B47FC6" w14:textId="77777777" w:rsidR="00E2270D" w:rsidRPr="007F453D" w:rsidRDefault="00E2270D">
      <w:pPr>
        <w:rPr>
          <w:sz w:val="26"/>
          <w:szCs w:val="26"/>
        </w:rPr>
      </w:pPr>
    </w:p>
    <w:p w14:paraId="6496ADC9" w14:textId="77777777" w:rsidR="00E2270D" w:rsidRPr="007F453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И у них были конфликты с Ваалом. И была такая мифология, которую мы находим в ханаанских текстах, говорящих об этом, где Ваала убивают его враги, и он умирает. А потом приходит Анат и рубит их всех.</w:t>
      </w:r>
    </w:p>
    <w:p w14:paraId="0395F694" w14:textId="77777777" w:rsidR="00E2270D" w:rsidRPr="007F453D" w:rsidRDefault="00E2270D">
      <w:pPr>
        <w:rPr>
          <w:sz w:val="26"/>
          <w:szCs w:val="26"/>
        </w:rPr>
      </w:pPr>
    </w:p>
    <w:p w14:paraId="2B21373A" w14:textId="77777777" w:rsidR="00E2270D" w:rsidRPr="007F453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А когда их изрубят, тогда Ваал сможет воскреснуть из мертвых. И помните, что мы говорили в других контекстах, что Ваал рассматривается как бог бури. Он всадник облаков.</w:t>
      </w:r>
    </w:p>
    <w:p w14:paraId="34506D09" w14:textId="77777777" w:rsidR="00E2270D" w:rsidRPr="007F453D" w:rsidRDefault="00E2270D">
      <w:pPr>
        <w:rPr>
          <w:sz w:val="26"/>
          <w:szCs w:val="26"/>
        </w:rPr>
      </w:pPr>
    </w:p>
    <w:p w14:paraId="0C73B842" w14:textId="7CD8305C" w:rsidR="00E2270D" w:rsidRPr="007F453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Он тот, кто посылает бурю. Он тот, кто посылает молнии. Но он посылает дождь.</w:t>
      </w:r>
    </w:p>
    <w:p w14:paraId="4E70621D" w14:textId="77777777" w:rsidR="00E2270D" w:rsidRPr="007F453D" w:rsidRDefault="00E2270D">
      <w:pPr>
        <w:rPr>
          <w:sz w:val="26"/>
          <w:szCs w:val="26"/>
        </w:rPr>
      </w:pPr>
    </w:p>
    <w:p w14:paraId="4870DDD5" w14:textId="6CD19CDC" w:rsidR="00E2270D" w:rsidRPr="007F453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А дождь – это то, что поливает землю и делает землю плодородной. Итак, этот цикл умирания и последующего воскресения Ваала связан с сельскохозяйственными циклами года. Когда Баал умирает, наступает время зимы, когда урожай не растет.</w:t>
      </w:r>
    </w:p>
    <w:p w14:paraId="2CFB126A" w14:textId="77777777" w:rsidR="00E2270D" w:rsidRPr="007F453D" w:rsidRDefault="00E2270D">
      <w:pPr>
        <w:rPr>
          <w:sz w:val="26"/>
          <w:szCs w:val="26"/>
        </w:rPr>
      </w:pPr>
    </w:p>
    <w:p w14:paraId="36FE44C6" w14:textId="407BA52C" w:rsidR="00E2270D" w:rsidRPr="007F453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Когда он снова воскреснет из мертвых, это произойдет, когда наступит весна, и урожай начнет расти, и так далее. Позвольте мне сделать здесь лишь вступительное заявление. Возможно, вы сталкивались где-то в процессе чтения или в местах, называемых некоторыми телепередачами в Америке, на каналах «История» или «Канал Дискавери», с вещами, которые как бы помещают Библию в контекст, помещают библейскую историю об Иисусе как боге, как Сам Бог, который умер, а затем воскрес, помещая это в контекст подобных историй.</w:t>
      </w:r>
    </w:p>
    <w:p w14:paraId="53A138B8" w14:textId="77777777" w:rsidR="00E2270D" w:rsidRPr="007F453D" w:rsidRDefault="00E2270D">
      <w:pPr>
        <w:rPr>
          <w:sz w:val="26"/>
          <w:szCs w:val="26"/>
        </w:rPr>
      </w:pPr>
    </w:p>
    <w:p w14:paraId="6B09CE0C" w14:textId="77777777" w:rsidR="00E2270D" w:rsidRPr="007F453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В других культурах есть и другие истории, в которых присутствует идея умирающего и воскресающего Бога. Вы увидите, что существует направление в науке, которое любит помещать христианскую историю о том, кем является Иисус, в контекст этих историй об умирающем и воскресающем Боге, утверждая, что, по сути, история Нового Завета точно такая же, как истории о Ваале и другие истории. Это действительно ничем не отличается.</w:t>
      </w:r>
    </w:p>
    <w:p w14:paraId="72328F14" w14:textId="77777777" w:rsidR="00E2270D" w:rsidRPr="007F453D" w:rsidRDefault="00E2270D">
      <w:pPr>
        <w:rPr>
          <w:sz w:val="26"/>
          <w:szCs w:val="26"/>
        </w:rPr>
      </w:pPr>
    </w:p>
    <w:p w14:paraId="18A7E1B0" w14:textId="5AD0B456" w:rsidR="00E2270D" w:rsidRPr="007F453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Но решающее отличие, я бы сказал, заключается в том, что мы нигде в Библии не находим никаких намеков на то, что Иисус умирал и воскресал несколько раз. В то время как в таких сельскохозяйственных условиях боги умирают и воскресают каждый год. Так что это совсем другое.</w:t>
      </w:r>
    </w:p>
    <w:p w14:paraId="7B89D44E" w14:textId="77777777" w:rsidR="00E2270D" w:rsidRPr="007F453D" w:rsidRDefault="00E2270D">
      <w:pPr>
        <w:rPr>
          <w:sz w:val="26"/>
          <w:szCs w:val="26"/>
        </w:rPr>
      </w:pPr>
    </w:p>
    <w:p w14:paraId="71A2BD74" w14:textId="77777777" w:rsidR="00E2270D" w:rsidRPr="007F453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Это действительно некорректное сравнение. Но вы столкнетесь с этим в некоторых чтениях, если вы читаете достаточно широко или в учениях, которые, к сожалению, вы можете получить в школе. Позвольте мне рассказать, откуда мы знаем об этих историях.</w:t>
      </w:r>
    </w:p>
    <w:p w14:paraId="0B4AF491" w14:textId="77777777" w:rsidR="00E2270D" w:rsidRPr="007F453D" w:rsidRDefault="00E2270D">
      <w:pPr>
        <w:rPr>
          <w:sz w:val="26"/>
          <w:szCs w:val="26"/>
        </w:rPr>
      </w:pPr>
    </w:p>
    <w:p w14:paraId="55952808" w14:textId="78664430" w:rsidR="00E2270D" w:rsidRPr="007F453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В Библии мы в основном знаем о Ваале как о боге хананеев, и он противостоит Богу Израиля. Он тот, которому люди служили во времена царя Ахава много лет спустя. Его женой была ханаанская царевна, и она принесла с собой поклонение Ваалу.</w:t>
      </w:r>
    </w:p>
    <w:p w14:paraId="562D8E13" w14:textId="77777777" w:rsidR="00E2270D" w:rsidRPr="007F453D" w:rsidRDefault="00E2270D">
      <w:pPr>
        <w:rPr>
          <w:sz w:val="26"/>
          <w:szCs w:val="26"/>
        </w:rPr>
      </w:pPr>
    </w:p>
    <w:p w14:paraId="2CB06092" w14:textId="77777777" w:rsidR="00E2270D" w:rsidRPr="007F453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Ахав впервые устанавливает в каком-то смысле официальную государственную религию Ваализм. До этого люди поклонялись Ваалу от случая к случаю. Но теперь, при Ахаве, это стало более формальным.</w:t>
      </w:r>
    </w:p>
    <w:p w14:paraId="05758993" w14:textId="77777777" w:rsidR="00E2270D" w:rsidRPr="007F453D" w:rsidRDefault="00E2270D">
      <w:pPr>
        <w:rPr>
          <w:sz w:val="26"/>
          <w:szCs w:val="26"/>
        </w:rPr>
      </w:pPr>
    </w:p>
    <w:p w14:paraId="092B794A" w14:textId="77777777" w:rsidR="00E2270D" w:rsidRPr="007F453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Ашера действительно известна в основном полякам, которых мы знаем. </w:t>
      </w:r>
      <w:proofErr xmlns:w="http://schemas.openxmlformats.org/wordprocessingml/2006/main" w:type="gramStart"/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Итак, </w:t>
      </w:r>
      <w:proofErr xmlns:w="http://schemas.openxmlformats.org/wordprocessingml/2006/main" w:type="gramEnd"/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мы не знаем истории этих отношений, которые я только что обрисовал здесь. Так откуда же мы это знаем? Ну, мы знаем это благодаря археологическому открытию, сделанному в 1929 году.</w:t>
      </w:r>
    </w:p>
    <w:p w14:paraId="63D8B7CA" w14:textId="77777777" w:rsidR="00E2270D" w:rsidRPr="007F453D" w:rsidRDefault="00E2270D">
      <w:pPr>
        <w:rPr>
          <w:sz w:val="26"/>
          <w:szCs w:val="26"/>
        </w:rPr>
      </w:pPr>
    </w:p>
    <w:p w14:paraId="0C0FAB29" w14:textId="77777777" w:rsidR="00E2270D" w:rsidRPr="007F453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На территории современной Сирии, на севере Сирии, было сделано открытие, которое оказалось древним городом под названием Угарит. И это интересная история о том, как это произошло. Было такое, о котором я уже упоминал ранее, я повторю это здесь.</w:t>
      </w:r>
    </w:p>
    <w:p w14:paraId="5025F127" w14:textId="77777777" w:rsidR="00E2270D" w:rsidRPr="007F453D" w:rsidRDefault="00E2270D">
      <w:pPr>
        <w:rPr>
          <w:sz w:val="26"/>
          <w:szCs w:val="26"/>
        </w:rPr>
      </w:pPr>
    </w:p>
    <w:p w14:paraId="5AA133EB" w14:textId="77777777" w:rsidR="00E2270D" w:rsidRPr="007F453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Эти многослойные курганы разбросаны по всей Палестине и этой территории, и они были местами древних городов, обычно построенных на выдающемся холме. Их называют теллами. Это арабское слово, а на иврите слово «скажи».</w:t>
      </w:r>
    </w:p>
    <w:p w14:paraId="75519489" w14:textId="77777777" w:rsidR="00E2270D" w:rsidRPr="007F453D" w:rsidRDefault="00E2270D">
      <w:pPr>
        <w:rPr>
          <w:sz w:val="26"/>
          <w:szCs w:val="26"/>
        </w:rPr>
      </w:pPr>
    </w:p>
    <w:p w14:paraId="55BC47A0" w14:textId="3568D484" w:rsidR="00E2270D" w:rsidRPr="007F453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Но телль — это холмик, где разные слои — это разные слои существования города на протяжении веков. Город был разрушен, а десятилетия спустя на его вершине был построен новый город, и так далее. И </w:t>
      </w:r>
      <w:proofErr xmlns:w="http://schemas.openxmlformats.org/wordprocessingml/2006/main" w:type="gramStart"/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вот </w:t>
      </w:r>
      <w:proofErr xmlns:w="http://schemas.openxmlformats.org/wordprocessingml/2006/main" w:type="gramEnd"/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в 1929 году сирийский крестьянин пахал свое поле.</w:t>
      </w:r>
    </w:p>
    <w:p w14:paraId="3314A8B5" w14:textId="77777777" w:rsidR="00E2270D" w:rsidRPr="007F453D" w:rsidRDefault="00E2270D">
      <w:pPr>
        <w:rPr>
          <w:sz w:val="26"/>
          <w:szCs w:val="26"/>
        </w:rPr>
      </w:pPr>
    </w:p>
    <w:p w14:paraId="3A98EA97" w14:textId="6AFEDCF4" w:rsidR="00E2270D" w:rsidRPr="007F453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И это было в тени, рядом с одним из таких больших теллов, которые никогда не раскапывали. Просто был там и был там на протяжении веков. Плуг фермера наткнулся на огромный камень и повредил плуг, и, когда он посмотрел на него, это оказалось каким-то надгробием.</w:t>
      </w:r>
    </w:p>
    <w:p w14:paraId="176C7D99" w14:textId="77777777" w:rsidR="00E2270D" w:rsidRPr="007F453D" w:rsidRDefault="00E2270D">
      <w:pPr>
        <w:rPr>
          <w:sz w:val="26"/>
          <w:szCs w:val="26"/>
        </w:rPr>
      </w:pPr>
    </w:p>
    <w:p w14:paraId="381B08C9" w14:textId="4BD2A488" w:rsidR="00E2270D" w:rsidRPr="007F453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И одно повлекло за собой другое, и в конце концов ученые пришли изучить это, начали раскопки и поняли, что оказались на кладбище. И это оказалось кладбище неподалеку от города, устроенное здесь, при этом телле. Поэтому были собраны археологические экспедиции, чтобы приехать и раскопать это.</w:t>
      </w:r>
    </w:p>
    <w:p w14:paraId="002CD553" w14:textId="77777777" w:rsidR="00E2270D" w:rsidRPr="007F453D" w:rsidRDefault="00E2270D">
      <w:pPr>
        <w:rPr>
          <w:sz w:val="26"/>
          <w:szCs w:val="26"/>
        </w:rPr>
      </w:pPr>
    </w:p>
    <w:p w14:paraId="53007D82" w14:textId="77777777" w:rsidR="00E2270D" w:rsidRPr="007F453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Они раскопали уровни и нашли этот огромный город, очень влиятельный город, с королевским архивом – библиотекой из тысяч табличек, написанных на нескольких разных </w:t>
      </w: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языках, включая язык, который стал известен как угаритский, похожий на Иврит, но тоже немного другой. И эти тексты показывают, что Угарит был крупным центром космополитической торговли между востоком и западом в Малую Азию, а также на юг в Ханаан, а также в Египет. </w:t>
      </w:r>
      <w:proofErr xmlns:w="http://schemas.openxmlformats.org/wordprocessingml/2006/main" w:type="gramStart"/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Так что </w:t>
      </w:r>
      <w:proofErr xmlns:w="http://schemas.openxmlformats.org/wordprocessingml/2006/main" w:type="gramEnd"/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это был важный торговый перекресток.</w:t>
      </w:r>
    </w:p>
    <w:p w14:paraId="54DBD272" w14:textId="77777777" w:rsidR="00E2270D" w:rsidRPr="007F453D" w:rsidRDefault="00E2270D">
      <w:pPr>
        <w:rPr>
          <w:sz w:val="26"/>
          <w:szCs w:val="26"/>
        </w:rPr>
      </w:pPr>
    </w:p>
    <w:p w14:paraId="10254F0F" w14:textId="1F8DB4CF" w:rsidR="00E2270D" w:rsidRPr="007F453D" w:rsidRDefault="00642BD8">
      <w:pPr xmlns:w="http://schemas.openxmlformats.org/wordprocessingml/2006/main">
        <w:rPr>
          <w:sz w:val="26"/>
          <w:szCs w:val="26"/>
        </w:rPr>
      </w:pPr>
      <w:r xmlns:w="http://schemas.openxmlformats.org/wordprocessingml/2006/main">
        <w:rPr>
          <w:rFonts w:ascii="Calibri" w:eastAsia="Calibri" w:hAnsi="Calibri" w:cs="Calibri"/>
          <w:sz w:val="26"/>
          <w:szCs w:val="26"/>
        </w:rPr>
        <w:t xml:space="preserve">В нем также были десятки текстов, рассказывающих историю религиозных верований хананеев. И именно этому мы учимся в этих угаритских текстах. Здесь мы узнаем больше деталей, конкретизацию историй об Эле, Ашере, Ваале, Астарте, Анат, Моте, Яме и так далее.</w:t>
      </w:r>
    </w:p>
    <w:p w14:paraId="0256BEA8" w14:textId="77777777" w:rsidR="00E2270D" w:rsidRPr="007F453D" w:rsidRDefault="00E2270D">
      <w:pPr>
        <w:rPr>
          <w:sz w:val="26"/>
          <w:szCs w:val="26"/>
        </w:rPr>
      </w:pPr>
    </w:p>
    <w:p w14:paraId="54DCDC17" w14:textId="77777777" w:rsidR="00E2270D" w:rsidRPr="007F453D" w:rsidRDefault="00000000">
      <w:pPr xmlns:w="http://schemas.openxmlformats.org/wordprocessingml/2006/main">
        <w:rPr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Таким образом, </w:t>
      </w:r>
      <w:proofErr xmlns:w="http://schemas.openxmlformats.org/wordprocessingml/2006/main" w:type="gramEnd"/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вы можете найти переводы этих текстов в книгах, а также, несомненно, в Интернете, если хотите прочитать настоящие истории. Они способствуют хорошему и интересному чтению. Между богами и богинями происходит множество жестоких столкновений.</w:t>
      </w:r>
    </w:p>
    <w:p w14:paraId="37F44CE1" w14:textId="77777777" w:rsidR="00E2270D" w:rsidRPr="007F453D" w:rsidRDefault="00E2270D">
      <w:pPr>
        <w:rPr>
          <w:sz w:val="26"/>
          <w:szCs w:val="26"/>
        </w:rPr>
      </w:pPr>
    </w:p>
    <w:p w14:paraId="32361B25" w14:textId="34009FFF" w:rsidR="00E2270D" w:rsidRPr="007F453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И они мелочны, они завидуют, они соперничают и так далее. Но это фон того, что мы видим в Книге Судей. Итак, теперь мы вернемся к Книге Судей.</w:t>
      </w:r>
    </w:p>
    <w:p w14:paraId="60BC3840" w14:textId="77777777" w:rsidR="00E2270D" w:rsidRPr="007F453D" w:rsidRDefault="00E2270D">
      <w:pPr>
        <w:rPr>
          <w:sz w:val="26"/>
          <w:szCs w:val="26"/>
        </w:rPr>
      </w:pPr>
    </w:p>
    <w:p w14:paraId="2FC6D8FA" w14:textId="77777777" w:rsidR="00E2270D" w:rsidRPr="007F453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И я хочу поговорить о некоторых основных темах, которые мы можем увидеть в книге. И моей главной темой, насколько я понимаю, является идея отступничества Израиля. В этой книге совершенно другой вкус, чем в «Судьях» или во многих других книгах.</w:t>
      </w:r>
    </w:p>
    <w:p w14:paraId="7A7EAD9B" w14:textId="77777777" w:rsidR="00E2270D" w:rsidRPr="007F453D" w:rsidRDefault="00E2270D">
      <w:pPr>
        <w:rPr>
          <w:sz w:val="26"/>
          <w:szCs w:val="26"/>
        </w:rPr>
      </w:pPr>
    </w:p>
    <w:p w14:paraId="68D71BC0" w14:textId="1706B80E" w:rsidR="00E2270D" w:rsidRPr="007F453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Это просто почти безжалостно негативное отношение к людям, отворачивающимся от Бога. Но отступничество – это инструмент, с помощью которого автор книги хочет рассказать историю о том, что выход из этого отступничества состоит в том, что у Израиля должен быть благочестивый царь. Итак </w:t>
      </w:r>
      <w:proofErr xmlns:w="http://schemas.openxmlformats.org/wordprocessingml/2006/main" w:type="gramStart"/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, </w:t>
      </w:r>
      <w:proofErr xmlns:w="http://schemas.openxmlformats.org/wordprocessingml/2006/main" w:type="gramEnd"/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эта книга ведет нас от финала Книги Иисуса Навина к моральному болоту на протяжении всей книги.</w:t>
      </w:r>
    </w:p>
    <w:p w14:paraId="1F508C1D" w14:textId="77777777" w:rsidR="00E2270D" w:rsidRPr="007F453D" w:rsidRDefault="00E2270D">
      <w:pPr>
        <w:rPr>
          <w:sz w:val="26"/>
          <w:szCs w:val="26"/>
        </w:rPr>
      </w:pPr>
    </w:p>
    <w:p w14:paraId="701BF592" w14:textId="54FCF707" w:rsidR="00E2270D" w:rsidRPr="007F453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И по мере прочтения книги становится всё хуже и хуже. Но все заканчивается взглядом на то время, когда появится благочестивый царь, который выведет людей из этого состояния. Итак, это переходная книга между временем Иисуса Навина и временем Самуила, Давида и других.</w:t>
      </w:r>
    </w:p>
    <w:p w14:paraId="7BA8D55A" w14:textId="77777777" w:rsidR="00E2270D" w:rsidRPr="007F453D" w:rsidRDefault="00E2270D">
      <w:pPr>
        <w:rPr>
          <w:sz w:val="26"/>
          <w:szCs w:val="26"/>
        </w:rPr>
      </w:pPr>
    </w:p>
    <w:p w14:paraId="170DCC84" w14:textId="079DB099" w:rsidR="00E2270D" w:rsidRPr="007F453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Это действительно книга, которая закладывает основу для установления монархии в Израиле. В отдельном отрывке я говорил о заветах, завете Авраама, ведущем к завету Давида, и нити царства через них. И это также послужит фоном для этой Книги Судей.</w:t>
      </w:r>
    </w:p>
    <w:p w14:paraId="076BB04F" w14:textId="77777777" w:rsidR="00E2270D" w:rsidRPr="007F453D" w:rsidRDefault="00E2270D">
      <w:pPr>
        <w:rPr>
          <w:sz w:val="26"/>
          <w:szCs w:val="26"/>
        </w:rPr>
      </w:pPr>
    </w:p>
    <w:p w14:paraId="49577DB2" w14:textId="5B9F8BAD" w:rsidR="00E2270D" w:rsidRPr="007F453D" w:rsidRDefault="00BC3536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Итак, я хотел бы убедиться, что вы посмотрите этот отрывок. Это отдельный фрагмент видео, где я указываю, что идея царской власти является идеей Бога с самого начала, с начала Книги Бытия и через Второзаконие в Иисусе Навине, Судьях, Самуиле и так далее. Так </w:t>
      </w:r>
      <w:proofErr xmlns:w="http://schemas.openxmlformats.org/wordprocessingml/2006/main" w:type="gramStart"/>
      <w:r xmlns:w="http://schemas.openxmlformats.org/wordprocessingml/2006/main" w:rsidR="00000000" w:rsidRPr="007F453D">
        <w:rPr>
          <w:rFonts w:ascii="Calibri" w:eastAsia="Calibri" w:hAnsi="Calibri" w:cs="Calibri"/>
          <w:sz w:val="26"/>
          <w:szCs w:val="26"/>
        </w:rPr>
        <w:t xml:space="preserve">что </w:t>
      </w:r>
      <w:proofErr xmlns:w="http://schemas.openxmlformats.org/wordprocessingml/2006/main" w:type="gramEnd"/>
      <w:r xmlns:w="http://schemas.openxmlformats.org/wordprocessingml/2006/main" w:rsidR="00000000" w:rsidRPr="007F453D">
        <w:rPr>
          <w:rFonts w:ascii="Calibri" w:eastAsia="Calibri" w:hAnsi="Calibri" w:cs="Calibri"/>
          <w:sz w:val="26"/>
          <w:szCs w:val="26"/>
        </w:rPr>
        <w:t xml:space="preserve">идея короля не была чем-то плохим.</w:t>
      </w:r>
    </w:p>
    <w:p w14:paraId="3C7DFBF1" w14:textId="77777777" w:rsidR="00E2270D" w:rsidRPr="007F453D" w:rsidRDefault="00E2270D">
      <w:pPr>
        <w:rPr>
          <w:sz w:val="26"/>
          <w:szCs w:val="26"/>
        </w:rPr>
      </w:pPr>
    </w:p>
    <w:p w14:paraId="48372411" w14:textId="77777777" w:rsidR="00E2270D" w:rsidRPr="007F453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Это было то, на что указывали библейские авторы: намерение Бога, чтобы в какой-то момент появился царь. Но это был другой тип короля, чем обычно видели на древнем Ближнем Востоке. И мы увидим пару примеров этого в этой Книге Судей.</w:t>
      </w:r>
    </w:p>
    <w:p w14:paraId="066F8003" w14:textId="77777777" w:rsidR="00E2270D" w:rsidRPr="007F453D" w:rsidRDefault="00E2270D">
      <w:pPr>
        <w:rPr>
          <w:sz w:val="26"/>
          <w:szCs w:val="26"/>
        </w:rPr>
      </w:pPr>
    </w:p>
    <w:p w14:paraId="7E8EB2C7" w14:textId="12BE45B1" w:rsidR="00E2270D" w:rsidRPr="007F453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Так что это будет всеобъемлющая тема: отступничество и выход, ведущий к благочестивому царю. Теперь некоторые темы ниже. Конечно, главной темой Книги Судей является земля.</w:t>
      </w:r>
    </w:p>
    <w:p w14:paraId="436D6545" w14:textId="77777777" w:rsidR="00E2270D" w:rsidRPr="007F453D" w:rsidRDefault="00E2270D">
      <w:pPr>
        <w:rPr>
          <w:sz w:val="26"/>
          <w:szCs w:val="26"/>
        </w:rPr>
      </w:pPr>
    </w:p>
    <w:p w14:paraId="56D2CDF9" w14:textId="77777777" w:rsidR="00E2270D" w:rsidRPr="007F453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В Иисусе Навине — наследие земли во исполнение Божьих обетований. В Книге Судей фокус остается в центре внимания, но вопрос заключается в том, почему Израиль не может полностью владеть этой землей? Эти намеки есть в конце Книги Иисуса Навина, но они не развиты. Теперь в Книге Судей, особенно в первой главе, нам рассказывается, почему они не смогли удержать землю.</w:t>
      </w:r>
    </w:p>
    <w:p w14:paraId="7034B55A" w14:textId="77777777" w:rsidR="00E2270D" w:rsidRPr="007F453D" w:rsidRDefault="00E2270D">
      <w:pPr>
        <w:rPr>
          <w:sz w:val="26"/>
          <w:szCs w:val="26"/>
        </w:rPr>
      </w:pPr>
    </w:p>
    <w:p w14:paraId="311E2D1D" w14:textId="2884429C" w:rsidR="00E2270D" w:rsidRPr="007F453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И это произошло из-за непослушания Израиля. Таким </w:t>
      </w:r>
      <w:proofErr xmlns:w="http://schemas.openxmlformats.org/wordprocessingml/2006/main" w:type="gramStart"/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образом, </w:t>
      </w:r>
      <w:proofErr xmlns:w="http://schemas.openxmlformats.org/wordprocessingml/2006/main" w:type="gramEnd"/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забота о земле в книге Судей связана с другой темой Иисуса Навина — идеей чистоты богослужения. И если бы они изгнали короля в Соединённых Штатах, как им положено, их религия и их вера могли бы вырасти на нетронутой почве, незагрязнённой никем другим.</w:t>
      </w:r>
    </w:p>
    <w:p w14:paraId="6DB58F45" w14:textId="77777777" w:rsidR="00E2270D" w:rsidRPr="007F453D" w:rsidRDefault="00E2270D">
      <w:pPr>
        <w:rPr>
          <w:sz w:val="26"/>
          <w:szCs w:val="26"/>
        </w:rPr>
      </w:pPr>
    </w:p>
    <w:p w14:paraId="69462CD2" w14:textId="09B50364" w:rsidR="00E2270D" w:rsidRPr="007F453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И все же в книге Судей мы видим прямо противоположное. Они были заражены, не изгнали людей, и из-за этого были трагические последствия. Вторая тема, которую я хотел бы рассмотреть, — это разговор об отступничестве, но есть и обратная сторона — Божья верность.</w:t>
      </w:r>
    </w:p>
    <w:p w14:paraId="44325DB7" w14:textId="77777777" w:rsidR="00E2270D" w:rsidRPr="007F453D" w:rsidRDefault="00E2270D">
      <w:pPr>
        <w:rPr>
          <w:sz w:val="26"/>
          <w:szCs w:val="26"/>
        </w:rPr>
      </w:pPr>
    </w:p>
    <w:p w14:paraId="5B41FEC2" w14:textId="004FB8F2" w:rsidR="00E2270D" w:rsidRPr="007F453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Поэтому снова и снова отступничество Израиля рассматривается как причина угроз. Мы видим это во введении, главах 1 и 2. Мы видим это снова и снова, когда следующий судья говорит, что Израиль отвернулся, и Бог позволил им перейти в руки того, кем бы ни был следующий враг. Но в каждом случае, когда бы люди ни взывали к Богу, Бог был верен и поднимал следующего судью, чтобы избавить людей.</w:t>
      </w:r>
    </w:p>
    <w:p w14:paraId="0DD74B0C" w14:textId="77777777" w:rsidR="00E2270D" w:rsidRPr="007F453D" w:rsidRDefault="00E2270D">
      <w:pPr>
        <w:rPr>
          <w:sz w:val="26"/>
          <w:szCs w:val="26"/>
        </w:rPr>
      </w:pPr>
    </w:p>
    <w:p w14:paraId="1766B46C" w14:textId="4CB1267B" w:rsidR="00E2270D" w:rsidRPr="007F453D" w:rsidRDefault="00BC3536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Итак, Бог действительно в некотором смысле выступает героем книги. Он действовал от имени Израиля, несмотря на его неверный характер. И как ни печально, но большинство судей сами олицетворяли это отступничество.</w:t>
      </w:r>
    </w:p>
    <w:p w14:paraId="5A245B64" w14:textId="77777777" w:rsidR="00E2270D" w:rsidRPr="007F453D" w:rsidRDefault="00E2270D">
      <w:pPr>
        <w:rPr>
          <w:sz w:val="26"/>
          <w:szCs w:val="26"/>
        </w:rPr>
      </w:pPr>
    </w:p>
    <w:p w14:paraId="3FD2E218" w14:textId="77777777" w:rsidR="00E2270D" w:rsidRPr="007F453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Судьи по большей части не были образцами добродетели. У нас есть несколько блестящих примеров, противоречащих этому, но иногда кажется, что сами судьи, отдельные судьи, являются в такой же степени частью проблемы, как и частью решения. Итак </w:t>
      </w:r>
      <w:proofErr xmlns:w="http://schemas.openxmlformats.org/wordprocessingml/2006/main" w:type="gramStart"/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, </w:t>
      </w:r>
      <w:proofErr xmlns:w="http://schemas.openxmlformats.org/wordprocessingml/2006/main" w:type="gramEnd"/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я думаю, что в лицах судей мы видим неоднозначную картину.</w:t>
      </w:r>
    </w:p>
    <w:p w14:paraId="18389999" w14:textId="77777777" w:rsidR="00E2270D" w:rsidRPr="007F453D" w:rsidRDefault="00E2270D">
      <w:pPr>
        <w:rPr>
          <w:sz w:val="26"/>
          <w:szCs w:val="26"/>
        </w:rPr>
      </w:pPr>
    </w:p>
    <w:p w14:paraId="4E69451E" w14:textId="431E0AD5" w:rsidR="00E2270D" w:rsidRPr="007F453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Вероятно, двое из самых известных судей — Гедеон и Самсон. И Гидеон начинает очень хорошо. Вначале он поступает правильно, но в конце концов </w:t>
      </w:r>
      <w:r xmlns:w="http://schemas.openxmlformats.org/wordprocessingml/2006/main" w:rsidR="00BC3536">
        <w:rPr>
          <w:rFonts w:ascii="Calibri" w:eastAsia="Calibri" w:hAnsi="Calibri" w:cs="Calibri"/>
          <w:sz w:val="26"/>
          <w:szCs w:val="26"/>
        </w:rPr>
        <w:t xml:space="preserve">он подрывает свое пребывание в качестве лидера, потому что делает ефод и становится ловушкой для себя и своей семьи.</w:t>
      </w:r>
    </w:p>
    <w:p w14:paraId="378D7521" w14:textId="77777777" w:rsidR="00E2270D" w:rsidRPr="007F453D" w:rsidRDefault="00E2270D">
      <w:pPr>
        <w:rPr>
          <w:sz w:val="26"/>
          <w:szCs w:val="26"/>
        </w:rPr>
      </w:pPr>
    </w:p>
    <w:p w14:paraId="48D335AD" w14:textId="72927886" w:rsidR="00E2270D" w:rsidRPr="007F453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Самсон представляет собой великую силу для военного избавления от филистимлян, но его собственная нравственная жизнь далека от добродетельной, и мы посмотрим на это, когда доберемся до жизни Самсона. Раз уж мы здесь, я думаю, что здесь самое время поговорить об этом. В Новом Завете упоминаются некоторые судьи.</w:t>
      </w:r>
    </w:p>
    <w:p w14:paraId="69BEFAA6" w14:textId="77777777" w:rsidR="00E2270D" w:rsidRPr="007F453D" w:rsidRDefault="00E2270D">
      <w:pPr>
        <w:rPr>
          <w:sz w:val="26"/>
          <w:szCs w:val="26"/>
        </w:rPr>
      </w:pPr>
    </w:p>
    <w:p w14:paraId="5EA2931C" w14:textId="77777777" w:rsidR="00E2270D" w:rsidRPr="007F453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В Послании к Евреям есть знаменитый отрывок, о котором большинство из вас знает. В 11-й главе Послания к Евреям есть, так сказать, Зал Веры, список героев веры. И в стихе 31 упоминается Раав-блудница.</w:t>
      </w:r>
    </w:p>
    <w:p w14:paraId="1DF28D17" w14:textId="77777777" w:rsidR="00E2270D" w:rsidRPr="007F453D" w:rsidRDefault="00E2270D">
      <w:pPr>
        <w:rPr>
          <w:sz w:val="26"/>
          <w:szCs w:val="26"/>
        </w:rPr>
      </w:pPr>
    </w:p>
    <w:p w14:paraId="7D1B5EC1" w14:textId="77777777" w:rsidR="00E2270D" w:rsidRPr="007F453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О ней мы говорили на лекциях по книге Иисуса Навина. Но затем в стихе 32 упоминаются четверо судей из книги Судей. И </w:t>
      </w:r>
      <w:proofErr xmlns:w="http://schemas.openxmlformats.org/wordprocessingml/2006/main" w:type="gramStart"/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поэтому </w:t>
      </w:r>
      <w:proofErr xmlns:w="http://schemas.openxmlformats.org/wordprocessingml/2006/main" w:type="gramEnd"/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автор Послания к Евреям говорит: Евреям 11, стих 32: И что еще мне сказать? У меня не было времени рассказать о Гедеоне, Вараке, Самсоне, Иеффае, Давиде, Самуиле и пророках.</w:t>
      </w:r>
    </w:p>
    <w:p w14:paraId="1E0F032F" w14:textId="77777777" w:rsidR="00E2270D" w:rsidRPr="007F453D" w:rsidRDefault="00E2270D">
      <w:pPr>
        <w:rPr>
          <w:sz w:val="26"/>
          <w:szCs w:val="26"/>
        </w:rPr>
      </w:pPr>
    </w:p>
    <w:p w14:paraId="40F9D94C" w14:textId="20B43E7B" w:rsidR="00E2270D" w:rsidRPr="007F453D" w:rsidRDefault="00BC3536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Итак, все происходит быстро. Но здесь, в 11-й главе Послания к Евреям, упоминаются четверо из 12 судей, и это были те, стих 33, которые верою побеждали царства, осуществляли правосудие, получали обещания, заграждали уста львов, угашали силу огня, избегали края меч, сделались сильными из слабости. </w:t>
      </w:r>
      <w:proofErr xmlns:w="http://schemas.openxmlformats.org/wordprocessingml/2006/main" w:type="gramStart"/>
      <w:r xmlns:w="http://schemas.openxmlformats.org/wordprocessingml/2006/main" w:rsidR="00000000" w:rsidRPr="007F453D">
        <w:rPr>
          <w:rFonts w:ascii="Calibri" w:eastAsia="Calibri" w:hAnsi="Calibri" w:cs="Calibri"/>
          <w:sz w:val="26"/>
          <w:szCs w:val="26"/>
        </w:rPr>
        <w:t xml:space="preserve">Итак, </w:t>
      </w:r>
      <w:proofErr xmlns:w="http://schemas.openxmlformats.org/wordprocessingml/2006/main" w:type="gramEnd"/>
      <w:r xmlns:w="http://schemas.openxmlformats.org/wordprocessingml/2006/main" w:rsidR="00000000" w:rsidRPr="007F453D">
        <w:rPr>
          <w:rFonts w:ascii="Calibri" w:eastAsia="Calibri" w:hAnsi="Calibri" w:cs="Calibri"/>
          <w:sz w:val="26"/>
          <w:szCs w:val="26"/>
        </w:rPr>
        <w:t xml:space="preserve">здесь есть целый список вещей, в которых говорится, что эти герои, эти четыре судьи, Давид, Самуил, а также пророки, сделали все эти вещи.</w:t>
      </w:r>
    </w:p>
    <w:p w14:paraId="4C120D6E" w14:textId="77777777" w:rsidR="00E2270D" w:rsidRPr="007F453D" w:rsidRDefault="00E2270D">
      <w:pPr>
        <w:rPr>
          <w:sz w:val="26"/>
          <w:szCs w:val="26"/>
        </w:rPr>
      </w:pPr>
    </w:p>
    <w:p w14:paraId="6B9A001D" w14:textId="77777777" w:rsidR="00E2270D" w:rsidRPr="007F453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И это ставит их на высокий пьедестал. Я считаю, что Книга Судей представляет большинство этих судей в гораздо более негативном свете. Он не уклоняется от того, чтобы сказать, что они сделали некоторые положительные вещи, но также не уклоняется от демонстрации их недостатков и изъянов.</w:t>
      </w:r>
    </w:p>
    <w:p w14:paraId="0E03397F" w14:textId="77777777" w:rsidR="00E2270D" w:rsidRPr="007F453D" w:rsidRDefault="00E2270D">
      <w:pPr>
        <w:rPr>
          <w:sz w:val="26"/>
          <w:szCs w:val="26"/>
        </w:rPr>
      </w:pPr>
    </w:p>
    <w:p w14:paraId="2CC1726A" w14:textId="3DCDBB7E" w:rsidR="00E2270D" w:rsidRPr="007F453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Так как же нам объединить эти две точки зрения? И я бы сказал, что, по сути, автор Послания к Евреям, возможно, фокусируется на своего рода окончательном суде над этими людьми, на том, что с течением времени они исполнили волю Бога и так далее. Но автор книги «Судьи» сосредотачивается на некоторых недостатках, чтобы подчеркнуть иную точку зрения, которую он пытается донести. Давид, конечно, дело не только в судьях, но и сам Давид потерпел впечатляющую неудачу в деле Вирсавии и ее мужа Урии.</w:t>
      </w:r>
    </w:p>
    <w:p w14:paraId="144F059B" w14:textId="77777777" w:rsidR="00E2270D" w:rsidRPr="007F453D" w:rsidRDefault="00E2270D">
      <w:pPr>
        <w:rPr>
          <w:sz w:val="26"/>
          <w:szCs w:val="26"/>
        </w:rPr>
      </w:pPr>
    </w:p>
    <w:p w14:paraId="3696CE85" w14:textId="482C2CD3" w:rsidR="00E2270D" w:rsidRPr="007F453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И все же окончательный вердикт Писания таков: он был человеком по сердцу Бога. Он был человеком, сочинившим большое количество псалмов. Итак, вердикт по Дэвиду положительный, даже несмотря на некоторые недостатки.</w:t>
      </w:r>
    </w:p>
    <w:p w14:paraId="527D9B88" w14:textId="77777777" w:rsidR="00E2270D" w:rsidRPr="007F453D" w:rsidRDefault="00E2270D">
      <w:pPr>
        <w:rPr>
          <w:sz w:val="26"/>
          <w:szCs w:val="26"/>
        </w:rPr>
      </w:pPr>
    </w:p>
    <w:p w14:paraId="37C49ABB" w14:textId="1468DB5B" w:rsidR="00E2270D" w:rsidRPr="007F453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И я думаю, мне пришлось бы указать на очевидное: если для включения в главу о Зале Веры требованием является отсутствие у вас греха, то это будет очень </w:t>
      </w: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короткая глава. Ни один известный нам в Библии персонаж, кроме самого Иисуса, не соответствовал бы этому. </w:t>
      </w:r>
      <w:r xmlns:w="http://schemas.openxmlformats.org/wordprocessingml/2006/main" w:rsidR="00BC3536" w:rsidRPr="007F453D">
        <w:rPr>
          <w:rFonts w:ascii="Calibri" w:eastAsia="Calibri" w:hAnsi="Calibri" w:cs="Calibri"/>
          <w:sz w:val="26"/>
          <w:szCs w:val="26"/>
        </w:rPr>
        <w:t xml:space="preserve">Итак, автор Послания к Евреям пытается изложить иную точку зрения, чем автор Судей.</w:t>
      </w:r>
    </w:p>
    <w:p w14:paraId="0C70C81C" w14:textId="77777777" w:rsidR="00E2270D" w:rsidRPr="007F453D" w:rsidRDefault="00E2270D">
      <w:pPr>
        <w:rPr>
          <w:sz w:val="26"/>
          <w:szCs w:val="26"/>
        </w:rPr>
      </w:pPr>
    </w:p>
    <w:p w14:paraId="5DB99B48" w14:textId="2AA6B741" w:rsidR="00E2270D" w:rsidRPr="007F453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Автор «Судей» пытается показать, как, к сожалению, даже сами лидеры были унижены во многих существенных отношениях. Еще одна тема, я бы сказал, в Книге Судей — это взгляд на монархию, как мы уже упоминали, как часть большой темы. Мы будем развивать это дальше, когда будем рассматривать конкретные отрывки, поэтому мы будем развивать это в конце.</w:t>
      </w:r>
    </w:p>
    <w:p w14:paraId="34871371" w14:textId="77777777" w:rsidR="00E2270D" w:rsidRPr="007F453D" w:rsidRDefault="00E2270D">
      <w:pPr>
        <w:rPr>
          <w:sz w:val="26"/>
          <w:szCs w:val="26"/>
        </w:rPr>
      </w:pPr>
    </w:p>
    <w:p w14:paraId="3D019A50" w14:textId="397FBBD4" w:rsidR="00E2270D" w:rsidRPr="007F453D" w:rsidRDefault="00BC3536">
      <w:pPr xmlns:w="http://schemas.openxmlformats.org/wordprocessingml/2006/main">
        <w:rPr>
          <w:sz w:val="26"/>
          <w:szCs w:val="26"/>
        </w:rPr>
      </w:pPr>
      <w:r xmlns:w="http://schemas.openxmlformats.org/wordprocessingml/2006/main">
        <w:rPr>
          <w:rFonts w:ascii="Calibri" w:eastAsia="Calibri" w:hAnsi="Calibri" w:cs="Calibri"/>
          <w:sz w:val="26"/>
          <w:szCs w:val="26"/>
        </w:rPr>
        <w:t xml:space="preserve">Последние две вещи, о которых я хочу поговорить во вводном разделе: во-первых, а как насчет самой должности судьи? Что они делали? Кто были судьями? Что это были за люди? Какова была, так сказать, их должностная инструкция? Сегодня мы думаем о судьях как о строгих фигурах в черных мантиях в зале суда или видим наших любимых судей по телевизору, судью Джуди или кого-то в этом роде. Но что делали судьи в Книге Судей? В книге Судей, глава 4, есть важный текст, который показывает нам кое-что на эту тему. Если вы вместе со мной обратитесь к книге Судей 4, то в этой главе </w:t>
      </w:r>
      <w:proofErr xmlns:w="http://schemas.openxmlformats.org/wordprocessingml/2006/main" w:type="gramStart"/>
      <w:r xmlns:w="http://schemas.openxmlformats.org/wordprocessingml/2006/main" w:rsidR="00000000" w:rsidRPr="007F453D">
        <w:rPr>
          <w:rFonts w:ascii="Calibri" w:eastAsia="Calibri" w:hAnsi="Calibri" w:cs="Calibri"/>
          <w:sz w:val="26"/>
          <w:szCs w:val="26"/>
        </w:rPr>
        <w:t xml:space="preserve">рассказывается </w:t>
      </w:r>
      <w:proofErr xmlns:w="http://schemas.openxmlformats.org/wordprocessingml/2006/main" w:type="gramEnd"/>
      <w:r xmlns:w="http://schemas.openxmlformats.org/wordprocessingml/2006/main" w:rsidR="00000000" w:rsidRPr="007F453D">
        <w:rPr>
          <w:rFonts w:ascii="Calibri" w:eastAsia="Calibri" w:hAnsi="Calibri" w:cs="Calibri"/>
          <w:sz w:val="26"/>
          <w:szCs w:val="26"/>
        </w:rPr>
        <w:t xml:space="preserve">о Деворе и Вараке. У них конфликт с хананеями, и Бог дает победы и так далее.</w:t>
      </w:r>
    </w:p>
    <w:p w14:paraId="0189B4C0" w14:textId="77777777" w:rsidR="00E2270D" w:rsidRPr="007F453D" w:rsidRDefault="00E2270D">
      <w:pPr>
        <w:rPr>
          <w:sz w:val="26"/>
          <w:szCs w:val="26"/>
        </w:rPr>
      </w:pPr>
    </w:p>
    <w:p w14:paraId="1AE7DA62" w14:textId="6061058B" w:rsidR="00E2270D" w:rsidRPr="007F453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Но давайте посмотрим на Судей 4, стихи 4 и 5. Там сказано: Девора, пророчица, жена Лапидота, судила в то время Израиль. Итак, Дебора — судья, и что она делала, когда судила? Итак, в стихе 5 говорится: « </w:t>
      </w:r>
      <w:proofErr xmlns:w="http://schemas.openxmlformats.org/wordprocessingml/2006/main" w:type="gramStart"/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Она </w:t>
      </w:r>
      <w:proofErr xmlns:w="http://schemas.openxmlformats.org/wordprocessingml/2006/main" w:type="gramEnd"/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сидела под пальмой Деворы между Рамой и Вефилем на горе Ефремовой, и народ Израиля приходил к ней на суд». Так что здесь действительно звучит так, будто она судья в том смысле, каким мы думаем в 21 веке.</w:t>
      </w:r>
    </w:p>
    <w:p w14:paraId="4BB190A8" w14:textId="77777777" w:rsidR="00E2270D" w:rsidRPr="007F453D" w:rsidRDefault="00E2270D">
      <w:pPr>
        <w:rPr>
          <w:sz w:val="26"/>
          <w:szCs w:val="26"/>
        </w:rPr>
      </w:pPr>
    </w:p>
    <w:p w14:paraId="76076511" w14:textId="3B8996DF" w:rsidR="00E2270D" w:rsidRPr="007F453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Тот, к кому приходят люди, она выносит приговоры и так далее. Но в оставшейся части этой главы мы также видим, что она берет на себя ведущую роль в конфликте и битве против Иавина, царя Асора, и Сисары, полководца, и в их победе над хананеями. Итак, для большинства остальных судей вы не видите этой юридической функции.</w:t>
      </w:r>
    </w:p>
    <w:p w14:paraId="14BD3237" w14:textId="77777777" w:rsidR="00E2270D" w:rsidRPr="007F453D" w:rsidRDefault="00E2270D">
      <w:pPr>
        <w:rPr>
          <w:sz w:val="26"/>
          <w:szCs w:val="26"/>
        </w:rPr>
      </w:pPr>
    </w:p>
    <w:p w14:paraId="393C3755" w14:textId="77777777" w:rsidR="00E2270D" w:rsidRPr="007F453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Мы не видим эту функцию судьи так, как мы о ней думали. Что касается большинства судей, какой контекст мы о них знаем, по крайней мере, судей, о которых у нас есть реальные истории, есть 12 судей, есть 7 судей, у нас есть какая-то история о том, что они делали, 5 что касается судей, их называют второстепенными судьями, и там просто сказано, что они судили Израиль столько лет, вот и все. Один-два стиха.</w:t>
      </w:r>
    </w:p>
    <w:p w14:paraId="56237911" w14:textId="77777777" w:rsidR="00E2270D" w:rsidRPr="007F453D" w:rsidRDefault="00E2270D">
      <w:pPr>
        <w:rPr>
          <w:sz w:val="26"/>
          <w:szCs w:val="26"/>
        </w:rPr>
      </w:pPr>
    </w:p>
    <w:p w14:paraId="29E85C11" w14:textId="77777777" w:rsidR="00E2270D" w:rsidRPr="007F453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Но из судей, о которых мы знаем больше, их семерых, их основной функцией была функция военного избавителя. Есть цикл, о котором мы уже упоминали вскользь, когда Израиль впал в грех, отвернулся от Бога, Бог в Своем гневе отдал их в руки какого-то врага, они были угнетены, они были подчинены на какое-то время, они взывали к Богу об избавлении, Бог воскресил </w:t>
      </w: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следующего судью, судья освободил их, а затем земля отдыхала 40 лет, 80 лет или сколько угодно, а затем цикл начинается снова. Но в основе судей были военные избавители или спасители.</w:t>
      </w:r>
    </w:p>
    <w:p w14:paraId="5220B850" w14:textId="77777777" w:rsidR="00E2270D" w:rsidRPr="007F453D" w:rsidRDefault="00E2270D">
      <w:pPr>
        <w:rPr>
          <w:sz w:val="26"/>
          <w:szCs w:val="26"/>
        </w:rPr>
      </w:pPr>
    </w:p>
    <w:p w14:paraId="4C4BC17C" w14:textId="15D96632" w:rsidR="00E2270D" w:rsidRPr="007F453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Мы, конечно, видим это на примере Самсона, мы видим это на примере Гедеона и большинства других главных судей. Итак, когда мы думаем о Книге Судей, первое, о чем вам следует подумать, это не идея о том, что кто-то в зале суда с молотком или сидит под пальмой и принимает решения, это скорее военный избавитель, который должен вести людей. Наконец, я хочу поговорить о введении к книге, и если у вас есть мой план, вы увидите, что я сделал: я назвал главу 1, стих 1, главу 3, стих 6 корнями отступничества Израиля. , и здесь на самом деле двойное введение: от главы 1, стих 1 до главы 2, стих 5, а затем от 2, 6 до 3, 6, и это своего рода дублирование.</w:t>
      </w:r>
    </w:p>
    <w:p w14:paraId="114A8585" w14:textId="77777777" w:rsidR="00E2270D" w:rsidRPr="007F453D" w:rsidRDefault="00E2270D">
      <w:pPr>
        <w:rPr>
          <w:sz w:val="26"/>
          <w:szCs w:val="26"/>
        </w:rPr>
      </w:pPr>
    </w:p>
    <w:p w14:paraId="72F10020" w14:textId="6918F4BD" w:rsidR="00E2270D" w:rsidRPr="007F453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И я хочу поговорить, особенно о первом, о месте и функции первого знакомства с Джошуа. Итак, давайте посмотрим на 1 главу. Там сказано: После смерти Иисуса Навина народ Израиля вопросил Господа: кто первый пойдет нам против хананеев, чтобы сразиться с ними? Итак, заметьте, в хронологическом порядке это произойдет сразу после окончания событий в Иисусе Навине, и лидер не назначен. Людям приходится спрашивать, кто будет лидером, и Бог отвечает: ну, это будет Иуда.</w:t>
      </w:r>
    </w:p>
    <w:p w14:paraId="229ED066" w14:textId="77777777" w:rsidR="00E2270D" w:rsidRPr="007F453D" w:rsidRDefault="00E2270D">
      <w:pPr>
        <w:rPr>
          <w:sz w:val="26"/>
          <w:szCs w:val="26"/>
        </w:rPr>
      </w:pPr>
    </w:p>
    <w:p w14:paraId="41ADADCC" w14:textId="77777777" w:rsidR="00E2270D" w:rsidRPr="007F453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Я думаю, это важно, потому что, помните, еще в Бытие 49 есть обещания, данные Иудее, что ваши братья поклонятся вам. Иуда собирается занять видное место среди колен, и мы видим это здесь. Мы видим это гораздо позже, когда благочестивые цари происходят из рода Иуды, Давида и его потомков.</w:t>
      </w:r>
    </w:p>
    <w:p w14:paraId="3EF155A8" w14:textId="77777777" w:rsidR="00E2270D" w:rsidRPr="007F453D" w:rsidRDefault="00E2270D">
      <w:pPr>
        <w:rPr>
          <w:sz w:val="26"/>
          <w:szCs w:val="26"/>
        </w:rPr>
      </w:pPr>
    </w:p>
    <w:p w14:paraId="4B6FF31C" w14:textId="63D30F4B" w:rsidR="00E2270D" w:rsidRPr="007F453D" w:rsidRDefault="00BC3536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Итак, это начало известности этого племени. Мы видели в книге Иисуса Навина, что земельный надел Иуде – величайшему из всех колен, Иисус Навин, глава 15. И там рассказывается и упоминается Симеон, его брат.</w:t>
      </w:r>
    </w:p>
    <w:p w14:paraId="20CE5449" w14:textId="77777777" w:rsidR="00E2270D" w:rsidRPr="007F453D" w:rsidRDefault="00E2270D">
      <w:pPr>
        <w:rPr>
          <w:sz w:val="26"/>
          <w:szCs w:val="26"/>
        </w:rPr>
      </w:pPr>
    </w:p>
    <w:p w14:paraId="26844991" w14:textId="6D1ABC19" w:rsidR="00E2270D" w:rsidRPr="007F453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Симеон оказывается частью территории Иудеи. Итак , </w:t>
      </w:r>
      <w:proofErr xmlns:w="http://schemas.openxmlformats.org/wordprocessingml/2006/main" w:type="gramStart"/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сейчас </w:t>
      </w:r>
      <w:proofErr xmlns:w="http://schemas.openxmlformats.org/wordprocessingml/2006/main" w:type="gramEnd"/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наблюдается сильный контраст, когда мы начинаем видеть конфликт или контраст между мирным финалом Джошуа и более воинственным характером происходящего здесь. Попутно мы упоминали, что в Иисусе Навине, похоже, происходят полные завоевания.</w:t>
      </w:r>
    </w:p>
    <w:p w14:paraId="3C06F95F" w14:textId="77777777" w:rsidR="00E2270D" w:rsidRPr="007F453D" w:rsidRDefault="00E2270D">
      <w:pPr>
        <w:rPr>
          <w:sz w:val="26"/>
          <w:szCs w:val="26"/>
        </w:rPr>
      </w:pPr>
    </w:p>
    <w:p w14:paraId="7299861A" w14:textId="77777777" w:rsidR="00E2270D" w:rsidRPr="007F453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В 10-й главе Иисуса Навина говорится, что, когда они завоевали эту землю, они не оставили в живых ничего. В конце 11-й главы тоже говорится нечто подобное. Но в этой главе, особенно начиная со стиха 19 и последующих, или 18, Иуда захватил Газу с ее территорией, Ашкелон и так далее.</w:t>
      </w:r>
    </w:p>
    <w:p w14:paraId="06BA966C" w14:textId="77777777" w:rsidR="00E2270D" w:rsidRPr="007F453D" w:rsidRDefault="00E2270D">
      <w:pPr>
        <w:rPr>
          <w:sz w:val="26"/>
          <w:szCs w:val="26"/>
        </w:rPr>
      </w:pPr>
    </w:p>
    <w:p w14:paraId="3F297431" w14:textId="142345CB" w:rsidR="00E2270D" w:rsidRPr="007F453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Но в стихе 19 он не мог изгнать жителей равнины, потому что у них были железные колесницы. </w:t>
      </w:r>
      <w:proofErr xmlns:w="http://schemas.openxmlformats.org/wordprocessingml/2006/main" w:type="gramStart"/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Итак </w:t>
      </w:r>
      <w:proofErr xmlns:w="http://schemas.openxmlformats.org/wordprocessingml/2006/main" w:type="gramEnd"/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, вот железная монополия, которая, похоже, находится в руках врагов </w:t>
      </w: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Иуды, хананеев. В стихе 21 говорится, что народ Вениамина не изгнал иевусеев, живших в Иерусалиме.</w:t>
      </w:r>
    </w:p>
    <w:p w14:paraId="345B562A" w14:textId="77777777" w:rsidR="00E2270D" w:rsidRPr="007F453D" w:rsidRDefault="00E2270D">
      <w:pPr>
        <w:rPr>
          <w:sz w:val="26"/>
          <w:szCs w:val="26"/>
        </w:rPr>
      </w:pPr>
    </w:p>
    <w:p w14:paraId="2F056559" w14:textId="20F65807" w:rsidR="00E2270D" w:rsidRPr="007F453D" w:rsidRDefault="00BC3536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Такие вот дела. Итак, здесь есть неполное ощущение завоевания, тогда как там оно более полное. Но если мы внимательно прочитаем у Иисуса Навина, то, конечно, там есть аналогичные упоминания об этом.</w:t>
      </w:r>
    </w:p>
    <w:p w14:paraId="7D0DC3DF" w14:textId="77777777" w:rsidR="00E2270D" w:rsidRPr="007F453D" w:rsidRDefault="00E2270D">
      <w:pPr>
        <w:rPr>
          <w:sz w:val="26"/>
          <w:szCs w:val="26"/>
        </w:rPr>
      </w:pPr>
    </w:p>
    <w:p w14:paraId="1420393A" w14:textId="343D19A6" w:rsidR="00E2270D" w:rsidRPr="007F453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Сам Иисус Навин уже предвидел, что есть места, где завоевание еще не завершено. Итак, наконец, я хочу взглянуть на вторую главу Книги Судей, следующий раздел, первую часть второго введения, то есть главу 2, стихи с 6 по 10. Итак, давайте еще раз прочитаем главу 1, стих 1.</w:t>
      </w:r>
    </w:p>
    <w:p w14:paraId="3340193F" w14:textId="77777777" w:rsidR="00E2270D" w:rsidRPr="007F453D" w:rsidRDefault="00E2270D">
      <w:pPr>
        <w:rPr>
          <w:sz w:val="26"/>
          <w:szCs w:val="26"/>
        </w:rPr>
      </w:pPr>
    </w:p>
    <w:p w14:paraId="3D15620D" w14:textId="270DCF72" w:rsidR="00E2270D" w:rsidRPr="007F453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После смерти Иисуса Навина народ Израиля вопрошал Господа и так далее. Но теперь взгляните на главу 2, стих 6. Там говорится, что, когда Иисус Навин отпустил народ, каждый народ Израиля пошел в свое удел, чтобы завладеть землей. Люди служили Господу во все дни Иисуса Навина, во все дни старцев, переживших Иисуса Навина, видевших великие дела.</w:t>
      </w:r>
    </w:p>
    <w:p w14:paraId="785F503B" w14:textId="77777777" w:rsidR="00E2270D" w:rsidRPr="007F453D" w:rsidRDefault="00E2270D">
      <w:pPr>
        <w:rPr>
          <w:sz w:val="26"/>
          <w:szCs w:val="26"/>
        </w:rPr>
      </w:pPr>
    </w:p>
    <w:p w14:paraId="7B95DA85" w14:textId="77777777" w:rsidR="00E2270D" w:rsidRPr="007F453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Стих 8: </w:t>
      </w:r>
      <w:proofErr xmlns:w="http://schemas.openxmlformats.org/wordprocessingml/2006/main" w:type="gramStart"/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Иисус </w:t>
      </w:r>
      <w:proofErr xmlns:w="http://schemas.openxmlformats.org/wordprocessingml/2006/main" w:type="gramEnd"/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Навин, раб Господень, умер в возрасте 110 лет. Похоронили его в родном городе. Стих 10, и все то поколение также собралось к отцам своим и так далее.</w:t>
      </w:r>
    </w:p>
    <w:p w14:paraId="3EED2085" w14:textId="77777777" w:rsidR="00E2270D" w:rsidRPr="007F453D" w:rsidRDefault="00E2270D">
      <w:pPr>
        <w:rPr>
          <w:sz w:val="26"/>
          <w:szCs w:val="26"/>
        </w:rPr>
      </w:pPr>
    </w:p>
    <w:p w14:paraId="2A056011" w14:textId="77777777" w:rsidR="00E2270D" w:rsidRPr="007F453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Здесь становится ясно то, что мы видели в книге Иисуса Навина. Помните, у Иисуса Навина сказано, что народ следовал за Господом во все дни Иисуса Навина и во все дни старцев, переживших их. Но здесь, в стихе 10, говорится, что все это поколение собралось к своим отцам, и восстало после них другое поколение, которое не знало ни Господа, ни дела, которое Он совершил для Израиля.</w:t>
      </w:r>
    </w:p>
    <w:p w14:paraId="2B43262C" w14:textId="77777777" w:rsidR="00E2270D" w:rsidRPr="007F453D" w:rsidRDefault="00E2270D">
      <w:pPr>
        <w:rPr>
          <w:sz w:val="26"/>
          <w:szCs w:val="26"/>
        </w:rPr>
      </w:pPr>
    </w:p>
    <w:p w14:paraId="4A1C3017" w14:textId="57DC0F98" w:rsidR="00E2270D" w:rsidRPr="007F453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Итак, бац, сразу же, вскоре после смерти Джошуа, наступило время отступничества. Но вопрос в том, что здесь происходит? Потому что Джошуа, кажется, умирает дважды. В 1-м стихе главы 1 говорится, что после смерти Иисуса Навина люди пришли в Израиль.</w:t>
      </w:r>
    </w:p>
    <w:p w14:paraId="366DAE7C" w14:textId="77777777" w:rsidR="00E2270D" w:rsidRPr="007F453D" w:rsidRDefault="00E2270D">
      <w:pPr>
        <w:rPr>
          <w:sz w:val="26"/>
          <w:szCs w:val="26"/>
        </w:rPr>
      </w:pPr>
    </w:p>
    <w:p w14:paraId="28CB9381" w14:textId="67F77022" w:rsidR="00E2270D" w:rsidRPr="007F453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Затем Джошуа внезапно снова жив. В главе 2, стих 6 он отпускает народ и умирает позже в этом отрывке. Стих 8. Я </w:t>
      </w:r>
      <w:proofErr xmlns:w="http://schemas.openxmlformats.org/wordprocessingml/2006/main" w:type="gramStart"/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считаю </w:t>
      </w:r>
      <w:proofErr xmlns:w="http://schemas.openxmlformats.org/wordprocessingml/2006/main" w:type="gramEnd"/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, что глава 2, стихи с 6 по 10 — это воспоминания.</w:t>
      </w:r>
    </w:p>
    <w:p w14:paraId="24E68824" w14:textId="77777777" w:rsidR="00E2270D" w:rsidRPr="007F453D" w:rsidRDefault="00E2270D">
      <w:pPr>
        <w:rPr>
          <w:sz w:val="26"/>
          <w:szCs w:val="26"/>
        </w:rPr>
      </w:pPr>
    </w:p>
    <w:p w14:paraId="3B01A379" w14:textId="04D4B9C2" w:rsidR="00E2270D" w:rsidRPr="007F453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По сути, это отрывок, почти копия из 24-й главы книги Иисуса Навина. Уведомление о смерти Джошуа. И </w:t>
      </w:r>
      <w:proofErr xmlns:w="http://schemas.openxmlformats.org/wordprocessingml/2006/main" w:type="gramStart"/>
      <w:r xmlns:w="http://schemas.openxmlformats.org/wordprocessingml/2006/main" w:rsidR="00BC3536" w:rsidRPr="007F453D">
        <w:rPr>
          <w:rFonts w:ascii="Calibri" w:eastAsia="Calibri" w:hAnsi="Calibri" w:cs="Calibri"/>
          <w:sz w:val="26"/>
          <w:szCs w:val="26"/>
        </w:rPr>
        <w:t xml:space="preserve">это </w:t>
      </w:r>
      <w:proofErr xmlns:w="http://schemas.openxmlformats.org/wordprocessingml/2006/main" w:type="gramEnd"/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своего рода автор книги Судей помещает это здесь, чтобы сказать: давайте вспомним конец этого и то, как это формирует основу для того, что здесь происходит.</w:t>
      </w:r>
    </w:p>
    <w:p w14:paraId="48E91CFE" w14:textId="77777777" w:rsidR="00E2270D" w:rsidRPr="007F453D" w:rsidRDefault="00E2270D">
      <w:pPr>
        <w:rPr>
          <w:sz w:val="26"/>
          <w:szCs w:val="26"/>
        </w:rPr>
      </w:pPr>
    </w:p>
    <w:p w14:paraId="320A136B" w14:textId="72CE3464" w:rsidR="00E2270D" w:rsidRPr="007F453D" w:rsidRDefault="00BC3536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Итак, дело не в том, что Джошуа не умирает дважды. И многие критически настроенные ученые, конечно, сказали: «Ну, это еще один пример противоречий в Библии». Но мне кажется, </w:t>
      </w:r>
      <w:r xmlns:w="http://schemas.openxmlformats.org/wordprocessingml/2006/main" w:rsidR="00000000" w:rsidRPr="007F453D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="00000000" w:rsidRPr="007F453D">
        <w:rPr>
          <w:rFonts w:ascii="Calibri" w:eastAsia="Calibri" w:hAnsi="Calibri" w:cs="Calibri"/>
          <w:sz w:val="26"/>
          <w:szCs w:val="26"/>
        </w:rPr>
        <w:t xml:space="preserve">что это намеренно помещено сюда, чтобы подготовить почву для того, что произойдет в следующей части книги.</w:t>
      </w:r>
    </w:p>
    <w:p w14:paraId="4797ACDD" w14:textId="77777777" w:rsidR="00E2270D" w:rsidRPr="007F453D" w:rsidRDefault="00E2270D">
      <w:pPr>
        <w:rPr>
          <w:sz w:val="26"/>
          <w:szCs w:val="26"/>
        </w:rPr>
      </w:pPr>
    </w:p>
    <w:p w14:paraId="20CF6E95" w14:textId="5F6A7F10" w:rsidR="00E2270D" w:rsidRPr="007F453D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По сути, это всего лишь небольшой ретроспективный кадр, который поможет нам это увидеть. Итак, на этом мы закончим введение в Книгу Судей. А затем, на следующих лекциях, мы перейдем к самой книге.</w:t>
      </w:r>
    </w:p>
    <w:p w14:paraId="50D20ADE" w14:textId="77777777" w:rsidR="00E2270D" w:rsidRPr="007F453D" w:rsidRDefault="00E2270D">
      <w:pPr>
        <w:rPr>
          <w:sz w:val="26"/>
          <w:szCs w:val="26"/>
        </w:rPr>
      </w:pPr>
    </w:p>
    <w:p w14:paraId="6FFDFD00" w14:textId="77777777" w:rsidR="007F453D" w:rsidRPr="007F453D" w:rsidRDefault="007F453D" w:rsidP="007F453D">
      <w:pPr xmlns:w="http://schemas.openxmlformats.org/wordprocessingml/2006/main">
        <w:rPr>
          <w:rFonts w:ascii="Calibri" w:eastAsia="Calibri" w:hAnsi="Calibri" w:cs="Calibri"/>
          <w:sz w:val="26"/>
          <w:szCs w:val="26"/>
        </w:rPr>
      </w:pPr>
      <w:r xmlns:w="http://schemas.openxmlformats.org/wordprocessingml/2006/main" w:rsidRPr="007F453D">
        <w:rPr>
          <w:rFonts w:ascii="Calibri" w:eastAsia="Calibri" w:hAnsi="Calibri" w:cs="Calibri"/>
          <w:sz w:val="26"/>
          <w:szCs w:val="26"/>
        </w:rPr>
        <w:t xml:space="preserve">Это доктор Дэвид Ховард в своем учении по книгам Иисуса Навина через Руфь. Это занятие 22: Знакомство с судьями.</w:t>
      </w:r>
    </w:p>
    <w:p w14:paraId="24F7BE17" w14:textId="3302081D" w:rsidR="00E2270D" w:rsidRPr="007F453D" w:rsidRDefault="00E2270D" w:rsidP="007F453D">
      <w:pPr>
        <w:rPr>
          <w:sz w:val="26"/>
          <w:szCs w:val="26"/>
        </w:rPr>
      </w:pPr>
    </w:p>
    <w:sectPr w:rsidR="00E2270D" w:rsidRPr="007F453D">
      <w:headerReference w:type="default" r:id="rId7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56179" w14:textId="77777777" w:rsidR="00422255" w:rsidRDefault="00422255" w:rsidP="007F453D">
      <w:r>
        <w:separator/>
      </w:r>
    </w:p>
  </w:endnote>
  <w:endnote w:type="continuationSeparator" w:id="0">
    <w:p w14:paraId="0B050867" w14:textId="77777777" w:rsidR="00422255" w:rsidRDefault="00422255" w:rsidP="007F4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A Times New Roman">
    <w:panose1 w:val="02020603050405020304"/>
    <w:charset w:val="00"/>
    <w:family w:val="roman"/>
    <w:pitch w:val="variable"/>
    <w:sig w:usb0="E0002BAF" w:usb1="4000387A" w:usb2="0000002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9F2C1" w14:textId="77777777" w:rsidR="00422255" w:rsidRDefault="00422255" w:rsidP="007F453D">
      <w:r>
        <w:separator/>
      </w:r>
    </w:p>
  </w:footnote>
  <w:footnote w:type="continuationSeparator" w:id="0">
    <w:p w14:paraId="71C4A8B1" w14:textId="77777777" w:rsidR="00422255" w:rsidRDefault="00422255" w:rsidP="007F45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474209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9BC80FE" w14:textId="47F6E851" w:rsidR="007F453D" w:rsidRDefault="007F453D">
        <w:pPr xmlns:w="http://schemas.openxmlformats.org/wordprocessingml/2006/main">
          <w:pStyle w:val="Header"/>
          <w:jc w:val="right"/>
        </w:pPr>
        <w:r xmlns:w="http://schemas.openxmlformats.org/wordprocessingml/2006/main">
          <w:fldChar xmlns:w="http://schemas.openxmlformats.org/wordprocessingml/2006/main" w:fldCharType="begin"/>
        </w:r>
        <w:r xmlns:w="http://schemas.openxmlformats.org/wordprocessingml/2006/main">
          <w:instrText xmlns:w="http://schemas.openxmlformats.org/wordprocessingml/2006/main" xml:space="preserve"> PAGE   \* MERGEFORMAT </w:instrText>
        </w:r>
        <w:r xmlns:w="http://schemas.openxmlformats.org/wordprocessingml/2006/main">
          <w:fldChar xmlns:w="http://schemas.openxmlformats.org/wordprocessingml/2006/main" w:fldCharType="separate"/>
        </w:r>
        <w:r xmlns:w="http://schemas.openxmlformats.org/wordprocessingml/2006/main">
          <w:rPr>
            <w:noProof/>
          </w:rPr>
          <w:t xml:space="preserve">2</w:t>
        </w:r>
        <w:r xmlns:w="http://schemas.openxmlformats.org/wordprocessingml/2006/main">
          <w:rPr>
            <w:noProof/>
          </w:rPr>
          <w:fldChar xmlns:w="http://schemas.openxmlformats.org/wordprocessingml/2006/main" w:fldCharType="end"/>
        </w:r>
      </w:p>
    </w:sdtContent>
  </w:sdt>
  <w:p w14:paraId="3486DDD2" w14:textId="77777777" w:rsidR="007F453D" w:rsidRDefault="007F45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720A1D"/>
    <w:multiLevelType w:val="hybridMultilevel"/>
    <w:tmpl w:val="51F6B3EE"/>
    <w:lvl w:ilvl="0" w:tplc="3EE651BA">
      <w:start w:val="1"/>
      <w:numFmt w:val="bullet"/>
      <w:lvlText w:val="●"/>
      <w:lvlJc w:val="left"/>
      <w:pPr>
        <w:ind w:left="720" w:hanging="360"/>
      </w:pPr>
    </w:lvl>
    <w:lvl w:ilvl="1" w:tplc="D20CA08E">
      <w:start w:val="1"/>
      <w:numFmt w:val="bullet"/>
      <w:lvlText w:val="○"/>
      <w:lvlJc w:val="left"/>
      <w:pPr>
        <w:ind w:left="1440" w:hanging="360"/>
      </w:pPr>
    </w:lvl>
    <w:lvl w:ilvl="2" w:tplc="05EC6718">
      <w:start w:val="1"/>
      <w:numFmt w:val="bullet"/>
      <w:lvlText w:val="■"/>
      <w:lvlJc w:val="left"/>
      <w:pPr>
        <w:ind w:left="2160" w:hanging="360"/>
      </w:pPr>
    </w:lvl>
    <w:lvl w:ilvl="3" w:tplc="79B0B082">
      <w:start w:val="1"/>
      <w:numFmt w:val="bullet"/>
      <w:lvlText w:val="●"/>
      <w:lvlJc w:val="left"/>
      <w:pPr>
        <w:ind w:left="2880" w:hanging="360"/>
      </w:pPr>
    </w:lvl>
    <w:lvl w:ilvl="4" w:tplc="F590328C">
      <w:start w:val="1"/>
      <w:numFmt w:val="bullet"/>
      <w:lvlText w:val="○"/>
      <w:lvlJc w:val="left"/>
      <w:pPr>
        <w:ind w:left="3600" w:hanging="360"/>
      </w:pPr>
    </w:lvl>
    <w:lvl w:ilvl="5" w:tplc="9372EA62">
      <w:start w:val="1"/>
      <w:numFmt w:val="bullet"/>
      <w:lvlText w:val="■"/>
      <w:lvlJc w:val="left"/>
      <w:pPr>
        <w:ind w:left="4320" w:hanging="360"/>
      </w:pPr>
    </w:lvl>
    <w:lvl w:ilvl="6" w:tplc="40B0F43A">
      <w:start w:val="1"/>
      <w:numFmt w:val="bullet"/>
      <w:lvlText w:val="●"/>
      <w:lvlJc w:val="left"/>
      <w:pPr>
        <w:ind w:left="5040" w:hanging="360"/>
      </w:pPr>
    </w:lvl>
    <w:lvl w:ilvl="7" w:tplc="F288D16C">
      <w:start w:val="1"/>
      <w:numFmt w:val="bullet"/>
      <w:lvlText w:val="●"/>
      <w:lvlJc w:val="left"/>
      <w:pPr>
        <w:ind w:left="5760" w:hanging="360"/>
      </w:pPr>
    </w:lvl>
    <w:lvl w:ilvl="8" w:tplc="C7244854">
      <w:start w:val="1"/>
      <w:numFmt w:val="bullet"/>
      <w:lvlText w:val="●"/>
      <w:lvlJc w:val="left"/>
      <w:pPr>
        <w:ind w:left="6480" w:hanging="360"/>
      </w:pPr>
    </w:lvl>
  </w:abstractNum>
  <w:num w:numId="1" w16cid:durableId="42410856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70D"/>
    <w:rsid w:val="003179B8"/>
    <w:rsid w:val="00422255"/>
    <w:rsid w:val="00642BD8"/>
    <w:rsid w:val="007F453D"/>
    <w:rsid w:val="00B07C60"/>
    <w:rsid w:val="00BC3536"/>
    <w:rsid w:val="00E2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4297B9"/>
  <w15:docId w15:val="{6A50AE1D-729A-4DDE-8D7C-93D92449D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F45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453D"/>
  </w:style>
  <w:style w:type="paragraph" w:styleId="Footer">
    <w:name w:val="footer"/>
    <w:basedOn w:val="Normal"/>
    <w:link w:val="FooterChar"/>
    <w:uiPriority w:val="99"/>
    <w:unhideWhenUsed/>
    <w:rsid w:val="007F45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4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18</Pages>
  <Words>8149</Words>
  <Characters>36073</Characters>
  <Application>Microsoft Office Word</Application>
  <DocSecurity>0</DocSecurity>
  <Lines>748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Howard Josh Ruth Session22 IntroJudg</vt:lpstr>
    </vt:vector>
  </TitlesOfParts>
  <Company/>
  <LinksUpToDate>false</LinksUpToDate>
  <CharactersWithSpaces>44105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Howard Josh Ruth Session22 IntroJudg</dc:title>
  <dc:creator>TurboScribe.ai</dc:creator>
  <cp:lastModifiedBy>Ted Hildebrandt</cp:lastModifiedBy>
  <cp:revision>7</cp:revision>
  <dcterms:created xsi:type="dcterms:W3CDTF">2024-02-04T20:10:00Z</dcterms:created>
  <dcterms:modified xsi:type="dcterms:W3CDTF">2024-02-29T22:26:00Z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ed995bd2a56f22583ea48f688c5836363b8700473c44407883eddae22ffa5714</vt:lpwstr>
  </property>
</Properties>
</file>