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463D" w14:textId="77777777" w:rsidR="002A5F09" w:rsidRPr="002A5F09" w:rsidRDefault="002A5F09" w:rsidP="002A5F09">
      <w:pPr xmlns:w="http://schemas.openxmlformats.org/wordprocessingml/2006/main">
        <w:jc w:val="center"/>
        <w:rPr>
          <w:rFonts w:ascii="Calibri" w:eastAsia="Calibri" w:hAnsi="Calibri" w:cs="Calibri"/>
          <w:b/>
          <w:bCs/>
          <w:sz w:val="40"/>
          <w:szCs w:val="40"/>
        </w:rPr>
      </w:pPr>
      <w:r xmlns:w="http://schemas.openxmlformats.org/wordprocessingml/2006/main" w:rsidRPr="002A5F09">
        <w:rPr>
          <w:rFonts w:ascii="Calibri" w:eastAsia="Calibri" w:hAnsi="Calibri" w:cs="Calibri"/>
          <w:b/>
          <w:bCs/>
          <w:sz w:val="40"/>
          <w:szCs w:val="40"/>
        </w:rPr>
        <w:t xml:space="preserve">David Howard 博士，Joshua-Ruth，第 8 场</w:t>
      </w:r>
    </w:p>
    <w:p w14:paraId="6583D75F" w14:textId="67468C30" w:rsidR="00D32397" w:rsidRPr="002A5F09" w:rsidRDefault="00000000" w:rsidP="002A5F09">
      <w:pPr xmlns:w="http://schemas.openxmlformats.org/wordprocessingml/2006/main">
        <w:jc w:val="center"/>
        <w:rPr>
          <w:rFonts w:ascii="Calibri" w:eastAsia="Calibri" w:hAnsi="Calibri" w:cs="Calibri"/>
          <w:b/>
          <w:bCs/>
          <w:sz w:val="40"/>
          <w:szCs w:val="40"/>
        </w:rPr>
      </w:pPr>
      <w:r xmlns:w="http://schemas.openxmlformats.org/wordprocessingml/2006/main" w:rsidRPr="002A5F09">
        <w:rPr>
          <w:rFonts w:ascii="Calibri" w:eastAsia="Calibri" w:hAnsi="Calibri" w:cs="Calibri"/>
          <w:b/>
          <w:bCs/>
          <w:sz w:val="40"/>
          <w:szCs w:val="40"/>
        </w:rPr>
        <w:t xml:space="preserve">约书亚记 5</w:t>
      </w:r>
    </w:p>
    <w:p w14:paraId="0DCC5D6C" w14:textId="7EC4A569" w:rsidR="002A5F09" w:rsidRPr="002A5F09" w:rsidRDefault="002A5F09" w:rsidP="002A5F09">
      <w:pPr xmlns:w="http://schemas.openxmlformats.org/wordprocessingml/2006/main">
        <w:jc w:val="center"/>
        <w:rPr>
          <w:rFonts w:ascii="Calibri" w:eastAsia="Calibri" w:hAnsi="Calibri" w:cs="Calibri"/>
          <w:sz w:val="26"/>
          <w:szCs w:val="26"/>
        </w:rPr>
      </w:pPr>
      <w:r xmlns:w="http://schemas.openxmlformats.org/wordprocessingml/2006/main" w:rsidRPr="002A5F09">
        <w:rPr>
          <w:rFonts w:ascii="AA Times New Roman" w:eastAsia="Calibri" w:hAnsi="AA Times New Roman" w:cs="AA Times New Roman"/>
          <w:sz w:val="26"/>
          <w:szCs w:val="26"/>
        </w:rPr>
        <w:t xml:space="preserve">© </w:t>
      </w:r>
      <w:r xmlns:w="http://schemas.openxmlformats.org/wordprocessingml/2006/main" w:rsidRPr="002A5F09">
        <w:rPr>
          <w:rFonts w:ascii="Calibri" w:eastAsia="Calibri" w:hAnsi="Calibri" w:cs="Calibri"/>
          <w:sz w:val="26"/>
          <w:szCs w:val="26"/>
        </w:rPr>
        <w:t xml:space="preserve">2024 大卫·霍华德和特德·希尔德布兰特</w:t>
      </w:r>
    </w:p>
    <w:p w14:paraId="0AE252E9" w14:textId="77777777" w:rsidR="002A5F09" w:rsidRPr="002A5F09" w:rsidRDefault="002A5F09">
      <w:pPr>
        <w:rPr>
          <w:sz w:val="26"/>
          <w:szCs w:val="26"/>
        </w:rPr>
      </w:pPr>
    </w:p>
    <w:p w14:paraId="5EA94C70" w14:textId="5EB1CC92" w:rsidR="002A5F09" w:rsidRPr="002A5F09"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这是大卫·霍华德博士通过路得对约书亚的教导。这是第八节，约书亚记第 5 章，准备继承土地。</w:t>
      </w:r>
    </w:p>
    <w:p w14:paraId="62944933" w14:textId="77777777" w:rsidR="002A5F09" w:rsidRPr="002A5F09" w:rsidRDefault="002A5F09">
      <w:pPr>
        <w:rPr>
          <w:rFonts w:ascii="Calibri" w:eastAsia="Calibri" w:hAnsi="Calibri" w:cs="Calibri"/>
          <w:sz w:val="26"/>
          <w:szCs w:val="26"/>
        </w:rPr>
      </w:pPr>
    </w:p>
    <w:p w14:paraId="0DEA3327" w14:textId="1FE6569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现在我们要来看约书亚记第五章，这就是我所说的继承土地的准备工作，即第一章到第五章。</w:t>
      </w:r>
    </w:p>
    <w:p w14:paraId="6CB91843" w14:textId="77777777" w:rsidR="00D32397" w:rsidRPr="002A5F09" w:rsidRDefault="00D32397">
      <w:pPr>
        <w:rPr>
          <w:sz w:val="26"/>
          <w:szCs w:val="26"/>
        </w:rPr>
      </w:pPr>
    </w:p>
    <w:p w14:paraId="13E4ABEB" w14:textId="4871ECD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第六章开始讲述实际的战斗、耶利哥城等等。所以，问题是，其中一个问题是，第五章发生了什么？这里举办活动的目的是什么？正如我刚才提到的，我认为第五章是第一章，是前一节的结论。不管你是否接受这一点，并不是所有的学者都这样做，但如果这是下一节的介绍，那么这是第一次在这片土地上遇到迦南人，或者至少是通过听说。</w:t>
      </w:r>
    </w:p>
    <w:p w14:paraId="46A4074D" w14:textId="77777777" w:rsidR="00D32397" w:rsidRPr="002A5F09" w:rsidRDefault="00D32397">
      <w:pPr>
        <w:rPr>
          <w:sz w:val="26"/>
          <w:szCs w:val="26"/>
        </w:rPr>
      </w:pPr>
    </w:p>
    <w:p w14:paraId="1DB8DFE7" w14:textId="6049319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但实际上，从第二章到第十五节的一切都与这些迦南王无关。所以，我认为第五章，第二节到第十五节是一个单元，这里有三集，这里告诉我们三件事。我会把它们都放在仪式准备的标题下。</w:t>
      </w:r>
    </w:p>
    <w:p w14:paraId="58726CF8" w14:textId="77777777" w:rsidR="00D32397" w:rsidRPr="002A5F09" w:rsidRDefault="00D32397">
      <w:pPr>
        <w:rPr>
          <w:sz w:val="26"/>
          <w:szCs w:val="26"/>
        </w:rPr>
      </w:pPr>
    </w:p>
    <w:p w14:paraId="38CB4DF2" w14:textId="358EF61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第一个是第二至九节，人民的割礼，这是摩西五经中命令的仪式之一。第 10 至 12 节是很长一段时间以来第一次庆祝逾越节。第三部分是约书亚在耶利哥前面遇到耶和华军队的指挥官，指的是那里的圣地。</w:t>
      </w:r>
    </w:p>
    <w:p w14:paraId="6A7A0D4F" w14:textId="77777777" w:rsidR="00D32397" w:rsidRPr="002A5F09" w:rsidRDefault="00D32397">
      <w:pPr>
        <w:rPr>
          <w:sz w:val="26"/>
          <w:szCs w:val="26"/>
        </w:rPr>
      </w:pPr>
    </w:p>
    <w:p w14:paraId="675D8C14" w14:textId="43287B2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我认为在所有这三种情况下，他们的想法都是在参与战斗之前与主和好。正如我在前面提到的，这让我想起耶稣的话，“你们先</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求神</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的国和他的义，然后所有这些东西都会加给你们。”因此，如果以色列按照书本行事，并且使自己成圣，使自己成为圣洁，正如我们在第三章中看到的那样，那么在本书的其余部分中，一切都会对他们有利。</w:t>
      </w:r>
    </w:p>
    <w:p w14:paraId="0AD3C930" w14:textId="77777777" w:rsidR="00D32397" w:rsidRPr="002A5F09" w:rsidRDefault="00D32397">
      <w:pPr>
        <w:rPr>
          <w:sz w:val="26"/>
          <w:szCs w:val="26"/>
        </w:rPr>
      </w:pPr>
    </w:p>
    <w:p w14:paraId="79D9FBD1" w14:textId="282834B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我们看到这种情况正在发生，我们看到了一个壮观的例子，当他们没有做他们应该做的事情时，这种情况就没有发生，第七章和第八章。所以现在在第五章，我们有第二到第九节，我们有一段讨论割礼。有趣的是，我们在这里第二次提到了包皮环切术。</w:t>
      </w:r>
    </w:p>
    <w:p w14:paraId="3A9E88C5" w14:textId="77777777" w:rsidR="00D32397" w:rsidRPr="002A5F09" w:rsidRDefault="00D32397">
      <w:pPr>
        <w:rPr>
          <w:sz w:val="26"/>
          <w:szCs w:val="26"/>
        </w:rPr>
      </w:pPr>
    </w:p>
    <w:p w14:paraId="6EF1D38B" w14:textId="5C487B0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问题是这到底是什么意思？学者们对此进行了讨论和辩论。我对此表示怀疑，我认为这并不意味着这些雄性将</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被单独切割第二次。但这可能指的是第一次实行割礼时，当时人们正在离开埃及时这样做。</w:t>
      </w:r>
    </w:p>
    <w:p w14:paraId="4E4D5D80" w14:textId="77777777" w:rsidR="00D32397" w:rsidRPr="002A5F09" w:rsidRDefault="00D32397">
      <w:pPr>
        <w:rPr>
          <w:sz w:val="26"/>
          <w:szCs w:val="26"/>
        </w:rPr>
      </w:pPr>
    </w:p>
    <w:p w14:paraId="0908E7D2" w14:textId="03E74AE8"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它确实继续解释了这一点。第二节提到，制造火石刀，第二次给以色列人行割礼。所以，约书亚就这么做了。</w:t>
      </w:r>
    </w:p>
    <w:p w14:paraId="35B2217B" w14:textId="77777777" w:rsidR="00D32397" w:rsidRPr="002A5F09" w:rsidRDefault="00D32397">
      <w:pPr>
        <w:rPr>
          <w:sz w:val="26"/>
          <w:szCs w:val="26"/>
        </w:rPr>
      </w:pPr>
    </w:p>
    <w:p w14:paraId="0DBB3C62" w14:textId="26E67DE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他称之为，第三节中发生这种情况的地方是一个叫做</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Gibeot的地方</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哈罗特</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。如果你有一本有脚注的圣经，它会告诉你这是希伯来语的“包皮山”。所以，在约书亚到达那里之前，它可能不被称为这个。</w:t>
      </w:r>
    </w:p>
    <w:p w14:paraId="63084721" w14:textId="77777777" w:rsidR="00D32397" w:rsidRPr="002A5F09" w:rsidRDefault="00D32397">
      <w:pPr>
        <w:rPr>
          <w:sz w:val="26"/>
          <w:szCs w:val="26"/>
        </w:rPr>
      </w:pPr>
    </w:p>
    <w:p w14:paraId="4F9D9A6C"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但由于那里发生的事件，这就是这个名字的由来。第四节告诉我们为什么会发生这种情况。当他们出埃及的时候，死在旷野的人和出来的人都受了割礼，但第五节，在路上出生的人都没有受割礼。</w:t>
      </w:r>
    </w:p>
    <w:p w14:paraId="6C3A0E7A" w14:textId="77777777" w:rsidR="00D32397" w:rsidRPr="002A5F09" w:rsidRDefault="00D32397">
      <w:pPr>
        <w:rPr>
          <w:sz w:val="26"/>
          <w:szCs w:val="26"/>
        </w:rPr>
      </w:pPr>
    </w:p>
    <w:p w14:paraId="0A4A5815" w14:textId="7E217D7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所以，这就是第二次割礼的原因。因此，四十年来，第五偈，他们没有从事这种修行。第七节告诉我们同样的事情。</w:t>
      </w:r>
    </w:p>
    <w:p w14:paraId="6121D78C" w14:textId="77777777" w:rsidR="00D32397" w:rsidRPr="002A5F09" w:rsidRDefault="00D32397">
      <w:pPr>
        <w:rPr>
          <w:sz w:val="26"/>
          <w:szCs w:val="26"/>
        </w:rPr>
      </w:pPr>
    </w:p>
    <w:p w14:paraId="6A56FF5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我想在这里暂停一下，谈谈伟大领袖摩西的观点。摩西显然是一位神的人，也是一位伟大的领袖，此后再也没有像摩西这样的先知了。但摩西在出埃及记第四章中与神有一次有趣的相遇。</w:t>
      </w:r>
    </w:p>
    <w:p w14:paraId="268F3CAC" w14:textId="77777777" w:rsidR="00D32397" w:rsidRPr="002A5F09" w:rsidRDefault="00D32397">
      <w:pPr>
        <w:rPr>
          <w:sz w:val="26"/>
          <w:szCs w:val="26"/>
        </w:rPr>
      </w:pPr>
    </w:p>
    <w:p w14:paraId="60175A90" w14:textId="422BF376"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所以，我想让你和我一起讨论这个问题，我们只是指出一些事情。请把手指放在约书亚记五章上。但在出埃及记第四章中，只是为了奠定基础，出埃及记第三章和第四章中，上帝在燃烧的荆棘丛中与摩西相遇。</w:t>
      </w:r>
    </w:p>
    <w:p w14:paraId="7AFA3C79" w14:textId="77777777" w:rsidR="00D32397" w:rsidRPr="002A5F09" w:rsidRDefault="00D32397">
      <w:pPr>
        <w:rPr>
          <w:sz w:val="26"/>
          <w:szCs w:val="26"/>
        </w:rPr>
      </w:pPr>
    </w:p>
    <w:p w14:paraId="6CEED8F4" w14:textId="0308E60E"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神告诉摩西，他脱掉他的脚，脱掉他的鞋子，你所站的土地是圣地。然后上帝告诉摩西，他将成为这个国家的下一任领导人，并将他们带出埃及等等。摩西提出了一系列五项反对意见，是一个信心不足的人。</w:t>
      </w:r>
    </w:p>
    <w:p w14:paraId="2205F12B" w14:textId="77777777" w:rsidR="00D32397" w:rsidRPr="002A5F09" w:rsidRDefault="00D32397">
      <w:pPr>
        <w:rPr>
          <w:sz w:val="26"/>
          <w:szCs w:val="26"/>
        </w:rPr>
      </w:pPr>
    </w:p>
    <w:p w14:paraId="5901C115" w14:textId="2DF16ADF"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在每种情况下，上帝都会提供一个答案，并说，我会与你同在，我会给你这个和那个。最后，摩西的第四个反对意见是，他是一个言语迟钝的人。上帝说我会给你你的兄弟亚伦作为你的代言人。</w:t>
      </w:r>
    </w:p>
    <w:p w14:paraId="335920E4" w14:textId="77777777" w:rsidR="00D32397" w:rsidRPr="002A5F09" w:rsidRDefault="00D32397">
      <w:pPr>
        <w:rPr>
          <w:sz w:val="26"/>
          <w:szCs w:val="26"/>
        </w:rPr>
      </w:pPr>
    </w:p>
    <w:p w14:paraId="7D4F91A2" w14:textId="219DAAE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最后，摩西只是说，请派其他人来。我没有借口了，只能派别人去。那时上帝有点生气。</w:t>
      </w:r>
    </w:p>
    <w:p w14:paraId="7092E6A4" w14:textId="77777777" w:rsidR="00D32397" w:rsidRPr="002A5F09" w:rsidRDefault="00D32397">
      <w:pPr>
        <w:rPr>
          <w:sz w:val="26"/>
          <w:szCs w:val="26"/>
        </w:rPr>
      </w:pPr>
    </w:p>
    <w:p w14:paraId="35056B48" w14:textId="77777777" w:rsidR="0071705E"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但最终，摩西同意了，我想上帝以一种摇摇欲坠的方式支撑着他。但神在出埃及记第四章 21 至 23 节中对摩西说，我会与你同在，一切都会顺利。</w:t>
      </w:r>
    </w:p>
    <w:p w14:paraId="68D6FDDA" w14:textId="77777777" w:rsidR="0071705E" w:rsidRDefault="0071705E">
      <w:pPr>
        <w:rPr>
          <w:rFonts w:ascii="Calibri" w:eastAsia="Calibri" w:hAnsi="Calibri" w:cs="Calibri"/>
          <w:sz w:val="26"/>
          <w:szCs w:val="26"/>
        </w:rPr>
      </w:pPr>
    </w:p>
    <w:p w14:paraId="58E7BB73" w14:textId="63ADA825" w:rsidR="00D32397" w:rsidRPr="002A5F09" w:rsidRDefault="00000000" w:rsidP="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然后在第四章第 24 到 26 节中有一个奇怪的小插曲。只要看看它，我就会发表一些评论。因此，圣经说，在路上的一个住宿地点，主遇见了他，并试图置他于死地。想要杀了他。</w:t>
      </w:r>
    </w:p>
    <w:p w14:paraId="4D0F031E" w14:textId="77777777" w:rsidR="00D32397" w:rsidRPr="002A5F09" w:rsidRDefault="00D32397">
      <w:pPr>
        <w:rPr>
          <w:sz w:val="26"/>
          <w:szCs w:val="26"/>
        </w:rPr>
      </w:pPr>
    </w:p>
    <w:p w14:paraId="53F775A8" w14:textId="7F3BB14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我总是对此咯咯笑，心想上帝想杀他，想要杀他，发生了什么？他错过了吗？但无论如何，神的旨意就是要这么做。第 25 节中，摩西的妻子西坡拉迅速思考，抓起一块燧石割下了他的包皮。 ESV 说的是她儿子的包皮，但它只是字面上说的是他的包皮。</w:t>
      </w:r>
    </w:p>
    <w:p w14:paraId="57698D1D" w14:textId="77777777" w:rsidR="00D32397" w:rsidRPr="002A5F09" w:rsidRDefault="00D32397">
      <w:pPr>
        <w:rPr>
          <w:sz w:val="26"/>
          <w:szCs w:val="26"/>
        </w:rPr>
      </w:pPr>
    </w:p>
    <w:p w14:paraId="07577EA2" w14:textId="5EA49CA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还有，哦，对不起，把儿子的包皮脱下来，摸了摸他的脚。有些版本添加了摩西的脚。所以，换句话说，西坡拉，作为对此的回应，无论来自上帝的攻击是什么形式，她都会拿起一把燧石刀给他们的儿子行割礼。</w:t>
      </w:r>
    </w:p>
    <w:p w14:paraId="42A1D24F" w14:textId="77777777" w:rsidR="00D32397" w:rsidRPr="002A5F09" w:rsidRDefault="00D32397">
      <w:pPr>
        <w:rPr>
          <w:sz w:val="26"/>
          <w:szCs w:val="26"/>
        </w:rPr>
      </w:pPr>
    </w:p>
    <w:p w14:paraId="550E0926" w14:textId="4C04D8F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并在这个过程中说，你是我的血新郎。所以，他，上帝，让他，摩西，独自一人。就在那时，她说，因割礼而成为血的新郎。</w:t>
      </w:r>
    </w:p>
    <w:p w14:paraId="1681D897" w14:textId="77777777" w:rsidR="00D32397" w:rsidRPr="002A5F09" w:rsidRDefault="00D32397">
      <w:pPr>
        <w:rPr>
          <w:sz w:val="26"/>
          <w:szCs w:val="26"/>
        </w:rPr>
      </w:pPr>
    </w:p>
    <w:p w14:paraId="0E5ECDE8" w14:textId="2B811E2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圣经中其他地方并没有真正知道这个仪式或这类事情。我们对此了解不多。所以，我们整天都在猜测血之新郎的含义。</w:t>
      </w:r>
    </w:p>
    <w:p w14:paraId="660E07D5" w14:textId="77777777" w:rsidR="00D32397" w:rsidRPr="002A5F09" w:rsidRDefault="00D32397">
      <w:pPr>
        <w:rPr>
          <w:sz w:val="26"/>
          <w:szCs w:val="26"/>
        </w:rPr>
      </w:pPr>
    </w:p>
    <w:p w14:paraId="434F6C51" w14:textId="2823179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但退一步来看，我们可以看到发生了三件事。上帝试图杀死摩西，他的妻子给他们的儿子行了割礼，上帝心软了。</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这向我们表明，现在伟大的摩西，一位伟大的领袖，甚至在他自己的一生中都没有实行过这种割礼的仪式。</w:t>
      </w:r>
    </w:p>
    <w:p w14:paraId="58FB3584" w14:textId="77777777" w:rsidR="00D32397" w:rsidRPr="002A5F09" w:rsidRDefault="00D32397">
      <w:pPr>
        <w:rPr>
          <w:sz w:val="26"/>
          <w:szCs w:val="26"/>
        </w:rPr>
      </w:pPr>
    </w:p>
    <w:p w14:paraId="3840FDD8"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当然，此时法律还没有颁布。唯一的规定就是神发回给亚伯拉罕的顺服和割礼。摩西甚至没有忠实地对自己的儿子做这件事。</w:t>
      </w:r>
    </w:p>
    <w:p w14:paraId="305708BC" w14:textId="77777777" w:rsidR="00D32397" w:rsidRPr="002A5F09" w:rsidRDefault="00D32397">
      <w:pPr>
        <w:rPr>
          <w:sz w:val="26"/>
          <w:szCs w:val="26"/>
        </w:rPr>
      </w:pPr>
    </w:p>
    <w:p w14:paraId="15F6CFCB" w14:textId="2E0076A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所以，我认为这里的重点是神对摩西、以色列和读者说，即使是领袖也不能免除遵守神话语和服从神话语的要求。但这是一个很大的讽刺，因为，首先，我只想指出《约书亚》中的燧石刀和这里的燧石。这是唯一提到燧石的两个地方。</w:t>
      </w:r>
    </w:p>
    <w:p w14:paraId="388E5AC4" w14:textId="77777777" w:rsidR="00D32397" w:rsidRPr="002A5F09" w:rsidRDefault="00D32397">
      <w:pPr>
        <w:rPr>
          <w:sz w:val="26"/>
          <w:szCs w:val="26"/>
        </w:rPr>
      </w:pPr>
    </w:p>
    <w:p w14:paraId="483CD7A3" w14:textId="06CAB35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所以，我认为这里面有一个有趣的联系。我认为这有助于提醒我们这一集。但随后它把我们带回到约书亚记第 2 章或约书亚记第 5 章。然后我们意识到，摩西似乎在这次濒临死亡的经历中勉强幸存。</w:t>
      </w:r>
    </w:p>
    <w:p w14:paraId="61295829" w14:textId="77777777" w:rsidR="00D32397" w:rsidRPr="002A5F09" w:rsidRDefault="00D32397">
      <w:pPr>
        <w:rPr>
          <w:sz w:val="26"/>
          <w:szCs w:val="26"/>
        </w:rPr>
      </w:pPr>
    </w:p>
    <w:p w14:paraId="0A2815D5" w14:textId="5511973D"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你可能会认为这对他自己的人生来说是一次重要的经历，在接下来的 40 年里，他并没有关心确保以色列人在</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旷野的那些年里都受到了割礼。他忽略了这一点。所以现在当他们在迦南时，他们必须对过去 40 年没有受过割礼的群体进行第二次割礼。</w:t>
      </w:r>
    </w:p>
    <w:p w14:paraId="3EDA464D" w14:textId="77777777" w:rsidR="00D32397" w:rsidRPr="002A5F09" w:rsidRDefault="00D32397">
      <w:pPr>
        <w:rPr>
          <w:sz w:val="26"/>
          <w:szCs w:val="26"/>
        </w:rPr>
      </w:pPr>
    </w:p>
    <w:p w14:paraId="56C7BB1B" w14:textId="6409ACB0"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因此，在约书亚记第 5 章第 8 节中，他们完成了割礼，他们留在那里直到痊愈。耶和华对约书亚说，今天我将埃及的羞辱从你身上滚去了。所以</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这个地方至今仍被称为吉甲</w:t>
      </w:r>
      <w:r xmlns:w="http://schemas.openxmlformats.org/wordprocessingml/2006/main" w:rsidRPr="002A5F09">
        <w:rPr>
          <w:rFonts w:ascii="Calibri" w:eastAsia="Calibri" w:hAnsi="Calibri" w:cs="Calibri"/>
          <w:sz w:val="26"/>
          <w:szCs w:val="26"/>
        </w:rPr>
        <w:t xml:space="preserve">。</w:t>
      </w:r>
      <w:proofErr xmlns:w="http://schemas.openxmlformats.org/wordprocessingml/2006/main" w:type="gramEnd"/>
    </w:p>
    <w:p w14:paraId="4761F16C" w14:textId="77777777" w:rsidR="00D32397" w:rsidRPr="002A5F09" w:rsidRDefault="00D32397">
      <w:pPr>
        <w:rPr>
          <w:sz w:val="26"/>
          <w:szCs w:val="26"/>
        </w:rPr>
      </w:pPr>
    </w:p>
    <w:p w14:paraId="13778452" w14:textId="516E22B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显然，这个名字似乎有两个名字，Gibeah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Haralot </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，包皮山。吉甲与滚走这个词有关。希伯来语中“滚走”这个词是“加拉尔”，“吉甲”与此相关。</w:t>
      </w:r>
    </w:p>
    <w:p w14:paraId="6B1BE739" w14:textId="77777777" w:rsidR="00D32397" w:rsidRPr="002A5F09" w:rsidRDefault="00D32397">
      <w:pPr>
        <w:rPr>
          <w:sz w:val="26"/>
          <w:szCs w:val="26"/>
        </w:rPr>
      </w:pPr>
    </w:p>
    <w:p w14:paraId="288260B5" w14:textId="53BCB7F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所以，也存在这种联系。这里出现的一个问题是，埃及的责备是什么？一些评论家认为，以色列的罪孽现在被解除了，来自埃及的责备现在被解除了。但我认为这不仅仅是埃及对以色列的指责。</w:t>
      </w:r>
    </w:p>
    <w:p w14:paraId="2CC4C1EB" w14:textId="77777777" w:rsidR="00D32397" w:rsidRPr="002A5F09" w:rsidRDefault="00D32397">
      <w:pPr>
        <w:rPr>
          <w:sz w:val="26"/>
          <w:szCs w:val="26"/>
        </w:rPr>
      </w:pPr>
    </w:p>
    <w:p w14:paraId="135016C3"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换句话说，以色列现在完全摆脱了埃及的束缚。甚至在心理上，他们也不再是了。西番雅书第 2 章第 8 节提到摩押的羞辱，摩押羞辱其他国家。</w:t>
      </w:r>
    </w:p>
    <w:p w14:paraId="0285E7C6" w14:textId="77777777" w:rsidR="00D32397" w:rsidRPr="002A5F09" w:rsidRDefault="00D32397">
      <w:pPr>
        <w:rPr>
          <w:sz w:val="26"/>
          <w:szCs w:val="26"/>
        </w:rPr>
      </w:pPr>
    </w:p>
    <w:p w14:paraId="66193B7E" w14:textId="03EB805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所以，我认为这就是这里的想法，埃及，无论它对以色列的心灵有什么影响，即使是 40 年后，现在，它们现在正在被消灭。这就是本章中进入这片土地的第一个仪式准备。第二个是在第 10 至 12 节。</w:t>
      </w:r>
    </w:p>
    <w:p w14:paraId="710C4330" w14:textId="77777777" w:rsidR="00D32397" w:rsidRPr="002A5F09" w:rsidRDefault="00D32397">
      <w:pPr>
        <w:rPr>
          <w:sz w:val="26"/>
          <w:szCs w:val="26"/>
        </w:rPr>
      </w:pPr>
    </w:p>
    <w:p w14:paraId="7E7A874A"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现在我们在这里迎来了迦南地的第一个逾越节。据说，当他们在吉甲营的时候，他们在每月 14 日晚上在耶利哥平原上守逾越节。回到出埃及记第 12 章，当逾越节的指示被给出时，这就是他们要遵守的日子。</w:t>
      </w:r>
    </w:p>
    <w:p w14:paraId="3DA50FA7" w14:textId="77777777" w:rsidR="00D32397" w:rsidRPr="002A5F09" w:rsidRDefault="00D32397">
      <w:pPr>
        <w:rPr>
          <w:sz w:val="26"/>
          <w:szCs w:val="26"/>
        </w:rPr>
      </w:pPr>
    </w:p>
    <w:p w14:paraId="0056578F" w14:textId="18D8067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所以，他们开始了，他们再次按规矩做事。请注意，第 11 节，逾越节过后的第二天，他们第一次吃了那地的出产。所以，记得在《民数记》中，他们被派去探探到这片土地。</w:t>
      </w:r>
    </w:p>
    <w:p w14:paraId="0B69ACEB" w14:textId="77777777" w:rsidR="00D32397" w:rsidRPr="002A5F09" w:rsidRDefault="00D32397">
      <w:pPr>
        <w:rPr>
          <w:sz w:val="26"/>
          <w:szCs w:val="26"/>
        </w:rPr>
      </w:pPr>
    </w:p>
    <w:p w14:paraId="701B6E0A"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他们谈论流奶与蜜之地，以及上帝对这一切的应许。但他们没有，他们已经在这片土地上呆了一段时间，几天，至少一个星期或更长时间，但他们显然还没有吃掉这片土地。现在，他们第一次吃土地的出产、无酵饼和干粮。</w:t>
      </w:r>
    </w:p>
    <w:p w14:paraId="67596677" w14:textId="77777777" w:rsidR="00D32397" w:rsidRPr="002A5F09" w:rsidRDefault="00D32397">
      <w:pPr>
        <w:rPr>
          <w:sz w:val="26"/>
          <w:szCs w:val="26"/>
        </w:rPr>
      </w:pPr>
    </w:p>
    <w:p w14:paraId="6BBCC310" w14:textId="0480636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然后，在第 12 节中，重要的是吗哪，这是他们在旷野 40 年里所吃的东西，是他们厌倦的白色东西，第一次</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停止了。</w:t>
      </w:r>
      <w:r xmlns:w="http://schemas.openxmlformats.org/wordprocessingml/2006/main" w:rsidR="0071705E" w:rsidRPr="002A5F09">
        <w:rPr>
          <w:rFonts w:ascii="Calibri" w:eastAsia="Calibri" w:hAnsi="Calibri" w:cs="Calibri"/>
          <w:sz w:val="26"/>
          <w:szCs w:val="26"/>
        </w:rPr>
        <w:t xml:space="preserve">因此，从依赖上帝的以色列人、沙漠的以色列人，到现在迦南地的以色列人，有一个重要的象征性转变。以色列人不再有吗哪了，但那一年他们却吃迦南地的出产。</w:t>
      </w:r>
    </w:p>
    <w:p w14:paraId="439422DD" w14:textId="77777777" w:rsidR="00D32397" w:rsidRPr="002A5F09" w:rsidRDefault="00D32397">
      <w:pPr>
        <w:rPr>
          <w:sz w:val="26"/>
          <w:szCs w:val="26"/>
        </w:rPr>
      </w:pPr>
    </w:p>
    <w:p w14:paraId="250A6169"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在这里，我想带我们回到申命记，给我们看一些关于以色列人和迦南人的事情。翻到申命记第六章，你们很多人都知道这一章，特别是第四节到第九节的祷告。它有时被称为“Shema”，因为这是希伯来语单词，意思是“听”。</w:t>
      </w:r>
    </w:p>
    <w:p w14:paraId="1A47CCEB" w14:textId="77777777" w:rsidR="00D32397" w:rsidRPr="002A5F09" w:rsidRDefault="00D32397">
      <w:pPr>
        <w:rPr>
          <w:sz w:val="26"/>
          <w:szCs w:val="26"/>
        </w:rPr>
      </w:pPr>
    </w:p>
    <w:p w14:paraId="4F8D09B2"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以色列啊，在这里，主你的神是独一的主，等等，在第四至九节中。但我想在这里重点关注第 10 节和第 11 节，因为展望未来，摩西说，申命记第六章第 10 节，耶和华你的神领你进入他向你列祖亚伯拉罕、以撒和雅各，赐给你伟大又美好的城邑，不是你建造的；房屋里装满美物的不是你装满的；水池不是你挖的；葡萄园和橄榄树不是你栽种的。然后就这样继续下去。</w:t>
      </w:r>
    </w:p>
    <w:p w14:paraId="70B9BF96" w14:textId="77777777" w:rsidR="00D32397" w:rsidRPr="002A5F09" w:rsidRDefault="00D32397">
      <w:pPr>
        <w:rPr>
          <w:sz w:val="26"/>
          <w:szCs w:val="26"/>
        </w:rPr>
      </w:pPr>
    </w:p>
    <w:p w14:paraId="20F7DA1A" w14:textId="7322754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所以，以色列正在进入一个流奶与蜜之地，一个富饶的土地，所有这些。现在在约书亚记第五章中，我们第一次看到他们参与其中。他们将进入一片不需要劳作就能获得这些东西的土地。</w:t>
      </w:r>
    </w:p>
    <w:p w14:paraId="5F76CD9E" w14:textId="77777777" w:rsidR="00D32397" w:rsidRPr="002A5F09" w:rsidRDefault="00D32397">
      <w:pPr>
        <w:rPr>
          <w:sz w:val="26"/>
          <w:szCs w:val="26"/>
        </w:rPr>
      </w:pPr>
    </w:p>
    <w:p w14:paraId="6BBB0CC0" w14:textId="2CA3D08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在我这个年纪，我还记得冷战时期的一些高峰。早在 20 世纪 80 年代初，欧洲、苏联、北约和盟国就存在短程核武器问题。其中一个严肃的讨论是开发一种称为中子弹的核弹。</w:t>
      </w:r>
    </w:p>
    <w:p w14:paraId="01E5003D" w14:textId="77777777" w:rsidR="00D32397" w:rsidRPr="002A5F09" w:rsidRDefault="00D32397">
      <w:pPr>
        <w:rPr>
          <w:sz w:val="26"/>
          <w:szCs w:val="26"/>
        </w:rPr>
      </w:pPr>
    </w:p>
    <w:p w14:paraId="4946D995" w14:textId="23835D4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而且中子弹与落在日本长崎和广岛的原子弹不同。中子弹是一种不会摧毁建筑物的炸弹。它发射出中子和辐射，它杀死了人，但它没有摧毁城市。</w:t>
      </w:r>
    </w:p>
    <w:p w14:paraId="3E161687" w14:textId="77777777" w:rsidR="00D32397" w:rsidRPr="002A5F09" w:rsidRDefault="00D32397">
      <w:pPr>
        <w:rPr>
          <w:sz w:val="26"/>
          <w:szCs w:val="26"/>
        </w:rPr>
      </w:pPr>
    </w:p>
    <w:p w14:paraId="706B0B03" w14:textId="67D17C5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据当时的军事战略家称，这是在欧洲这样拥挤的地方进行战争的完美炸弹。我在这里以一种可能不完美的方式想起了这一点，因为以色列正在进入一片他们不会夷平建筑物的土地。我们将在本书后面看到它谈到摧毁和占领城市时的情况。</w:t>
      </w:r>
    </w:p>
    <w:p w14:paraId="5592675A" w14:textId="77777777" w:rsidR="00D32397" w:rsidRPr="002A5F09" w:rsidRDefault="00D32397">
      <w:pPr>
        <w:rPr>
          <w:sz w:val="26"/>
          <w:szCs w:val="26"/>
        </w:rPr>
      </w:pPr>
    </w:p>
    <w:p w14:paraId="6C93CBDF" w14:textId="6746E00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它没有提到，约书亚记中实际上被火烧毁的城市只有三座。耶利哥，艾，夏琐，夏琐。其余的，就没有提到这一点了。</w:t>
      </w:r>
    </w:p>
    <w:p w14:paraId="7D012497" w14:textId="77777777" w:rsidR="00D32397" w:rsidRPr="002A5F09" w:rsidRDefault="00D32397">
      <w:pPr>
        <w:rPr>
          <w:sz w:val="26"/>
          <w:szCs w:val="26"/>
        </w:rPr>
      </w:pPr>
    </w:p>
    <w:p w14:paraId="2FE5BB5A" w14:textId="2FB577C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我认为原因是因为《申命记》中所说的，他们将搬到系统完好无损、房屋完好无损的土地上。</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以色列正在入侵。因此</w:t>
      </w:r>
      <w:r xmlns:w="http://schemas.openxmlformats.org/wordprocessingml/2006/main" w:rsidR="0071705E" w:rsidRPr="002A5F09">
        <w:rPr>
          <w:rFonts w:ascii="Calibri" w:eastAsia="Calibri" w:hAnsi="Calibri" w:cs="Calibri"/>
          <w:sz w:val="26"/>
          <w:szCs w:val="26"/>
        </w:rPr>
        <w:t xml:space="preserve">，从某种意义上说，他们正在摧毁和驱逐人们，但建筑物仍然保留在原地。</w:t>
      </w:r>
    </w:p>
    <w:p w14:paraId="1B514756" w14:textId="77777777" w:rsidR="00D32397" w:rsidRPr="002A5F09" w:rsidRDefault="00D32397">
      <w:pPr>
        <w:rPr>
          <w:sz w:val="26"/>
          <w:szCs w:val="26"/>
        </w:rPr>
      </w:pPr>
    </w:p>
    <w:p w14:paraId="182A6757"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这也是一件事。让我，当我在这里思考这个问题时，我将回顾一下我在本节前面提到的关于出埃及日期的内容，以及我提到的发生在公元前 1200 年左右的这种程度的巨大破坏，也许稍晚一些。它最初归因于约书亚。</w:t>
      </w:r>
    </w:p>
    <w:p w14:paraId="2DCB37D1" w14:textId="77777777" w:rsidR="00D32397" w:rsidRPr="002A5F09" w:rsidRDefault="00D32397">
      <w:pPr>
        <w:rPr>
          <w:sz w:val="26"/>
          <w:szCs w:val="26"/>
        </w:rPr>
      </w:pPr>
    </w:p>
    <w:p w14:paraId="68292424" w14:textId="053DD9E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这种程度的破坏也遍及几乎整个地中海地区。所以，不可能是这样，它出现在小亚细亚和土耳其，穿过希腊群岛和埃及。因此，第一点，这不仅仅是约书亚被毁灭的证据。</w:t>
      </w:r>
    </w:p>
    <w:p w14:paraId="0D5C6368" w14:textId="77777777" w:rsidR="00D32397" w:rsidRPr="002A5F09" w:rsidRDefault="00D32397">
      <w:pPr>
        <w:rPr>
          <w:sz w:val="26"/>
          <w:szCs w:val="26"/>
        </w:rPr>
      </w:pPr>
    </w:p>
    <w:p w14:paraId="2C5E3698" w14:textId="2105EFE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第二点，如果我们认真对待申命记的段落，我们就不应该真正期望看到以色列摧毁迦南的痕迹，因为在大多数地方，它并没有摧毁城市。简直把人赶走了。因此，所有这些其他被烧毁的破坏层不一定真的是以色列人造成的。</w:t>
      </w:r>
    </w:p>
    <w:p w14:paraId="35612655" w14:textId="77777777" w:rsidR="00D32397" w:rsidRPr="002A5F09" w:rsidRDefault="00D32397">
      <w:pPr>
        <w:rPr>
          <w:sz w:val="26"/>
          <w:szCs w:val="26"/>
        </w:rPr>
      </w:pPr>
    </w:p>
    <w:p w14:paraId="6B085ECC" w14:textId="61B2AED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在我看来，这就是为什么以色列进入的时间较早，即 1400 年左右。你在 1200 年左右看到的混乱将是我所看到的士师时期的一部分。士师时代也是一个混乱的时代。</w:t>
      </w:r>
    </w:p>
    <w:p w14:paraId="3B29A2BC" w14:textId="77777777" w:rsidR="00D32397" w:rsidRPr="002A5F09" w:rsidRDefault="00D32397">
      <w:pPr>
        <w:rPr>
          <w:sz w:val="26"/>
          <w:szCs w:val="26"/>
        </w:rPr>
      </w:pPr>
    </w:p>
    <w:p w14:paraId="4754CC0E" w14:textId="1EE9DA2D"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这与其他考古证据非常吻合。所以这只是之前讨论约书亚日期和出埃及日期的一个脚注。回到约书亚记 5 章。因此，第二次仪式准备现在是为了庆祝逾越节，这是多年来的第一次，看来是为了履行他们每年都必须这样做的命令和指示。</w:t>
      </w:r>
    </w:p>
    <w:p w14:paraId="1B25130C" w14:textId="77777777" w:rsidR="00D32397" w:rsidRPr="002A5F09" w:rsidRDefault="00D32397">
      <w:pPr>
        <w:rPr>
          <w:sz w:val="26"/>
          <w:szCs w:val="26"/>
        </w:rPr>
      </w:pPr>
    </w:p>
    <w:p w14:paraId="785884A7" w14:textId="3DB4BA46"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所以，在他们进入这片土地之前，他们已经把事情、一切都敲定了。最后，在第 5 章中，第 13 至 15 节是新事物。这不是第三个，从表面上看，它不是某种类型的第三个仪式，就像前两个一样。</w:t>
      </w:r>
    </w:p>
    <w:p w14:paraId="76E5FDF0" w14:textId="77777777" w:rsidR="00D32397" w:rsidRPr="002A5F09" w:rsidRDefault="00D32397">
      <w:pPr>
        <w:rPr>
          <w:sz w:val="26"/>
          <w:szCs w:val="26"/>
        </w:rPr>
      </w:pPr>
    </w:p>
    <w:p w14:paraId="704BE961"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但约书亚站在耶利哥旁边看着。他看到一个男人站在他面前。他手里拿着一把剑。</w:t>
      </w:r>
    </w:p>
    <w:p w14:paraId="2B451E8F" w14:textId="77777777" w:rsidR="00D32397" w:rsidRPr="002A5F09" w:rsidRDefault="00D32397">
      <w:pPr>
        <w:rPr>
          <w:sz w:val="26"/>
          <w:szCs w:val="26"/>
        </w:rPr>
      </w:pPr>
    </w:p>
    <w:p w14:paraId="15B21238" w14:textId="719925C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约书亚想知道这是谁。但他真正的主要兴趣集中在他在第 13 节末尾提出的问题，即你是支持我们还是支持我们的对手？所以，你可以看出这个人是某种军事人物。他手上握着一把剑，但他对剑是谁却不太感兴趣。</w:t>
      </w:r>
    </w:p>
    <w:p w14:paraId="6B719FA5" w14:textId="77777777" w:rsidR="00D32397" w:rsidRPr="002A5F09" w:rsidRDefault="00D32397">
      <w:pPr>
        <w:rPr>
          <w:sz w:val="26"/>
          <w:szCs w:val="26"/>
        </w:rPr>
      </w:pPr>
    </w:p>
    <w:p w14:paraId="01066AB7"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他想知道，你是否和我们在一起？换句话说，在我看来，约书亚的兴趣更加短视。我倒要看看你对我有什么好处。然后那个人的回答基本上就是第 14 节，“不”。</w:t>
      </w:r>
    </w:p>
    <w:p w14:paraId="6E38A600" w14:textId="77777777" w:rsidR="00D32397" w:rsidRPr="002A5F09" w:rsidRDefault="00D32397">
      <w:pPr>
        <w:rPr>
          <w:sz w:val="26"/>
          <w:szCs w:val="26"/>
        </w:rPr>
      </w:pPr>
    </w:p>
    <w:p w14:paraId="0E453EB2" w14:textId="4DDD292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我是耶和华军队的统帅。现在我来了。现在，用这些话来说，耶和华军队的统帅应该立即告诉约书亚，他是支持他的，这位统帅是为了约书亚和人民。</w:t>
      </w:r>
    </w:p>
    <w:p w14:paraId="1182F8E0" w14:textId="77777777" w:rsidR="00D32397" w:rsidRPr="002A5F09" w:rsidRDefault="00D32397">
      <w:pPr>
        <w:rPr>
          <w:sz w:val="26"/>
          <w:szCs w:val="26"/>
        </w:rPr>
      </w:pPr>
    </w:p>
    <w:p w14:paraId="6892646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但除此之外，该男子并没有表明自己的身份。他没有告诉他，我会站在你这边或另一边。他只是说，不，这不是重要的事情。</w:t>
      </w:r>
    </w:p>
    <w:p w14:paraId="53233BCE" w14:textId="77777777" w:rsidR="00D32397" w:rsidRPr="002A5F09" w:rsidRDefault="00D32397">
      <w:pPr>
        <w:rPr>
          <w:sz w:val="26"/>
          <w:szCs w:val="26"/>
        </w:rPr>
      </w:pPr>
    </w:p>
    <w:p w14:paraId="09BA2D00"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重要的是要了解我的身份，而不是我的职能。不是我要为你做什么，而是我是谁。我是主军队的指挥官，其他一切都将由此而来。</w:t>
      </w:r>
    </w:p>
    <w:p w14:paraId="465D0056" w14:textId="77777777" w:rsidR="00D32397" w:rsidRPr="002A5F09" w:rsidRDefault="00D32397">
      <w:pPr>
        <w:rPr>
          <w:sz w:val="26"/>
          <w:szCs w:val="26"/>
        </w:rPr>
      </w:pPr>
    </w:p>
    <w:p w14:paraId="78E2CAF1" w14:textId="67AEA39E"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你应该有信心，如果你知道主掌管世界、宇宙，主应许与你同在，而我是他的统帅，那么如果你跟随我，事情就会很顺利。 。所以，值得赞扬的是，好吧，值得赞扬的是，约书亚然后俯伏在他的脸上敬拜他，并说，那么我的主对他的仆人说了什么？我希望你有一本圣经，上面写着，我的主，如果你仔细看的话，主这个词不是大写的。它是小写的l，这在希伯来语中与“主”这个词不同，指的是上帝。</w:t>
      </w:r>
    </w:p>
    <w:p w14:paraId="2F906860" w14:textId="77777777" w:rsidR="00D32397" w:rsidRPr="002A5F09" w:rsidRDefault="00D32397">
      <w:pPr>
        <w:rPr>
          <w:sz w:val="26"/>
          <w:szCs w:val="26"/>
        </w:rPr>
      </w:pPr>
    </w:p>
    <w:p w14:paraId="52010935" w14:textId="59CB19F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这是Adon这个词，它的意思就是，这是对上级的一种称呼，一种礼貌的称呼。我的主说什么？这是一个针对人类使用的术语，通常用于一个人和另一个人之间。 Adon 也可以指主人、田地的主人或奴隶。</w:t>
      </w:r>
    </w:p>
    <w:p w14:paraId="0CCB2A65" w14:textId="77777777" w:rsidR="00D32397" w:rsidRPr="002A5F09" w:rsidRDefault="00D32397">
      <w:pPr>
        <w:rPr>
          <w:sz w:val="26"/>
          <w:szCs w:val="26"/>
        </w:rPr>
      </w:pPr>
    </w:p>
    <w:p w14:paraId="69262CFF" w14:textId="3A750FD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所以，他只是说，换句话说，约书亚并不真正相信这是一个神圣的人物。他只是认为这是另一个人。但他确实说，他对他的仆人说什么？因此，耶和华军队的元帅回应第 15 节，脱下你的鞋，因为你所站的地方是圣的。</w:t>
      </w:r>
    </w:p>
    <w:p w14:paraId="78991756" w14:textId="77777777" w:rsidR="00D32397" w:rsidRPr="002A5F09" w:rsidRDefault="00D32397">
      <w:pPr>
        <w:rPr>
          <w:sz w:val="26"/>
          <w:szCs w:val="26"/>
        </w:rPr>
      </w:pPr>
    </w:p>
    <w:p w14:paraId="2421433E" w14:textId="28EA81A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显而易见，这让我们回到了出埃及记第三章中摩西与神在燃烧的荆棘丛中的故事。因此，前五章中有很多提到出埃及记和摩西，以及神在红海、摩西和埃及所做的一切。现在，许多评论家在概述这本书时会说，第三章、第五章、第 13 节和第 15 节是第一章，是本书下一部分的开头部分，即耶利哥之战，然后是接下来的战役。</w:t>
      </w:r>
    </w:p>
    <w:p w14:paraId="2B1D64E3" w14:textId="77777777" w:rsidR="00D32397" w:rsidRPr="002A5F09" w:rsidRDefault="00D32397">
      <w:pPr>
        <w:rPr>
          <w:sz w:val="26"/>
          <w:szCs w:val="26"/>
        </w:rPr>
      </w:pPr>
    </w:p>
    <w:p w14:paraId="21B41742" w14:textId="59D4B74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因此，第 12 节和第 13 节之间会有一个重大中断。第 15 节提到了耶利哥，所以这是有道理的。但我的看法是，不，这一集属于其他仪式准备工作。</w:t>
      </w:r>
    </w:p>
    <w:p w14:paraId="14ECFAB3" w14:textId="77777777" w:rsidR="00D32397" w:rsidRPr="002A5F09" w:rsidRDefault="00D32397">
      <w:pPr>
        <w:rPr>
          <w:sz w:val="26"/>
          <w:szCs w:val="26"/>
        </w:rPr>
      </w:pPr>
    </w:p>
    <w:p w14:paraId="625A4F96" w14:textId="74A61C5F"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所以，我们有割礼，我们有逾越节，我们再次强调圣洁和成为圣洁。请记住，神在第三章中说过，要自洁。所以，我认为这三者是紧密相连的。</w:t>
      </w:r>
    </w:p>
    <w:p w14:paraId="3DAC0DED" w14:textId="77777777" w:rsidR="00D32397" w:rsidRPr="002A5F09" w:rsidRDefault="00D32397">
      <w:pPr>
        <w:rPr>
          <w:sz w:val="26"/>
          <w:szCs w:val="26"/>
        </w:rPr>
      </w:pPr>
    </w:p>
    <w:p w14:paraId="0C9F0E2C"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有两集看起来很相似。有一些仪式性的事情，然后还有一个单独的事情，但它们都通过专注于在主面前准备好自己，首先寻求神的国度，然后其他一切都会加给你而联系在一起。这就是我对准备工作的结束的看法。</w:t>
      </w:r>
    </w:p>
    <w:p w14:paraId="4CEF75FD" w14:textId="77777777" w:rsidR="00D32397" w:rsidRPr="002A5F09" w:rsidRDefault="00D32397">
      <w:pPr>
        <w:rPr>
          <w:sz w:val="26"/>
          <w:szCs w:val="26"/>
        </w:rPr>
      </w:pPr>
    </w:p>
    <w:p w14:paraId="198E5A1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神一直与他们同在。神在第一章就已经下达了命令，我们从喇合那里得到保证，他们将会成功。与此同时，我们看到了一幅外邦人信仰以色列上帝的美丽画面。</w:t>
      </w:r>
    </w:p>
    <w:p w14:paraId="05238691" w14:textId="77777777" w:rsidR="00D32397" w:rsidRPr="002A5F09" w:rsidRDefault="00D32397">
      <w:pPr>
        <w:rPr>
          <w:sz w:val="26"/>
          <w:szCs w:val="26"/>
        </w:rPr>
      </w:pPr>
    </w:p>
    <w:p w14:paraId="3EEE2A77" w14:textId="77777777" w:rsidR="00D32397"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我们有穿越的奇迹，对此进行纪念，然后在他们真正进入第一次冲突之前进行仪式准备。所以这将在第一部分的末尾停止。</w:t>
      </w:r>
    </w:p>
    <w:p w14:paraId="1756BFF2" w14:textId="77777777" w:rsidR="002A5F09" w:rsidRDefault="002A5F09">
      <w:pPr>
        <w:rPr>
          <w:rFonts w:ascii="Calibri" w:eastAsia="Calibri" w:hAnsi="Calibri" w:cs="Calibri"/>
          <w:sz w:val="26"/>
          <w:szCs w:val="26"/>
        </w:rPr>
      </w:pPr>
    </w:p>
    <w:p w14:paraId="23D8836B" w14:textId="77777777" w:rsidR="002A5F09" w:rsidRPr="002A5F09" w:rsidRDefault="002A5F09" w:rsidP="002A5F09">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这是大卫·霍华德博士通过路得对约书亚的教导。这是第八节，约书亚记第 5 章，准备继承土地。</w:t>
      </w:r>
    </w:p>
    <w:p w14:paraId="204F78C3" w14:textId="77777777" w:rsidR="002A5F09" w:rsidRPr="002A5F09" w:rsidRDefault="002A5F09">
      <w:pPr>
        <w:rPr>
          <w:sz w:val="26"/>
          <w:szCs w:val="26"/>
        </w:rPr>
      </w:pPr>
    </w:p>
    <w:sectPr w:rsidR="002A5F09" w:rsidRPr="002A5F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B4F2" w14:textId="77777777" w:rsidR="00924E42" w:rsidRDefault="00924E42" w:rsidP="002A5F09">
      <w:r>
        <w:separator/>
      </w:r>
    </w:p>
  </w:endnote>
  <w:endnote w:type="continuationSeparator" w:id="0">
    <w:p w14:paraId="7A0B7032" w14:textId="77777777" w:rsidR="00924E42" w:rsidRDefault="00924E42" w:rsidP="002A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76B0" w14:textId="77777777" w:rsidR="00924E42" w:rsidRDefault="00924E42" w:rsidP="002A5F09">
      <w:r>
        <w:separator/>
      </w:r>
    </w:p>
  </w:footnote>
  <w:footnote w:type="continuationSeparator" w:id="0">
    <w:p w14:paraId="7DB30669" w14:textId="77777777" w:rsidR="00924E42" w:rsidRDefault="00924E42" w:rsidP="002A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23559"/>
      <w:docPartObj>
        <w:docPartGallery w:val="Page Numbers (Top of Page)"/>
        <w:docPartUnique/>
      </w:docPartObj>
    </w:sdtPr>
    <w:sdtEndPr>
      <w:rPr>
        <w:noProof/>
      </w:rPr>
    </w:sdtEndPr>
    <w:sdtContent>
      <w:p w14:paraId="76BFA885" w14:textId="3204B3E1" w:rsidR="002A5F09" w:rsidRDefault="002A5F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12EAF" w14:textId="77777777" w:rsidR="002A5F09" w:rsidRDefault="002A5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82DDD"/>
    <w:multiLevelType w:val="hybridMultilevel"/>
    <w:tmpl w:val="4D52CD02"/>
    <w:lvl w:ilvl="0" w:tplc="47ECA0C4">
      <w:start w:val="1"/>
      <w:numFmt w:val="bullet"/>
      <w:lvlText w:val="●"/>
      <w:lvlJc w:val="left"/>
      <w:pPr>
        <w:ind w:left="720" w:hanging="360"/>
      </w:pPr>
    </w:lvl>
    <w:lvl w:ilvl="1" w:tplc="19D41DB2">
      <w:start w:val="1"/>
      <w:numFmt w:val="bullet"/>
      <w:lvlText w:val="○"/>
      <w:lvlJc w:val="left"/>
      <w:pPr>
        <w:ind w:left="1440" w:hanging="360"/>
      </w:pPr>
    </w:lvl>
    <w:lvl w:ilvl="2" w:tplc="BC5CACF2">
      <w:start w:val="1"/>
      <w:numFmt w:val="bullet"/>
      <w:lvlText w:val="■"/>
      <w:lvlJc w:val="left"/>
      <w:pPr>
        <w:ind w:left="2160" w:hanging="360"/>
      </w:pPr>
    </w:lvl>
    <w:lvl w:ilvl="3" w:tplc="3D403776">
      <w:start w:val="1"/>
      <w:numFmt w:val="bullet"/>
      <w:lvlText w:val="●"/>
      <w:lvlJc w:val="left"/>
      <w:pPr>
        <w:ind w:left="2880" w:hanging="360"/>
      </w:pPr>
    </w:lvl>
    <w:lvl w:ilvl="4" w:tplc="3806BC28">
      <w:start w:val="1"/>
      <w:numFmt w:val="bullet"/>
      <w:lvlText w:val="○"/>
      <w:lvlJc w:val="left"/>
      <w:pPr>
        <w:ind w:left="3600" w:hanging="360"/>
      </w:pPr>
    </w:lvl>
    <w:lvl w:ilvl="5" w:tplc="0158C7B6">
      <w:start w:val="1"/>
      <w:numFmt w:val="bullet"/>
      <w:lvlText w:val="■"/>
      <w:lvlJc w:val="left"/>
      <w:pPr>
        <w:ind w:left="4320" w:hanging="360"/>
      </w:pPr>
    </w:lvl>
    <w:lvl w:ilvl="6" w:tplc="093ED016">
      <w:start w:val="1"/>
      <w:numFmt w:val="bullet"/>
      <w:lvlText w:val="●"/>
      <w:lvlJc w:val="left"/>
      <w:pPr>
        <w:ind w:left="5040" w:hanging="360"/>
      </w:pPr>
    </w:lvl>
    <w:lvl w:ilvl="7" w:tplc="57F83932">
      <w:start w:val="1"/>
      <w:numFmt w:val="bullet"/>
      <w:lvlText w:val="●"/>
      <w:lvlJc w:val="left"/>
      <w:pPr>
        <w:ind w:left="5760" w:hanging="360"/>
      </w:pPr>
    </w:lvl>
    <w:lvl w:ilvl="8" w:tplc="AF88835E">
      <w:start w:val="1"/>
      <w:numFmt w:val="bullet"/>
      <w:lvlText w:val="●"/>
      <w:lvlJc w:val="left"/>
      <w:pPr>
        <w:ind w:left="6480" w:hanging="360"/>
      </w:pPr>
    </w:lvl>
  </w:abstractNum>
  <w:num w:numId="1" w16cid:durableId="1995103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97"/>
    <w:rsid w:val="002A5F09"/>
    <w:rsid w:val="002D214E"/>
    <w:rsid w:val="0071705E"/>
    <w:rsid w:val="00924E42"/>
    <w:rsid w:val="00D32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6943E"/>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F09"/>
    <w:pPr>
      <w:tabs>
        <w:tab w:val="center" w:pos="4680"/>
        <w:tab w:val="right" w:pos="9360"/>
      </w:tabs>
    </w:pPr>
  </w:style>
  <w:style w:type="character" w:customStyle="1" w:styleId="HeaderChar">
    <w:name w:val="Header Char"/>
    <w:basedOn w:val="DefaultParagraphFont"/>
    <w:link w:val="Header"/>
    <w:uiPriority w:val="99"/>
    <w:rsid w:val="002A5F09"/>
  </w:style>
  <w:style w:type="paragraph" w:styleId="Footer">
    <w:name w:val="footer"/>
    <w:basedOn w:val="Normal"/>
    <w:link w:val="FooterChar"/>
    <w:uiPriority w:val="99"/>
    <w:unhideWhenUsed/>
    <w:rsid w:val="002A5F09"/>
    <w:pPr>
      <w:tabs>
        <w:tab w:val="center" w:pos="4680"/>
        <w:tab w:val="right" w:pos="9360"/>
      </w:tabs>
    </w:pPr>
  </w:style>
  <w:style w:type="character" w:customStyle="1" w:styleId="FooterChar">
    <w:name w:val="Footer Char"/>
    <w:basedOn w:val="DefaultParagraphFont"/>
    <w:link w:val="Footer"/>
    <w:uiPriority w:val="99"/>
    <w:rsid w:val="002A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3572</Words>
  <Characters>15467</Characters>
  <Application>Microsoft Office Word</Application>
  <DocSecurity>0</DocSecurity>
  <Lines>324</Lines>
  <Paragraphs>70</Paragraphs>
  <ScaleCrop>false</ScaleCrop>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Session08 Josh5</dc:title>
  <dc:creator>TurboScribe.ai</dc:creator>
  <cp:lastModifiedBy>Ted Hildebrandt</cp:lastModifiedBy>
  <cp:revision>4</cp:revision>
  <dcterms:created xsi:type="dcterms:W3CDTF">2024-02-04T20:10:00Z</dcterms:created>
  <dcterms:modified xsi:type="dcterms:W3CDTF">2024-02-29T13:49:00Z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ba4375b4826224ac67a76a63f92809dc20b8247439ec1abd44a703c446582b96</vt:lpwstr>
  </property>
</Properties>
</file>