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BB0CE" w14:textId="3E76F9D3" w:rsidR="00D13098" w:rsidRPr="00D13098" w:rsidRDefault="00D13098" w:rsidP="00D13098">
      <w:pPr xmlns:w="http://schemas.openxmlformats.org/wordprocessingml/2006/main">
        <w:jc w:val="center"/>
        <w:rPr>
          <w:rFonts w:ascii="Calibri" w:eastAsia="Calibri" w:hAnsi="Calibri" w:cs="Calibri"/>
          <w:b/>
          <w:bCs/>
          <w:sz w:val="40"/>
          <w:szCs w:val="40"/>
        </w:rPr>
        <w:bidi/>
      </w:pPr>
      <w:r xmlns:w="http://schemas.openxmlformats.org/wordprocessingml/2006/main" w:rsidRPr="00D13098">
        <w:rPr>
          <w:rFonts w:ascii="Calibri" w:eastAsia="Calibri" w:hAnsi="Calibri" w:cs="Calibri"/>
          <w:b/>
          <w:bCs/>
          <w:sz w:val="40"/>
          <w:szCs w:val="40"/>
        </w:rPr>
        <w:t xml:space="preserve">د. ديفيد هوارد، يشوع روث، الجلسة 27</w:t>
      </w:r>
    </w:p>
    <w:p w14:paraId="042C27D2" w14:textId="0D25DDFB" w:rsidR="004148C1" w:rsidRPr="00D13098" w:rsidRDefault="00000000" w:rsidP="00D13098">
      <w:pPr xmlns:w="http://schemas.openxmlformats.org/wordprocessingml/2006/main">
        <w:jc w:val="center"/>
        <w:rPr>
          <w:rFonts w:ascii="Calibri" w:eastAsia="Calibri" w:hAnsi="Calibri" w:cs="Calibri"/>
          <w:b/>
          <w:bCs/>
          <w:sz w:val="40"/>
          <w:szCs w:val="40"/>
        </w:rPr>
        <w:bidi/>
      </w:pPr>
      <w:r xmlns:w="http://schemas.openxmlformats.org/wordprocessingml/2006/main" w:rsidRPr="00D13098">
        <w:rPr>
          <w:rFonts w:ascii="Calibri" w:eastAsia="Calibri" w:hAnsi="Calibri" w:cs="Calibri"/>
          <w:b/>
          <w:bCs/>
          <w:sz w:val="40"/>
          <w:szCs w:val="40"/>
        </w:rPr>
        <w:t xml:space="preserve">القضاة 10-12 يفتاح وخمسة قضاة صغار</w:t>
      </w:r>
    </w:p>
    <w:p w14:paraId="1F336E6E" w14:textId="159FA38D" w:rsidR="00D13098" w:rsidRPr="00D13098" w:rsidRDefault="00D13098" w:rsidP="00D13098">
      <w:pPr xmlns:w="http://schemas.openxmlformats.org/wordprocessingml/2006/main">
        <w:jc w:val="center"/>
        <w:rPr>
          <w:rFonts w:ascii="Calibri" w:eastAsia="Calibri" w:hAnsi="Calibri" w:cs="Calibri"/>
          <w:sz w:val="26"/>
          <w:szCs w:val="26"/>
        </w:rPr>
        <w:bidi/>
      </w:pPr>
      <w:r xmlns:w="http://schemas.openxmlformats.org/wordprocessingml/2006/main" w:rsidRPr="00D13098">
        <w:rPr>
          <w:rFonts w:ascii="AA Times New Roman" w:eastAsia="Calibri" w:hAnsi="AA Times New Roman" w:cs="AA Times New Roman"/>
          <w:sz w:val="26"/>
          <w:szCs w:val="26"/>
        </w:rPr>
        <w:t xml:space="preserve">© </w:t>
      </w:r>
      <w:r xmlns:w="http://schemas.openxmlformats.org/wordprocessingml/2006/main" w:rsidRPr="00D13098">
        <w:rPr>
          <w:rFonts w:ascii="Calibri" w:eastAsia="Calibri" w:hAnsi="Calibri" w:cs="Calibri"/>
          <w:sz w:val="26"/>
          <w:szCs w:val="26"/>
        </w:rPr>
        <w:t xml:space="preserve">2024 ديفيد هوارد وتيد هيلدبراندت</w:t>
      </w:r>
    </w:p>
    <w:p w14:paraId="717D4255" w14:textId="77777777" w:rsidR="00D13098" w:rsidRPr="00D13098" w:rsidRDefault="00D13098">
      <w:pPr>
        <w:rPr>
          <w:sz w:val="26"/>
          <w:szCs w:val="26"/>
        </w:rPr>
      </w:pPr>
    </w:p>
    <w:p w14:paraId="145D227D" w14:textId="2C26F7F0" w:rsidR="00D13098" w:rsidRPr="00D13098" w:rsidRDefault="00000000">
      <w:pPr xmlns:w="http://schemas.openxmlformats.org/wordprocessingml/2006/main">
        <w:rPr>
          <w:rFonts w:ascii="Calibri" w:eastAsia="Calibri" w:hAnsi="Calibri" w:cs="Calibri"/>
          <w:sz w:val="26"/>
          <w:szCs w:val="26"/>
        </w:rPr>
        <w:bidi/>
      </w:pPr>
      <w:r xmlns:w="http://schemas.openxmlformats.org/wordprocessingml/2006/main" w:rsidRPr="00D13098">
        <w:rPr>
          <w:rFonts w:ascii="Calibri" w:eastAsia="Calibri" w:hAnsi="Calibri" w:cs="Calibri"/>
          <w:sz w:val="26"/>
          <w:szCs w:val="26"/>
        </w:rPr>
        <w:t xml:space="preserve">هذا هو الدكتور ديفيد هوارد في تعليمه عن أسفار يشوع من خلال راعوث. هذه هي الجلسة 27، القضاة 10-12، يفتاح وخمسة قضاة صغار.</w:t>
      </w:r>
    </w:p>
    <w:p w14:paraId="3DEAF558" w14:textId="77777777" w:rsidR="00D13098" w:rsidRPr="00D13098" w:rsidRDefault="00D13098">
      <w:pPr>
        <w:rPr>
          <w:rFonts w:ascii="Calibri" w:eastAsia="Calibri" w:hAnsi="Calibri" w:cs="Calibri"/>
          <w:sz w:val="26"/>
          <w:szCs w:val="26"/>
        </w:rPr>
      </w:pPr>
    </w:p>
    <w:p w14:paraId="0F804F5E" w14:textId="1E64DA1E" w:rsidR="004148C1" w:rsidRPr="00D13098" w:rsidRDefault="00000000" w:rsidP="00D13098">
      <w:pPr xmlns:w="http://schemas.openxmlformats.org/wordprocessingml/2006/main">
        <w:rPr>
          <w:sz w:val="26"/>
          <w:szCs w:val="26"/>
        </w:rPr>
        <w:bidi/>
      </w:pPr>
      <w:r xmlns:w="http://schemas.openxmlformats.org/wordprocessingml/2006/main" w:rsidRPr="00D13098">
        <w:rPr>
          <w:rFonts w:ascii="Calibri" w:eastAsia="Calibri" w:hAnsi="Calibri" w:cs="Calibri"/>
          <w:sz w:val="26"/>
          <w:szCs w:val="26"/>
        </w:rPr>
        <w:t xml:space="preserve">تحياتي مرة أخرى. نحن نستمر في سفر القضاة ونحن الآن في الإصحاح 10. في هذا الجزء سننظر إلى الإصحاحات 10 إلى 12، التي تغطي الكثير من الأمور فيما يتعلق بالشخصيات المعنية. هناك ستة حكام مذكورين في هذا القسم، ولكن تم تسليط الضوء على قصة واحدة فقط.</w:t>
      </w:r>
    </w:p>
    <w:p w14:paraId="48718FCE" w14:textId="77777777" w:rsidR="004148C1" w:rsidRPr="00D13098" w:rsidRDefault="004148C1">
      <w:pPr>
        <w:rPr>
          <w:sz w:val="26"/>
          <w:szCs w:val="26"/>
        </w:rPr>
      </w:pPr>
    </w:p>
    <w:p w14:paraId="47A6B6B0" w14:textId="54D4185C" w:rsidR="004148C1" w:rsidRPr="00D13098" w:rsidRDefault="00000000">
      <w:pPr xmlns:w="http://schemas.openxmlformats.org/wordprocessingml/2006/main">
        <w:rPr>
          <w:sz w:val="26"/>
          <w:szCs w:val="26"/>
        </w:rPr>
        <w:bidi/>
      </w:pPr>
      <w:r xmlns:w="http://schemas.openxmlformats.org/wordprocessingml/2006/main" w:rsidRPr="00D13098">
        <w:rPr>
          <w:rFonts w:ascii="Calibri" w:eastAsia="Calibri" w:hAnsi="Calibri" w:cs="Calibri"/>
          <w:sz w:val="26"/>
          <w:szCs w:val="26"/>
        </w:rPr>
        <w:t xml:space="preserve">أما الخمسة الآخرون فهم قضاة صغار لا نعلم عنهم شيئًا تقريبًا. ومع ذلك، هذا ما سيأخذنا بين قصص جدعون، في الإصحاحات 6-8، بالإضافة إلى أبيمالك، ابنه، في الإصحاح 9، ثم القصص النهائية للقاضي الذروة النهائي، شمشون، في الإصحاحات 13-16. لذلك، هنا الجزء الأول من الإصحاح 10، يتبع مباشرة هذه السنوات الثلاث المضطربة لأبيمالك من الإصحاح 9. لذلك، يقول في الإصحاح 10، الآية 1، بعد أبيمالك، قام لإنقاذ إسرائيل تولع بن فوعة، بن دودو رجل يساكر.</w:t>
      </w:r>
    </w:p>
    <w:p w14:paraId="61BB6A82" w14:textId="77777777" w:rsidR="004148C1" w:rsidRPr="00D13098" w:rsidRDefault="004148C1">
      <w:pPr>
        <w:rPr>
          <w:sz w:val="26"/>
          <w:szCs w:val="26"/>
        </w:rPr>
      </w:pPr>
    </w:p>
    <w:p w14:paraId="6DF1DEA2" w14:textId="77777777" w:rsidR="004148C1" w:rsidRPr="00D13098" w:rsidRDefault="00000000">
      <w:pPr xmlns:w="http://schemas.openxmlformats.org/wordprocessingml/2006/main">
        <w:rPr>
          <w:sz w:val="26"/>
          <w:szCs w:val="26"/>
        </w:rPr>
        <w:bidi/>
      </w:pPr>
      <w:r xmlns:w="http://schemas.openxmlformats.org/wordprocessingml/2006/main" w:rsidRPr="00D13098">
        <w:rPr>
          <w:rFonts w:ascii="Calibri" w:eastAsia="Calibri" w:hAnsi="Calibri" w:cs="Calibri"/>
          <w:sz w:val="26"/>
          <w:szCs w:val="26"/>
        </w:rPr>
        <w:t xml:space="preserve">وأقام في شامير في الجبل وقضى لإسرائيل ثلاثا وعشرين سنة ومات ودفن في شامير. هذا كل ما نعرفه عن تولا. قبل هذا التسجيل مباشرةً، أخبرني أحد الأشخاص أنه يريد معرفة المزيد عن تولا، وكنت أتطلع إلى ما سأقوله عن تولا، لكنني آسف، هذا كل ما أعرفه.</w:t>
      </w:r>
    </w:p>
    <w:p w14:paraId="72F6CBC8" w14:textId="77777777" w:rsidR="004148C1" w:rsidRPr="00D13098" w:rsidRDefault="004148C1">
      <w:pPr>
        <w:rPr>
          <w:sz w:val="26"/>
          <w:szCs w:val="26"/>
        </w:rPr>
      </w:pPr>
    </w:p>
    <w:p w14:paraId="00F4BD42" w14:textId="77777777" w:rsidR="004148C1" w:rsidRPr="00D13098" w:rsidRDefault="00000000">
      <w:pPr xmlns:w="http://schemas.openxmlformats.org/wordprocessingml/2006/main">
        <w:rPr>
          <w:sz w:val="26"/>
          <w:szCs w:val="26"/>
        </w:rPr>
        <w:bidi/>
      </w:pPr>
      <w:r xmlns:w="http://schemas.openxmlformats.org/wordprocessingml/2006/main" w:rsidRPr="00D13098">
        <w:rPr>
          <w:rFonts w:ascii="Calibri" w:eastAsia="Calibri" w:hAnsi="Calibri" w:cs="Calibri"/>
          <w:sz w:val="26"/>
          <w:szCs w:val="26"/>
        </w:rPr>
        <w:t xml:space="preserve">هذا كل ما في النص، لذا علينا أن نترك الأمر عند هذا الحد. من الواضح، كما قلنا سابقًا، أن هناك سبعة في الواقع. ويحسبه البعض ستة قضاة كبار، نعرف قصصهم من حيث خوض المعارك والأشياء.</w:t>
      </w:r>
    </w:p>
    <w:p w14:paraId="480D3B5B" w14:textId="77777777" w:rsidR="004148C1" w:rsidRPr="00D13098" w:rsidRDefault="004148C1">
      <w:pPr>
        <w:rPr>
          <w:sz w:val="26"/>
          <w:szCs w:val="26"/>
        </w:rPr>
      </w:pPr>
    </w:p>
    <w:p w14:paraId="3EAAFC9C" w14:textId="77777777" w:rsidR="004148C1" w:rsidRPr="00D13098" w:rsidRDefault="00000000">
      <w:pPr xmlns:w="http://schemas.openxmlformats.org/wordprocessingml/2006/main">
        <w:rPr>
          <w:sz w:val="26"/>
          <w:szCs w:val="26"/>
        </w:rPr>
        <w:bidi/>
      </w:pPr>
      <w:r xmlns:w="http://schemas.openxmlformats.org/wordprocessingml/2006/main" w:rsidRPr="00D13098">
        <w:rPr>
          <w:rFonts w:ascii="Calibri" w:eastAsia="Calibri" w:hAnsi="Calibri" w:cs="Calibri"/>
          <w:sz w:val="26"/>
          <w:szCs w:val="26"/>
        </w:rPr>
        <w:t xml:space="preserve">خمسة، وربما ستة قضاة صغار. تولا هو بالتأكيد أحد هؤلاء القضاة الصغار. وبعده بالطبع واحد آخر من القضاة الصغار، الآيات 3 و4، في الواقع 5. اسمه </w:t>
      </w:r>
      <w:proofErr xmlns:w="http://schemas.openxmlformats.org/wordprocessingml/2006/main" w:type="spellStart"/>
      <w:r xmlns:w="http://schemas.openxmlformats.org/wordprocessingml/2006/main" w:rsidRPr="00D13098">
        <w:rPr>
          <w:rFonts w:ascii="Calibri" w:eastAsia="Calibri" w:hAnsi="Calibri" w:cs="Calibri"/>
          <w:sz w:val="26"/>
          <w:szCs w:val="26"/>
        </w:rPr>
        <w:t xml:space="preserve">يائير </w:t>
      </w:r>
      <w:proofErr xmlns:w="http://schemas.openxmlformats.org/wordprocessingml/2006/main" w:type="spellEnd"/>
      <w:r xmlns:w="http://schemas.openxmlformats.org/wordprocessingml/2006/main" w:rsidRPr="00D13098">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13098">
        <w:rPr>
          <w:rFonts w:ascii="Calibri" w:eastAsia="Calibri" w:hAnsi="Calibri" w:cs="Calibri"/>
          <w:sz w:val="26"/>
          <w:szCs w:val="26"/>
        </w:rPr>
        <w:t xml:space="preserve">ويائير </w:t>
      </w:r>
      <w:proofErr xmlns:w="http://schemas.openxmlformats.org/wordprocessingml/2006/main" w:type="spellEnd"/>
      <w:r xmlns:w="http://schemas.openxmlformats.org/wordprocessingml/2006/main" w:rsidRPr="00D13098">
        <w:rPr>
          <w:rFonts w:ascii="Calibri" w:eastAsia="Calibri" w:hAnsi="Calibri" w:cs="Calibri"/>
          <w:sz w:val="26"/>
          <w:szCs w:val="26"/>
        </w:rPr>
        <w:t xml:space="preserve">، ونعلم أنه قضى لمدة 22 عامًا.</w:t>
      </w:r>
    </w:p>
    <w:p w14:paraId="40A9B6DA" w14:textId="77777777" w:rsidR="004148C1" w:rsidRPr="00D13098" w:rsidRDefault="004148C1">
      <w:pPr>
        <w:rPr>
          <w:sz w:val="26"/>
          <w:szCs w:val="26"/>
        </w:rPr>
      </w:pPr>
    </w:p>
    <w:p w14:paraId="49D89C4A" w14:textId="01B339D1" w:rsidR="004148C1" w:rsidRPr="00D13098" w:rsidRDefault="00000000">
      <w:pPr xmlns:w="http://schemas.openxmlformats.org/wordprocessingml/2006/main">
        <w:rPr>
          <w:sz w:val="26"/>
          <w:szCs w:val="26"/>
        </w:rPr>
        <w:bidi/>
      </w:pPr>
      <w:r xmlns:w="http://schemas.openxmlformats.org/wordprocessingml/2006/main" w:rsidRPr="00D13098">
        <w:rPr>
          <w:rFonts w:ascii="Calibri" w:eastAsia="Calibri" w:hAnsi="Calibri" w:cs="Calibri"/>
          <w:sz w:val="26"/>
          <w:szCs w:val="26"/>
        </w:rPr>
        <w:t xml:space="preserve">وكان له ثلاثون ابنا ثلاثين حمارًا، وكان لهم ثلاثون مدينة في أرض جلعاد التي شرقي الأردن وشرق بحر الجليل. نحن لا نعرف حقا أهمية ذلك. هناك الكثير من الأماكن حيث الرقم 30 هو رقم في الكتاب المقدس.</w:t>
      </w:r>
    </w:p>
    <w:p w14:paraId="15F0AD95" w14:textId="77777777" w:rsidR="004148C1" w:rsidRPr="00D13098" w:rsidRDefault="004148C1">
      <w:pPr>
        <w:rPr>
          <w:sz w:val="26"/>
          <w:szCs w:val="26"/>
        </w:rPr>
      </w:pPr>
    </w:p>
    <w:p w14:paraId="4D3FF9C8" w14:textId="343DE0E3" w:rsidR="004148C1" w:rsidRPr="00D13098" w:rsidRDefault="00000000">
      <w:pPr xmlns:w="http://schemas.openxmlformats.org/wordprocessingml/2006/main">
        <w:rPr>
          <w:sz w:val="26"/>
          <w:szCs w:val="26"/>
        </w:rPr>
        <w:bidi/>
      </w:pPr>
      <w:r xmlns:w="http://schemas.openxmlformats.org/wordprocessingml/2006/main" w:rsidRPr="00D13098">
        <w:rPr>
          <w:rFonts w:ascii="Calibri" w:eastAsia="Calibri" w:hAnsi="Calibri" w:cs="Calibri"/>
          <w:sz w:val="26"/>
          <w:szCs w:val="26"/>
        </w:rPr>
        <w:t xml:space="preserve">الأكثر شهرة، ربما، هو أن يهوذا باع يسوع مقابل 30 شيكلًا من الفضة، ولكن لست متأكدًا من وجود أي أهمية أساسية حقيقية لهذا، باستثناء إظهار أنه كان مزدهرًا، وكان منتجًا ومثمرًا. في الآيات 6 حتى نهاية الإصحاح، أو على الأقل حتى الآية 16 تقريبًا، لدينا نوع من إعادة صياغة المواضيع الموجودة في الإصحاح 2، والتي كانت بمثابة نظرة عامة برمجية ومعممة لسفر يشوع بأكمله، </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تحكي </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عن الردة والأشياء التي كان الله يفعلها. وهكذا، </w:t>
      </w:r>
      <w:r xmlns:w="http://schemas.openxmlformats.org/wordprocessingml/2006/main" w:rsidRPr="00D13098">
        <w:rPr>
          <w:rFonts w:ascii="Calibri" w:eastAsia="Calibri" w:hAnsi="Calibri" w:cs="Calibri"/>
          <w:sz w:val="26"/>
          <w:szCs w:val="26"/>
        </w:rPr>
        <w:lastRenderedPageBreak xmlns:w="http://schemas.openxmlformats.org/wordprocessingml/2006/main"/>
      </w:r>
      <w:r xmlns:w="http://schemas.openxmlformats.org/wordprocessingml/2006/main" w:rsidRPr="00D13098">
        <w:rPr>
          <w:rFonts w:ascii="Calibri" w:eastAsia="Calibri" w:hAnsi="Calibri" w:cs="Calibri"/>
          <w:sz w:val="26"/>
          <w:szCs w:val="26"/>
        </w:rPr>
        <w:t xml:space="preserve">مرة أخرى، في الآية 6، فعل شعب إسرائيل الشر مرة أخرى من جانب الرب، وعبدوا البعليم، والعشتاروت، وآلهة أرام، وآلهة صيدون، وآلهة موآب، وآلهة من بني عمون الفلسطينيين.</w:t>
      </w:r>
    </w:p>
    <w:p w14:paraId="2A5E4087" w14:textId="77777777" w:rsidR="004148C1" w:rsidRPr="00D13098" w:rsidRDefault="004148C1">
      <w:pPr>
        <w:rPr>
          <w:sz w:val="26"/>
          <w:szCs w:val="26"/>
        </w:rPr>
      </w:pPr>
    </w:p>
    <w:p w14:paraId="7CDE50D5" w14:textId="77777777" w:rsidR="004148C1" w:rsidRPr="00D13098" w:rsidRDefault="00000000">
      <w:pPr xmlns:w="http://schemas.openxmlformats.org/wordprocessingml/2006/main">
        <w:rPr>
          <w:sz w:val="26"/>
          <w:szCs w:val="26"/>
        </w:rPr>
        <w:bidi/>
      </w:pPr>
      <w:r xmlns:w="http://schemas.openxmlformats.org/wordprocessingml/2006/main" w:rsidRPr="00D13098">
        <w:rPr>
          <w:rFonts w:ascii="Calibri" w:eastAsia="Calibri" w:hAnsi="Calibri" w:cs="Calibri"/>
          <w:sz w:val="26"/>
          <w:szCs w:val="26"/>
        </w:rPr>
        <w:t xml:space="preserve">لذلك، في كل مكان، لم يكونوا يمارسون التمييز. لقد أخذوا كل ما استطاعوا الحصول عليه، وكل ما استطاعوا الحصول عليه، من العبادة الوثنية. فحمي غضب الله عليهم.</w:t>
      </w:r>
    </w:p>
    <w:p w14:paraId="77CFFAC1" w14:textId="77777777" w:rsidR="004148C1" w:rsidRPr="00D13098" w:rsidRDefault="004148C1">
      <w:pPr>
        <w:rPr>
          <w:sz w:val="26"/>
          <w:szCs w:val="26"/>
        </w:rPr>
      </w:pPr>
    </w:p>
    <w:p w14:paraId="00D3B63A" w14:textId="414D5BED" w:rsidR="004148C1" w:rsidRPr="00D13098" w:rsidRDefault="00000000">
      <w:pPr xmlns:w="http://schemas.openxmlformats.org/wordprocessingml/2006/main">
        <w:rPr>
          <w:sz w:val="26"/>
          <w:szCs w:val="26"/>
        </w:rPr>
        <w:bidi/>
      </w:pPr>
      <w:r xmlns:w="http://schemas.openxmlformats.org/wordprocessingml/2006/main" w:rsidRPr="00D13098">
        <w:rPr>
          <w:rFonts w:ascii="Calibri" w:eastAsia="Calibri" w:hAnsi="Calibri" w:cs="Calibri"/>
          <w:sz w:val="26"/>
          <w:szCs w:val="26"/>
        </w:rPr>
        <w:t xml:space="preserve">وفي الآية 7 أيضًا، وهذه المرة بيد الفلسطينيين، بيد بني عمون، وضُغِبوا، وصرخ الشعب. في الآية 10، هناك اختلاف واحد هنا الآن، في هذا الأصحاح، مقابل الإصحاح 2، موجود هنا في الآية 10، ثم الآيات 16 و17، أو 15 و16، حيث يُنظر إلى إسرائيل الآن، ولأول مرة، على أنها الاعتراف بخطيئتهم. من قبل، كانوا يصرخون نوعًا ما من الألم ويطلبون الخلاص، ولكن هنا، يقول على وجه التحديد، في الآية 10، لقد أخطأنا إليك عندما تحدثنا إلى الله، لأنك تركت إلهنا وعبدت البعليم.</w:t>
      </w:r>
    </w:p>
    <w:p w14:paraId="55028924" w14:textId="77777777" w:rsidR="004148C1" w:rsidRPr="00D13098" w:rsidRDefault="004148C1">
      <w:pPr>
        <w:rPr>
          <w:sz w:val="26"/>
          <w:szCs w:val="26"/>
        </w:rPr>
      </w:pPr>
    </w:p>
    <w:p w14:paraId="5D53FB26" w14:textId="77777777" w:rsidR="004148C1" w:rsidRPr="00D13098" w:rsidRDefault="00000000">
      <w:pPr xmlns:w="http://schemas.openxmlformats.org/wordprocessingml/2006/main">
        <w:rPr>
          <w:sz w:val="26"/>
          <w:szCs w:val="26"/>
        </w:rPr>
        <w:bidi/>
      </w:pPr>
      <w:r xmlns:w="http://schemas.openxmlformats.org/wordprocessingml/2006/main" w:rsidRPr="00D13098">
        <w:rPr>
          <w:rFonts w:ascii="Calibri" w:eastAsia="Calibri" w:hAnsi="Calibri" w:cs="Calibri"/>
          <w:sz w:val="26"/>
          <w:szCs w:val="26"/>
        </w:rPr>
        <w:t xml:space="preserve">فيجيب الرب: لقد كنت مخلصك الأمين طوال الطريق، ومع ذلك تركتني. ويقول لهم بسخرية، في الآية 14، اذهبوا واعبدوا الآلهة التي كنتم تتبعونها. ربما سوف ينقذونك.</w:t>
      </w:r>
    </w:p>
    <w:p w14:paraId="79D6DAA3" w14:textId="77777777" w:rsidR="004148C1" w:rsidRPr="00D13098" w:rsidRDefault="004148C1">
      <w:pPr>
        <w:rPr>
          <w:sz w:val="26"/>
          <w:szCs w:val="26"/>
        </w:rPr>
      </w:pPr>
    </w:p>
    <w:p w14:paraId="428E8664" w14:textId="6DCA23E5" w:rsidR="004148C1" w:rsidRPr="00D13098" w:rsidRDefault="00000000">
      <w:pPr xmlns:w="http://schemas.openxmlformats.org/wordprocessingml/2006/main">
        <w:rPr>
          <w:sz w:val="26"/>
          <w:szCs w:val="26"/>
        </w:rPr>
        <w:bidi/>
      </w:pPr>
      <w:r xmlns:w="http://schemas.openxmlformats.org/wordprocessingml/2006/main" w:rsidRPr="00D13098">
        <w:rPr>
          <w:rFonts w:ascii="Calibri" w:eastAsia="Calibri" w:hAnsi="Calibri" w:cs="Calibri"/>
          <w:sz w:val="26"/>
          <w:szCs w:val="26"/>
        </w:rPr>
        <w:t xml:space="preserve">ويُحسب لهم، سواء عرفنا مدى إخلاصهم أم لا، أنهم يقولون في الآية 15: "كلا، لقد أخطأنا". ويكررونها مرة أخرى. ويقولون أننا نستحق ما نحصل عليه.</w:t>
      </w:r>
    </w:p>
    <w:p w14:paraId="70C688CF" w14:textId="77777777" w:rsidR="004148C1" w:rsidRPr="00D13098" w:rsidRDefault="004148C1">
      <w:pPr>
        <w:rPr>
          <w:sz w:val="26"/>
          <w:szCs w:val="26"/>
        </w:rPr>
      </w:pPr>
    </w:p>
    <w:p w14:paraId="0B7B6F47" w14:textId="6546C605" w:rsidR="004148C1" w:rsidRPr="00D13098" w:rsidRDefault="00000000">
      <w:pPr xmlns:w="http://schemas.openxmlformats.org/wordprocessingml/2006/main">
        <w:rPr>
          <w:sz w:val="26"/>
          <w:szCs w:val="26"/>
        </w:rPr>
        <w:bidi/>
      </w:pPr>
      <w:r xmlns:w="http://schemas.openxmlformats.org/wordprocessingml/2006/main" w:rsidRPr="00D13098">
        <w:rPr>
          <w:rFonts w:ascii="Calibri" w:eastAsia="Calibri" w:hAnsi="Calibri" w:cs="Calibri"/>
          <w:sz w:val="26"/>
          <w:szCs w:val="26"/>
        </w:rPr>
        <w:t xml:space="preserve">افعل بنا </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ما </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كان عليك أن تفعله، ولكن من فضلك نجنا في هذا اليوم. الآية 15، الآية 16، فأزالوا الآلهة الغريبة من وسطهم وعبدوا الرب. ربما تتذكر من قراءة سفر يشوع أو مشاهدة المحاضرات في نهاية يشوع، حيث يحث يشوع الشعب في الإصحاح 24 على إزالة الآلهة التي عبدها آباؤكم من عبر النهر أو من مصر.</w:t>
      </w:r>
    </w:p>
    <w:p w14:paraId="1968B6DC" w14:textId="77777777" w:rsidR="004148C1" w:rsidRPr="00D13098" w:rsidRDefault="004148C1">
      <w:pPr>
        <w:rPr>
          <w:sz w:val="26"/>
          <w:szCs w:val="26"/>
        </w:rPr>
      </w:pPr>
    </w:p>
    <w:p w14:paraId="613BD503" w14:textId="0E8E3720" w:rsidR="004148C1" w:rsidRPr="00D13098" w:rsidRDefault="005B3A40">
      <w:pPr xmlns:w="http://schemas.openxmlformats.org/wordprocessingml/2006/main">
        <w:rPr>
          <w:sz w:val="26"/>
          <w:szCs w:val="26"/>
        </w:rPr>
        <w:bidi/>
      </w:pPr>
      <w:r xmlns:w="http://schemas.openxmlformats.org/wordprocessingml/2006/main" w:rsidRPr="00D13098">
        <w:rPr>
          <w:rFonts w:ascii="Calibri" w:eastAsia="Calibri" w:hAnsi="Calibri" w:cs="Calibri"/>
          <w:sz w:val="26"/>
          <w:szCs w:val="26"/>
        </w:rPr>
        <w:t xml:space="preserve">لذلك، عدة مرات في نهاية سفر يشوع، يبدو أن إسرائيل حافظت، على الأقل سرًا إن لم يكن علنًا، على عبادة هذه الآلهة الأخرى، ويشوع يحثهم على التخلص منها. لكن لا يوجد دليل على أنهم فعلوا ذلك بالفعل هنا. ولأول مرة، نرى أن هذا يتم عن وعي من قبل شعب إسرائيل، وهذا لا يمكن إلا أن يكون أمرا جيدا.</w:t>
      </w:r>
    </w:p>
    <w:p w14:paraId="4F67ABAE" w14:textId="77777777" w:rsidR="004148C1" w:rsidRPr="00D13098" w:rsidRDefault="004148C1">
      <w:pPr>
        <w:rPr>
          <w:sz w:val="26"/>
          <w:szCs w:val="26"/>
        </w:rPr>
      </w:pPr>
    </w:p>
    <w:p w14:paraId="57321903" w14:textId="43F198A9" w:rsidR="004148C1" w:rsidRPr="00D13098" w:rsidRDefault="005B3A40">
      <w:pPr xmlns:w="http://schemas.openxmlformats.org/wordprocessingml/2006/main">
        <w:rPr>
          <w:sz w:val="26"/>
          <w:szCs w:val="26"/>
        </w:rPr>
        <w:bidi/>
      </w:pPr>
      <w:r xmlns:w="http://schemas.openxmlformats.org/wordprocessingml/2006/main" w:rsidRPr="00D13098">
        <w:rPr>
          <w:rFonts w:ascii="Calibri" w:eastAsia="Calibri" w:hAnsi="Calibri" w:cs="Calibri"/>
          <w:sz w:val="26"/>
          <w:szCs w:val="26"/>
        </w:rPr>
        <w:t xml:space="preserve">لذلك، نفد صبر الله على بؤس إسرائيل. وبعبارة أخرى، فهو على استعداد لتسليمهم. يتغير المشهد حينها</w:t>
      </w:r>
    </w:p>
    <w:p w14:paraId="37F66A06" w14:textId="77777777" w:rsidR="004148C1" w:rsidRPr="00D13098" w:rsidRDefault="004148C1">
      <w:pPr>
        <w:rPr>
          <w:sz w:val="26"/>
          <w:szCs w:val="26"/>
        </w:rPr>
      </w:pPr>
    </w:p>
    <w:p w14:paraId="034E2B2B" w14:textId="40738181" w:rsidR="004148C1" w:rsidRPr="00D13098" w:rsidRDefault="00000000">
      <w:pPr xmlns:w="http://schemas.openxmlformats.org/wordprocessingml/2006/main">
        <w:rPr>
          <w:sz w:val="26"/>
          <w:szCs w:val="26"/>
        </w:rPr>
        <w:bidi/>
      </w:pPr>
      <w:r xmlns:w="http://schemas.openxmlformats.org/wordprocessingml/2006/main" w:rsidRPr="00D13098">
        <w:rPr>
          <w:rFonts w:ascii="Calibri" w:eastAsia="Calibri" w:hAnsi="Calibri" w:cs="Calibri"/>
          <w:sz w:val="26"/>
          <w:szCs w:val="26"/>
        </w:rPr>
        <w:t xml:space="preserve">الآيتان 17 و18، الآيات الأخيرة من الأصحاح، حيث يعيش بنو عمون شرق الأردن، شرقًا. دولة الأردن الحديثة، وعاصمتها عمان، ويعود هذا الاسم إلى بني عمون من الكتاب المقدس. وهكذا </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تم استدعاؤهم إلى السلاح </w:t>
      </w:r>
      <w:r xmlns:w="http://schemas.openxmlformats.org/wordprocessingml/2006/main" w:rsidRPr="00D13098">
        <w:rPr>
          <w:rFonts w:ascii="Calibri" w:eastAsia="Calibri" w:hAnsi="Calibri" w:cs="Calibri"/>
          <w:sz w:val="26"/>
          <w:szCs w:val="26"/>
        </w:rPr>
        <w:t xml:space="preserve">.</w:t>
      </w:r>
      <w:proofErr xmlns:w="http://schemas.openxmlformats.org/wordprocessingml/2006/main" w:type="gramEnd"/>
    </w:p>
    <w:p w14:paraId="68DAD2EE" w14:textId="77777777" w:rsidR="004148C1" w:rsidRPr="00D13098" w:rsidRDefault="004148C1">
      <w:pPr>
        <w:rPr>
          <w:sz w:val="26"/>
          <w:szCs w:val="26"/>
        </w:rPr>
      </w:pPr>
    </w:p>
    <w:p w14:paraId="2DDAEB27" w14:textId="79755DBA" w:rsidR="004148C1" w:rsidRPr="00D13098" w:rsidRDefault="00000000">
      <w:pPr xmlns:w="http://schemas.openxmlformats.org/wordprocessingml/2006/main">
        <w:rPr>
          <w:sz w:val="26"/>
          <w:szCs w:val="26"/>
        </w:rPr>
        <w:bidi/>
      </w:pPr>
      <w:r xmlns:w="http://schemas.openxmlformats.org/wordprocessingml/2006/main" w:rsidRPr="00D13098">
        <w:rPr>
          <w:rFonts w:ascii="Calibri" w:eastAsia="Calibri" w:hAnsi="Calibri" w:cs="Calibri"/>
          <w:sz w:val="26"/>
          <w:szCs w:val="26"/>
        </w:rPr>
        <w:lastRenderedPageBreak xmlns:w="http://schemas.openxmlformats.org/wordprocessingml/2006/main"/>
      </w:r>
      <w:r xmlns:w="http://schemas.openxmlformats.org/wordprocessingml/2006/main" w:rsidRPr="00D13098">
        <w:rPr>
          <w:rFonts w:ascii="Calibri" w:eastAsia="Calibri" w:hAnsi="Calibri" w:cs="Calibri"/>
          <w:sz w:val="26"/>
          <w:szCs w:val="26"/>
        </w:rPr>
        <w:t xml:space="preserve">ونزلوا في جلعاد شرقي الأردن ومن هناك شمالا، ونزلوا في المصفاة. وهكذا </w:t>
      </w:r>
      <w:r xmlns:w="http://schemas.openxmlformats.org/wordprocessingml/2006/main" w:rsidR="005B3A40" w:rsidRPr="00D13098">
        <w:rPr>
          <w:rFonts w:ascii="Calibri" w:eastAsia="Calibri" w:hAnsi="Calibri" w:cs="Calibri"/>
          <w:sz w:val="26"/>
          <w:szCs w:val="26"/>
        </w:rPr>
        <w:t xml:space="preserve">، يتساءل شعب إسرائيل من الذي سيقودهم ضد بني عمون، وهكذا ينتهي الإصحاح العاشر. وهذا يقودنا إلى قصة يفتاح في الإصحاح 11 والجزء الأول من الإصحاح 12، ولكن بشكل خاص الإصحاح 11، وهو الإصحاح الذي </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يخبرنا </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عن الصراع مع بني عمون.</w:t>
      </w:r>
    </w:p>
    <w:p w14:paraId="427BF6DB" w14:textId="77777777" w:rsidR="004148C1" w:rsidRPr="00D13098" w:rsidRDefault="004148C1">
      <w:pPr>
        <w:rPr>
          <w:sz w:val="26"/>
          <w:szCs w:val="26"/>
        </w:rPr>
      </w:pPr>
    </w:p>
    <w:p w14:paraId="28BA1889" w14:textId="77777777" w:rsidR="004148C1" w:rsidRPr="00D13098" w:rsidRDefault="00000000">
      <w:pPr xmlns:w="http://schemas.openxmlformats.org/wordprocessingml/2006/main">
        <w:rPr>
          <w:sz w:val="26"/>
          <w:szCs w:val="26"/>
        </w:rPr>
        <w:bidi/>
      </w:pPr>
      <w:r xmlns:w="http://schemas.openxmlformats.org/wordprocessingml/2006/main" w:rsidRPr="00D13098">
        <w:rPr>
          <w:rFonts w:ascii="Calibri" w:eastAsia="Calibri" w:hAnsi="Calibri" w:cs="Calibri"/>
          <w:sz w:val="26"/>
          <w:szCs w:val="26"/>
        </w:rPr>
        <w:t xml:space="preserve">هكذا نتعلم عنه. لاحظ في الآية 17، الإصحاح 10، أن بني عمون ينزلون أيضًا في جلعاد، التي تقع شمال وشرق بحر الجليل. ويفتاح (الإصحاح 11 الآية 1) هو من جلعاد.</w:t>
      </w:r>
    </w:p>
    <w:p w14:paraId="064C059B" w14:textId="77777777" w:rsidR="004148C1" w:rsidRPr="00D13098" w:rsidRDefault="004148C1">
      <w:pPr>
        <w:rPr>
          <w:sz w:val="26"/>
          <w:szCs w:val="26"/>
        </w:rPr>
      </w:pPr>
    </w:p>
    <w:p w14:paraId="2D7FC9E0" w14:textId="7A918471" w:rsidR="004148C1" w:rsidRPr="00D13098" w:rsidRDefault="005B3A40">
      <w:pPr xmlns:w="http://schemas.openxmlformats.org/wordprocessingml/2006/main">
        <w:rPr>
          <w:sz w:val="26"/>
          <w:szCs w:val="26"/>
        </w:rPr>
        <w:bidi/>
      </w:pPr>
      <w:r xmlns:w="http://schemas.openxmlformats.org/wordprocessingml/2006/main" w:rsidRPr="00D13098">
        <w:rPr>
          <w:rFonts w:ascii="Calibri" w:eastAsia="Calibri" w:hAnsi="Calibri" w:cs="Calibri"/>
          <w:sz w:val="26"/>
          <w:szCs w:val="26"/>
        </w:rPr>
        <w:t xml:space="preserve">لذلك، يقول الكتاب: كان يفتاح </w:t>
      </w:r>
      <w:proofErr xmlns:w="http://schemas.openxmlformats.org/wordprocessingml/2006/main" w:type="spellStart"/>
      <w:r xmlns:w="http://schemas.openxmlformats.org/wordprocessingml/2006/main" w:rsidR="00000000" w:rsidRPr="00D13098">
        <w:rPr>
          <w:rFonts w:ascii="Calibri" w:eastAsia="Calibri" w:hAnsi="Calibri" w:cs="Calibri"/>
          <w:sz w:val="26"/>
          <w:szCs w:val="26"/>
        </w:rPr>
        <w:t xml:space="preserve">الجلعادي </w:t>
      </w:r>
      <w:proofErr xmlns:w="http://schemas.openxmlformats.org/wordprocessingml/2006/main" w:type="spellEnd"/>
      <w:r xmlns:w="http://schemas.openxmlformats.org/wordprocessingml/2006/main" w:rsidR="00000000" w:rsidRPr="00D13098">
        <w:rPr>
          <w:rFonts w:ascii="Calibri" w:eastAsia="Calibri" w:hAnsi="Calibri" w:cs="Calibri"/>
          <w:sz w:val="26"/>
          <w:szCs w:val="26"/>
        </w:rPr>
        <w:t xml:space="preserve">جبارًا جبارًا، لكنه كان ابن امرأة زانية. هذه بداية مشؤومة بالنسبة له، ولكن اتضح أن لديه الكثير من الصفات الإيجابية. فولدت امرأة جلعاد بنين، ولما كبر الأولاد طردوه لسبب ما.</w:t>
      </w:r>
    </w:p>
    <w:p w14:paraId="1A70638E" w14:textId="77777777" w:rsidR="004148C1" w:rsidRPr="00D13098" w:rsidRDefault="004148C1">
      <w:pPr>
        <w:rPr>
          <w:sz w:val="26"/>
          <w:szCs w:val="26"/>
        </w:rPr>
      </w:pPr>
    </w:p>
    <w:p w14:paraId="64A7F582" w14:textId="3B92D804" w:rsidR="004148C1" w:rsidRPr="00D13098" w:rsidRDefault="00000000">
      <w:pPr xmlns:w="http://schemas.openxmlformats.org/wordprocessingml/2006/main">
        <w:rPr>
          <w:sz w:val="26"/>
          <w:szCs w:val="26"/>
        </w:rPr>
        <w:bidi/>
      </w:pPr>
      <w:r xmlns:w="http://schemas.openxmlformats.org/wordprocessingml/2006/main" w:rsidRPr="00D13098">
        <w:rPr>
          <w:rFonts w:ascii="Calibri" w:eastAsia="Calibri" w:hAnsi="Calibri" w:cs="Calibri"/>
          <w:sz w:val="26"/>
          <w:szCs w:val="26"/>
        </w:rPr>
        <w:t xml:space="preserve">فهرب، وجمع حوله رفاقًا لا قيمة لهم، الآية 3. وهذا ليس بالأمر المفيد الذي يمكنك القيام به من حولك. وهذا هو نفس المصطلح الذي نجده في الفصل 9، قبل بضعة فصول، مع أبيمالك. في الإصحاح 9، الآية 4، نقرأ أن أبيمالك أيضًا يرتبط بأشخاص لا قيمة لهم.</w:t>
      </w:r>
    </w:p>
    <w:p w14:paraId="1A825B8A" w14:textId="77777777" w:rsidR="004148C1" w:rsidRPr="00D13098" w:rsidRDefault="004148C1">
      <w:pPr>
        <w:rPr>
          <w:sz w:val="26"/>
          <w:szCs w:val="26"/>
        </w:rPr>
      </w:pPr>
    </w:p>
    <w:p w14:paraId="15FE7269" w14:textId="6161267F" w:rsidR="004148C1" w:rsidRPr="00D13098" w:rsidRDefault="00000000">
      <w:pPr xmlns:w="http://schemas.openxmlformats.org/wordprocessingml/2006/main">
        <w:rPr>
          <w:sz w:val="26"/>
          <w:szCs w:val="26"/>
        </w:rPr>
        <w:bidi/>
      </w:pPr>
      <w:r xmlns:w="http://schemas.openxmlformats.org/wordprocessingml/2006/main" w:rsidRPr="00D13098">
        <w:rPr>
          <w:rFonts w:ascii="Calibri" w:eastAsia="Calibri" w:hAnsi="Calibri" w:cs="Calibri"/>
          <w:sz w:val="26"/>
          <w:szCs w:val="26"/>
        </w:rPr>
        <w:t xml:space="preserve">وهذا لا يبشر بالخير بالنسبة لمستقبل يفتاح. لم يُقال لنا أن الله أقام يفتاح. لذا، مهما كان الخير الذي فعله وكيف قدمه، لا يبدو أنه ربما يكون على نفس مستوى البعض.</w:t>
      </w:r>
    </w:p>
    <w:p w14:paraId="5D77DF3D" w14:textId="77777777" w:rsidR="004148C1" w:rsidRPr="00D13098" w:rsidRDefault="004148C1">
      <w:pPr>
        <w:rPr>
          <w:sz w:val="26"/>
          <w:szCs w:val="26"/>
        </w:rPr>
      </w:pPr>
    </w:p>
    <w:p w14:paraId="5ABC10BC" w14:textId="670EAEB3" w:rsidR="004148C1" w:rsidRPr="00D13098" w:rsidRDefault="00000000">
      <w:pPr xmlns:w="http://schemas.openxmlformats.org/wordprocessingml/2006/main">
        <w:rPr>
          <w:sz w:val="26"/>
          <w:szCs w:val="26"/>
        </w:rPr>
        <w:bidi/>
      </w:pPr>
      <w:r xmlns:w="http://schemas.openxmlformats.org/wordprocessingml/2006/main" w:rsidRPr="00D13098">
        <w:rPr>
          <w:rFonts w:ascii="Calibri" w:eastAsia="Calibri" w:hAnsi="Calibri" w:cs="Calibri"/>
          <w:sz w:val="26"/>
          <w:szCs w:val="26"/>
        </w:rPr>
        <w:t xml:space="preserve">جدعون، نحن نتحدث عن يفتاح هنا. يمثل جدعون، إلى حد ما، نقطة تحول في الكتاب، حيث يكون الحكام الأوائل إما محايدين أو إيجابيين للغاية. من المؤكد أن ديبورا تتألق فوق أي شخص آخر.</w:t>
      </w:r>
    </w:p>
    <w:p w14:paraId="7BDAD383" w14:textId="77777777" w:rsidR="004148C1" w:rsidRPr="00D13098" w:rsidRDefault="004148C1">
      <w:pPr>
        <w:rPr>
          <w:sz w:val="26"/>
          <w:szCs w:val="26"/>
        </w:rPr>
      </w:pPr>
    </w:p>
    <w:p w14:paraId="14F132EB" w14:textId="27B1429A" w:rsidR="004148C1" w:rsidRPr="00D13098" w:rsidRDefault="00000000">
      <w:pPr xmlns:w="http://schemas.openxmlformats.org/wordprocessingml/2006/main">
        <w:rPr>
          <w:sz w:val="26"/>
          <w:szCs w:val="26"/>
        </w:rPr>
        <w:bidi/>
      </w:pPr>
      <w:r xmlns:w="http://schemas.openxmlformats.org/wordprocessingml/2006/main" w:rsidRPr="00D13098">
        <w:rPr>
          <w:rFonts w:ascii="Calibri" w:eastAsia="Calibri" w:hAnsi="Calibri" w:cs="Calibri"/>
          <w:sz w:val="26"/>
          <w:szCs w:val="26"/>
        </w:rPr>
        <w:t xml:space="preserve">يتمتع جدعون ببعض الصفات الجيدة، لكنه أيضًا ينتهي بشكل سيء. ثم هناك هؤلاء القضاة الصغار. ولكن بعد ذلك لم يقل يفتاح أنه قام، ثم قام ببعض الأشياء غير الحكيمة أيضًا.</w:t>
      </w:r>
    </w:p>
    <w:p w14:paraId="043B0B43" w14:textId="77777777" w:rsidR="004148C1" w:rsidRPr="00D13098" w:rsidRDefault="004148C1">
      <w:pPr>
        <w:rPr>
          <w:sz w:val="26"/>
          <w:szCs w:val="26"/>
        </w:rPr>
      </w:pPr>
    </w:p>
    <w:p w14:paraId="682BAB0E" w14:textId="5654E5E9" w:rsidR="004148C1" w:rsidRPr="00D13098" w:rsidRDefault="00000000">
      <w:pPr xmlns:w="http://schemas.openxmlformats.org/wordprocessingml/2006/main">
        <w:rPr>
          <w:sz w:val="26"/>
          <w:szCs w:val="26"/>
        </w:rPr>
        <w:bidi/>
      </w:pPr>
      <w:r xmlns:w="http://schemas.openxmlformats.org/wordprocessingml/2006/main" w:rsidRPr="00D13098">
        <w:rPr>
          <w:rFonts w:ascii="Calibri" w:eastAsia="Calibri" w:hAnsi="Calibri" w:cs="Calibri"/>
          <w:sz w:val="26"/>
          <w:szCs w:val="26"/>
        </w:rPr>
        <w:t xml:space="preserve">لذلك، في الآية 4 وما يليها، يشن العمونيون حربًا ضد إسرائيل. وفي الآية 11 نجد أن يفتاح هو مع الشعب. ويجعلونه قائدا عليهم.</w:t>
      </w:r>
    </w:p>
    <w:p w14:paraId="6E4E2E3F" w14:textId="77777777" w:rsidR="004148C1" w:rsidRPr="00D13098" w:rsidRDefault="004148C1">
      <w:pPr>
        <w:rPr>
          <w:sz w:val="26"/>
          <w:szCs w:val="26"/>
        </w:rPr>
      </w:pPr>
    </w:p>
    <w:p w14:paraId="485111E2" w14:textId="7F21F574" w:rsidR="004148C1" w:rsidRPr="00D13098" w:rsidRDefault="00000000">
      <w:pPr xmlns:w="http://schemas.openxmlformats.org/wordprocessingml/2006/main">
        <w:rPr>
          <w:sz w:val="26"/>
          <w:szCs w:val="26"/>
        </w:rPr>
        <w:bidi/>
      </w:pPr>
      <w:r xmlns:w="http://schemas.openxmlformats.org/wordprocessingml/2006/main" w:rsidRPr="00D13098">
        <w:rPr>
          <w:rFonts w:ascii="Calibri" w:eastAsia="Calibri" w:hAnsi="Calibri" w:cs="Calibri"/>
          <w:sz w:val="26"/>
          <w:szCs w:val="26"/>
        </w:rPr>
        <w:t xml:space="preserve">وتكلم بكل كلامه أمام الرب في هذا المكان في المصفاة. وفي الآية 12 وما يليها، يرسل رسلًا إلى ملك بني عمون ويقول: لماذا تقاومنا؟ إن الآيات من 12 إلى 28 عبارة عن خطاب طويل ومثير للإعجاب، في الواقع، من قبل يفتاح للرد على التهمة التي وجهوها. في الآية 13، الآية 13، نقرأ: " أجاب </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ملك </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بني عمون رسل يفتاح وقال: لأن إسرائيل عند صعوده من مصر أخذ أرضي من أرنون إلى اليبوق وإلى الأردن".</w:t>
      </w:r>
    </w:p>
    <w:p w14:paraId="6927F3A0" w14:textId="77777777" w:rsidR="004148C1" w:rsidRPr="00D13098" w:rsidRDefault="004148C1">
      <w:pPr>
        <w:rPr>
          <w:sz w:val="26"/>
          <w:szCs w:val="26"/>
        </w:rPr>
      </w:pPr>
    </w:p>
    <w:p w14:paraId="3CBA29E0" w14:textId="54D26092" w:rsidR="004148C1" w:rsidRPr="00D13098" w:rsidRDefault="00000000">
      <w:pPr xmlns:w="http://schemas.openxmlformats.org/wordprocessingml/2006/main">
        <w:rPr>
          <w:sz w:val="26"/>
          <w:szCs w:val="26"/>
        </w:rPr>
        <w:bidi/>
      </w:pPr>
      <w:r xmlns:w="http://schemas.openxmlformats.org/wordprocessingml/2006/main" w:rsidRPr="00D13098">
        <w:rPr>
          <w:rFonts w:ascii="Calibri" w:eastAsia="Calibri" w:hAnsi="Calibri" w:cs="Calibri"/>
          <w:sz w:val="26"/>
          <w:szCs w:val="26"/>
        </w:rPr>
        <w:lastRenderedPageBreak xmlns:w="http://schemas.openxmlformats.org/wordprocessingml/2006/main"/>
      </w:r>
      <w:r xmlns:w="http://schemas.openxmlformats.org/wordprocessingml/2006/main" w:rsidRPr="00D13098">
        <w:rPr>
          <w:rFonts w:ascii="Calibri" w:eastAsia="Calibri" w:hAnsi="Calibri" w:cs="Calibri"/>
          <w:sz w:val="26"/>
          <w:szCs w:val="26"/>
        </w:rPr>
        <w:t xml:space="preserve">لذلك أعيدوه بسلام. لذلك، سوف نقوم بمراجعة القليل من الخريطة. وهكذا، تذكَّر، أن إسرائيل خرج من مصر، وذهب إلى جبل سيناء، وجاء إلى هنا، </w:t>
      </w:r>
      <w:r xmlns:w="http://schemas.openxmlformats.org/wordprocessingml/2006/main" w:rsidR="005B3A40">
        <w:rPr>
          <w:rFonts w:ascii="Calibri" w:eastAsia="Calibri" w:hAnsi="Calibri" w:cs="Calibri"/>
          <w:sz w:val="26"/>
          <w:szCs w:val="26"/>
        </w:rPr>
        <w:t xml:space="preserve">وأرسل جواسيس إلى الأرض.</w:t>
      </w:r>
    </w:p>
    <w:p w14:paraId="4CE54DAA" w14:textId="77777777" w:rsidR="004148C1" w:rsidRPr="00D13098" w:rsidRDefault="004148C1">
      <w:pPr>
        <w:rPr>
          <w:sz w:val="26"/>
          <w:szCs w:val="26"/>
        </w:rPr>
      </w:pPr>
    </w:p>
    <w:p w14:paraId="13E1640D" w14:textId="77777777" w:rsidR="004148C1" w:rsidRPr="00D13098" w:rsidRDefault="00000000">
      <w:pPr xmlns:w="http://schemas.openxmlformats.org/wordprocessingml/2006/main">
        <w:rPr>
          <w:sz w:val="26"/>
          <w:szCs w:val="26"/>
        </w:rPr>
        <w:bidi/>
      </w:pPr>
      <w:r xmlns:w="http://schemas.openxmlformats.org/wordprocessingml/2006/main" w:rsidRPr="00D13098">
        <w:rPr>
          <w:rFonts w:ascii="Calibri" w:eastAsia="Calibri" w:hAnsi="Calibri" w:cs="Calibri"/>
          <w:sz w:val="26"/>
          <w:szCs w:val="26"/>
        </w:rPr>
        <w:t xml:space="preserve">لقد عادوا بتقرير سيء. لذلك أرسل الله الماء إلى البرية. وكان سيحون وعوج ملكين هنا في شرق الأردن.</w:t>
      </w:r>
    </w:p>
    <w:p w14:paraId="48C812C6" w14:textId="77777777" w:rsidR="004148C1" w:rsidRPr="00D13098" w:rsidRDefault="004148C1">
      <w:pPr>
        <w:rPr>
          <w:sz w:val="26"/>
          <w:szCs w:val="26"/>
        </w:rPr>
      </w:pPr>
    </w:p>
    <w:p w14:paraId="3E851DC8" w14:textId="77777777" w:rsidR="004148C1" w:rsidRPr="00D13098" w:rsidRDefault="00000000">
      <w:pPr xmlns:w="http://schemas.openxmlformats.org/wordprocessingml/2006/main">
        <w:rPr>
          <w:sz w:val="26"/>
          <w:szCs w:val="26"/>
        </w:rPr>
        <w:bidi/>
      </w:pPr>
      <w:r xmlns:w="http://schemas.openxmlformats.org/wordprocessingml/2006/main" w:rsidRPr="00D13098">
        <w:rPr>
          <w:rFonts w:ascii="Calibri" w:eastAsia="Calibri" w:hAnsi="Calibri" w:cs="Calibri"/>
          <w:sz w:val="26"/>
          <w:szCs w:val="26"/>
        </w:rPr>
        <w:t xml:space="preserve">ولم يسمحوا لإسرائيل بعبور أراضيهم. كان عليهم أن يرحلوا. ولكن كان هناك صراع، وهزم بنو إسرائيل سيحون وعوج في البرية.</w:t>
      </w:r>
    </w:p>
    <w:p w14:paraId="13D4520F" w14:textId="77777777" w:rsidR="004148C1" w:rsidRPr="00D13098" w:rsidRDefault="004148C1">
      <w:pPr>
        <w:rPr>
          <w:sz w:val="26"/>
          <w:szCs w:val="26"/>
        </w:rPr>
      </w:pPr>
    </w:p>
    <w:p w14:paraId="535CB91A" w14:textId="77777777" w:rsidR="004148C1" w:rsidRPr="00D13098" w:rsidRDefault="00000000">
      <w:pPr xmlns:w="http://schemas.openxmlformats.org/wordprocessingml/2006/main">
        <w:rPr>
          <w:sz w:val="26"/>
          <w:szCs w:val="26"/>
        </w:rPr>
        <w:bidi/>
      </w:pPr>
      <w:r xmlns:w="http://schemas.openxmlformats.org/wordprocessingml/2006/main" w:rsidRPr="00D13098">
        <w:rPr>
          <w:rFonts w:ascii="Calibri" w:eastAsia="Calibri" w:hAnsi="Calibri" w:cs="Calibri"/>
          <w:sz w:val="26"/>
          <w:szCs w:val="26"/>
        </w:rPr>
        <w:t xml:space="preserve">فبقي هذا بمثابة غرز تحت السرج لبني عمون وبني سيحون وعوج هنا. ويذكره ملك بني عمون بذلك </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التاريخ الطفيف </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قبل سنوات. وهكذا، فإن بقية هذا القسم، في الآيات 12 أو 13، ثم 14 وما يليها، وصولاً إلى الآية 28، يجيب يفتاح على التهمة بأنهم المعتدون، وأنهم هم الذين كانوا يظلمون شعبهم. أسلاف.</w:t>
      </w:r>
    </w:p>
    <w:p w14:paraId="2736085E" w14:textId="77777777" w:rsidR="004148C1" w:rsidRPr="00D13098" w:rsidRDefault="004148C1">
      <w:pPr>
        <w:rPr>
          <w:sz w:val="26"/>
          <w:szCs w:val="26"/>
        </w:rPr>
      </w:pPr>
    </w:p>
    <w:p w14:paraId="5EEBC388" w14:textId="28DCF6C2" w:rsidR="004148C1" w:rsidRPr="00D13098" w:rsidRDefault="00000000">
      <w:pPr xmlns:w="http://schemas.openxmlformats.org/wordprocessingml/2006/main">
        <w:rPr>
          <w:sz w:val="26"/>
          <w:szCs w:val="26"/>
        </w:rPr>
        <w:bidi/>
      </w:pPr>
      <w:r xmlns:w="http://schemas.openxmlformats.org/wordprocessingml/2006/main" w:rsidRPr="00D13098">
        <w:rPr>
          <w:rFonts w:ascii="Calibri" w:eastAsia="Calibri" w:hAnsi="Calibri" w:cs="Calibri"/>
          <w:sz w:val="26"/>
          <w:szCs w:val="26"/>
        </w:rPr>
        <w:t xml:space="preserve">ويؤكد يفتاح أن الله نفسه هو الذي طردهم. ولم تكن إسرائيل هي المعتدية. ويقول في الآية 15 إن إسرائيل لم يأخذ أرض موآب أو أرض بني عمون.</w:t>
      </w:r>
    </w:p>
    <w:p w14:paraId="15B919E4" w14:textId="77777777" w:rsidR="004148C1" w:rsidRPr="00D13098" w:rsidRDefault="004148C1">
      <w:pPr>
        <w:rPr>
          <w:sz w:val="26"/>
          <w:szCs w:val="26"/>
        </w:rPr>
      </w:pPr>
    </w:p>
    <w:p w14:paraId="7922FF5D" w14:textId="6E69514B" w:rsidR="004148C1" w:rsidRPr="00D13098" w:rsidRDefault="00000000">
      <w:pPr xmlns:w="http://schemas.openxmlformats.org/wordprocessingml/2006/main">
        <w:rPr>
          <w:sz w:val="26"/>
          <w:szCs w:val="26"/>
        </w:rPr>
        <w:bidi/>
      </w:pPr>
      <w:r xmlns:w="http://schemas.openxmlformats.org/wordprocessingml/2006/main" w:rsidRPr="00D13098">
        <w:rPr>
          <w:rFonts w:ascii="Calibri" w:eastAsia="Calibri" w:hAnsi="Calibri" w:cs="Calibri"/>
          <w:sz w:val="26"/>
          <w:szCs w:val="26"/>
        </w:rPr>
        <w:t xml:space="preserve">ولكن عند صعودهم من مصر سار إسرائيل في البرية. أرسلوا رسلا. وفي الآية 17 يقول ملك أدوم: « </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هلمنا </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نعبر».</w:t>
      </w:r>
    </w:p>
    <w:p w14:paraId="4EAB9430" w14:textId="77777777" w:rsidR="004148C1" w:rsidRPr="00D13098" w:rsidRDefault="004148C1">
      <w:pPr>
        <w:rPr>
          <w:sz w:val="26"/>
          <w:szCs w:val="26"/>
        </w:rPr>
      </w:pPr>
    </w:p>
    <w:p w14:paraId="2760C397" w14:textId="689AFC03" w:rsidR="004148C1" w:rsidRPr="00D13098" w:rsidRDefault="00000000">
      <w:pPr xmlns:w="http://schemas.openxmlformats.org/wordprocessingml/2006/main">
        <w:rPr>
          <w:sz w:val="26"/>
          <w:szCs w:val="26"/>
        </w:rPr>
        <w:bidi/>
      </w:pPr>
      <w:r xmlns:w="http://schemas.openxmlformats.org/wordprocessingml/2006/main" w:rsidRPr="00D13098">
        <w:rPr>
          <w:rFonts w:ascii="Calibri" w:eastAsia="Calibri" w:hAnsi="Calibri" w:cs="Calibri"/>
          <w:sz w:val="26"/>
          <w:szCs w:val="26"/>
        </w:rPr>
        <w:t xml:space="preserve">فلم يسمع ملك أدوم. فيرد يفتاح عليهم ويقول: لا، العيب في آبائكم. لم يكن من المفترض أن تأخذ إسرائيل أيًا من أراضي العمونيين، لأنهم مُنعوا من القيام بذلك في سفر التثنية.</w:t>
      </w:r>
    </w:p>
    <w:p w14:paraId="463C3CA4" w14:textId="77777777" w:rsidR="004148C1" w:rsidRPr="00D13098" w:rsidRDefault="004148C1">
      <w:pPr>
        <w:rPr>
          <w:sz w:val="26"/>
          <w:szCs w:val="26"/>
        </w:rPr>
      </w:pPr>
    </w:p>
    <w:p w14:paraId="0FEF2FAE" w14:textId="77777777" w:rsidR="004148C1" w:rsidRPr="00D13098" w:rsidRDefault="00000000">
      <w:pPr xmlns:w="http://schemas.openxmlformats.org/wordprocessingml/2006/main">
        <w:rPr>
          <w:sz w:val="26"/>
          <w:szCs w:val="26"/>
        </w:rPr>
        <w:bidi/>
      </w:pPr>
      <w:r xmlns:w="http://schemas.openxmlformats.org/wordprocessingml/2006/main" w:rsidRPr="00D13098">
        <w:rPr>
          <w:rFonts w:ascii="Calibri" w:eastAsia="Calibri" w:hAnsi="Calibri" w:cs="Calibri"/>
          <w:sz w:val="26"/>
          <w:szCs w:val="26"/>
        </w:rPr>
        <w:t xml:space="preserve">لكن سيحون، ملك الأموريين، كان قد استولى بالفعل على بعض أراضي العمونيين في الأراضي الموآبية في سفر العدد، الإصحاح 21. </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لم تكن إسرائيل هي المعتدية هناك. العمونيون، لو كانوا متورطين على الإطلاق، بمعنى ما، يقول يفتاح، أنت تستحق ما أتيت به.</w:t>
      </w:r>
    </w:p>
    <w:p w14:paraId="6604E05A" w14:textId="77777777" w:rsidR="004148C1" w:rsidRPr="00D13098" w:rsidRDefault="004148C1">
      <w:pPr>
        <w:rPr>
          <w:sz w:val="26"/>
          <w:szCs w:val="26"/>
        </w:rPr>
      </w:pPr>
    </w:p>
    <w:p w14:paraId="641FDB19" w14:textId="1CC2DDA7" w:rsidR="004148C1" w:rsidRPr="00D13098" w:rsidRDefault="00000000">
      <w:pPr xmlns:w="http://schemas.openxmlformats.org/wordprocessingml/2006/main">
        <w:rPr>
          <w:sz w:val="26"/>
          <w:szCs w:val="26"/>
        </w:rPr>
        <w:bidi/>
      </w:pPr>
      <w:r xmlns:w="http://schemas.openxmlformats.org/wordprocessingml/2006/main" w:rsidRPr="00D13098">
        <w:rPr>
          <w:rFonts w:ascii="Calibri" w:eastAsia="Calibri" w:hAnsi="Calibri" w:cs="Calibri"/>
          <w:sz w:val="26"/>
          <w:szCs w:val="26"/>
        </w:rPr>
        <w:t xml:space="preserve">وبالطبع، فإنه يشير أيضًا، في الآية 19 وما يليها، إلى أن الأرض لم تكن في الواقع ملكًا لهم منذ البداية. وكانت أرض الأموريين. ولذا </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فإن </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هذا يعد دحضًا مستدامًا، إلى حد ما، من جانب يفتاح لاتهامات بني عمون.</w:t>
      </w:r>
    </w:p>
    <w:p w14:paraId="35253855" w14:textId="77777777" w:rsidR="004148C1" w:rsidRPr="00D13098" w:rsidRDefault="004148C1">
      <w:pPr>
        <w:rPr>
          <w:sz w:val="26"/>
          <w:szCs w:val="26"/>
        </w:rPr>
      </w:pPr>
    </w:p>
    <w:p w14:paraId="6FEEDE15" w14:textId="77777777" w:rsidR="004148C1" w:rsidRPr="00D13098" w:rsidRDefault="00000000">
      <w:pPr xmlns:w="http://schemas.openxmlformats.org/wordprocessingml/2006/main">
        <w:rPr>
          <w:sz w:val="26"/>
          <w:szCs w:val="26"/>
        </w:rPr>
        <w:bidi/>
      </w:pPr>
      <w:r xmlns:w="http://schemas.openxmlformats.org/wordprocessingml/2006/main" w:rsidRPr="00D13098">
        <w:rPr>
          <w:rFonts w:ascii="Calibri" w:eastAsia="Calibri" w:hAnsi="Calibri" w:cs="Calibri"/>
          <w:sz w:val="26"/>
          <w:szCs w:val="26"/>
        </w:rPr>
        <w:t xml:space="preserve">عندما تصل إلى الآية 24، لدينا إشارة إلى العمونيين، الإله الموآبي، وهو، أنا آسف، الآية 24 تذكر الإله العموني كإله اسمه كموش، أو كموش. ورد في سفر الملوك 1 ملوك 11 أنه إله الموآبيين </w:t>
      </w:r>
      <w:r xmlns:w="http://schemas.openxmlformats.org/wordprocessingml/2006/main" w:rsidRPr="00D13098">
        <w:rPr>
          <w:rFonts w:ascii="Calibri" w:eastAsia="Calibri" w:hAnsi="Calibri" w:cs="Calibri"/>
          <w:sz w:val="26"/>
          <w:szCs w:val="26"/>
        </w:rPr>
        <w:lastRenderedPageBreak xmlns:w="http://schemas.openxmlformats.org/wordprocessingml/2006/main"/>
      </w:r>
      <w:r xmlns:w="http://schemas.openxmlformats.org/wordprocessingml/2006/main" w:rsidRPr="00D13098">
        <w:rPr>
          <w:rFonts w:ascii="Calibri" w:eastAsia="Calibri" w:hAnsi="Calibri" w:cs="Calibri"/>
          <w:sz w:val="26"/>
          <w:szCs w:val="26"/>
        </w:rPr>
        <w:t xml:space="preserve">، والإله العموني إله اسمه مولك أو </w:t>
      </w:r>
      <w:proofErr xmlns:w="http://schemas.openxmlformats.org/wordprocessingml/2006/main" w:type="spellStart"/>
      <w:r xmlns:w="http://schemas.openxmlformats.org/wordprocessingml/2006/main" w:rsidRPr="00D13098">
        <w:rPr>
          <w:rFonts w:ascii="Calibri" w:eastAsia="Calibri" w:hAnsi="Calibri" w:cs="Calibri"/>
          <w:sz w:val="26"/>
          <w:szCs w:val="26"/>
        </w:rPr>
        <w:t xml:space="preserve">ملكوم </w:t>
      </w:r>
      <w:proofErr xmlns:w="http://schemas.openxmlformats.org/wordprocessingml/2006/main" w:type="spellEnd"/>
      <w:r xmlns:w="http://schemas.openxmlformats.org/wordprocessingml/2006/main" w:rsidRPr="00D13098">
        <w:rPr>
          <w:rFonts w:ascii="Calibri" w:eastAsia="Calibri" w:hAnsi="Calibri" w:cs="Calibri"/>
          <w:sz w:val="26"/>
          <w:szCs w:val="26"/>
        </w:rPr>
        <w:t xml:space="preserve">. لكن عمون وموآب كانا مرتبطين ارتباطًا وثيقًا ببعضهما البعض.</w:t>
      </w:r>
    </w:p>
    <w:p w14:paraId="39CAB73A" w14:textId="77777777" w:rsidR="004148C1" w:rsidRPr="00D13098" w:rsidRDefault="004148C1">
      <w:pPr>
        <w:rPr>
          <w:sz w:val="26"/>
          <w:szCs w:val="26"/>
        </w:rPr>
      </w:pPr>
    </w:p>
    <w:p w14:paraId="30E3FF9E" w14:textId="7ABE0BFB" w:rsidR="004148C1" w:rsidRPr="00D13098" w:rsidRDefault="00000000">
      <w:pPr xmlns:w="http://schemas.openxmlformats.org/wordprocessingml/2006/main">
        <w:rPr>
          <w:sz w:val="26"/>
          <w:szCs w:val="26"/>
        </w:rPr>
        <w:bidi/>
      </w:pPr>
      <w:r xmlns:w="http://schemas.openxmlformats.org/wordprocessingml/2006/main" w:rsidRPr="00D13098">
        <w:rPr>
          <w:rFonts w:ascii="Calibri" w:eastAsia="Calibri" w:hAnsi="Calibri" w:cs="Calibri"/>
          <w:sz w:val="26"/>
          <w:szCs w:val="26"/>
        </w:rPr>
        <w:t xml:space="preserve">كان عمون في هذه المنطقة هنا، وكان الموآبيون هنا، وبالتالي كان من الممكن أن يكون هناك الكثير من الاتصالات ذهابًا وإيابًا. ومرة أخرى، ذكرنا نوعًا سابقًا من المرونة بين الآلهة والإلهات ومختلف آلهة الوثنيين، وبالتالي كان لديهم تراث ثقافي وديني مشترك. لذلك، في الآيات 29 إلى 40، لدينا الهزيمة النهائية لبني عمون على يد يفتاح.</w:t>
      </w:r>
    </w:p>
    <w:p w14:paraId="35D2182E" w14:textId="77777777" w:rsidR="004148C1" w:rsidRPr="00D13098" w:rsidRDefault="004148C1">
      <w:pPr>
        <w:rPr>
          <w:sz w:val="26"/>
          <w:szCs w:val="26"/>
        </w:rPr>
      </w:pPr>
    </w:p>
    <w:p w14:paraId="57F67700" w14:textId="45FC0872" w:rsidR="004148C1" w:rsidRPr="00D13098" w:rsidRDefault="00000000">
      <w:pPr xmlns:w="http://schemas.openxmlformats.org/wordprocessingml/2006/main">
        <w:rPr>
          <w:sz w:val="26"/>
          <w:szCs w:val="26"/>
        </w:rPr>
        <w:bidi/>
      </w:pPr>
      <w:r xmlns:w="http://schemas.openxmlformats.org/wordprocessingml/2006/main" w:rsidRPr="00D13098">
        <w:rPr>
          <w:rFonts w:ascii="Calibri" w:eastAsia="Calibri" w:hAnsi="Calibri" w:cs="Calibri"/>
          <w:sz w:val="26"/>
          <w:szCs w:val="26"/>
        </w:rPr>
        <w:t xml:space="preserve">وفي الآية 29 نرى أن روح الرب كان على يفتاح، فاجتاز في جلعاد ومنسى، وهكذا. وفي الآيات 32 و33 يذكر أنه ضربه، فدفع الرب بني عمون ليده، فضربه، وذل بني عمون حينئذ أمام بني إسرائيل. لقد كان هذا أمرًا جيدًا، ومن الواضح أن الله جزء من هذا، الله هو المسيطر ويمنح يفتاح هذا النصر.</w:t>
      </w:r>
    </w:p>
    <w:p w14:paraId="2540101F" w14:textId="77777777" w:rsidR="004148C1" w:rsidRPr="00D13098" w:rsidRDefault="004148C1">
      <w:pPr>
        <w:rPr>
          <w:sz w:val="26"/>
          <w:szCs w:val="26"/>
        </w:rPr>
      </w:pPr>
    </w:p>
    <w:p w14:paraId="25B735ED" w14:textId="3FE3C2B5" w:rsidR="004148C1" w:rsidRPr="00D13098" w:rsidRDefault="00000000">
      <w:pPr xmlns:w="http://schemas.openxmlformats.org/wordprocessingml/2006/main">
        <w:rPr>
          <w:sz w:val="26"/>
          <w:szCs w:val="26"/>
        </w:rPr>
        <w:bidi/>
      </w:pPr>
      <w:r xmlns:w="http://schemas.openxmlformats.org/wordprocessingml/2006/main" w:rsidRPr="00D13098">
        <w:rPr>
          <w:rFonts w:ascii="Calibri" w:eastAsia="Calibri" w:hAnsi="Calibri" w:cs="Calibri"/>
          <w:sz w:val="26"/>
          <w:szCs w:val="26"/>
        </w:rPr>
        <w:t xml:space="preserve">ولكن هناك مشكلة جانبية صغيرة تصبح مشكلة كبيرة وليست جيدة جدًا. وذلك لأنه في هذه العملية، عندما يتحدث يفتاح إلى الرب، والرب يجيبه بنعمة على الرغم من كلماته المتهورة، أود أن أقول نفس الطريقة التي أجاب بها الله جدعون مرة أخرى في الإصحاح 6 عندما يطلب جدعون علامة وتثبيته، والجزة وما إلى ذلك، على الرغم من أن ذلك كان أمرًا غير ضروري وعلامة على عدم الإيمان، إلا أن الله استجاب بنعمة. وبالمثل، هنا أيضًا، هزم الله بني عمون على يد يفتاح، ولكن في هذه العملية، قطع نذرًا، وانتهى الأمر بشكل سيء للغاية.</w:t>
      </w:r>
    </w:p>
    <w:p w14:paraId="009C9593" w14:textId="77777777" w:rsidR="004148C1" w:rsidRPr="00D13098" w:rsidRDefault="004148C1">
      <w:pPr>
        <w:rPr>
          <w:sz w:val="26"/>
          <w:szCs w:val="26"/>
        </w:rPr>
      </w:pPr>
    </w:p>
    <w:p w14:paraId="1222DF07" w14:textId="60B6D5C9" w:rsidR="004148C1" w:rsidRPr="00D13098" w:rsidRDefault="005B3A40">
      <w:pPr xmlns:w="http://schemas.openxmlformats.org/wordprocessingml/2006/main">
        <w:rPr>
          <w:sz w:val="26"/>
          <w:szCs w:val="26"/>
        </w:rPr>
        <w:bidi/>
      </w:pPr>
      <w:r xmlns:w="http://schemas.openxmlformats.org/wordprocessingml/2006/main" w:rsidRPr="00D13098">
        <w:rPr>
          <w:rFonts w:ascii="Calibri" w:eastAsia="Calibri" w:hAnsi="Calibri" w:cs="Calibri"/>
          <w:sz w:val="26"/>
          <w:szCs w:val="26"/>
        </w:rPr>
        <w:t xml:space="preserve">لذلك، يكلم الرب في الآيات 30 و 31، قائلاً: " </w:t>
      </w:r>
      <w:proofErr xmlns:w="http://schemas.openxmlformats.org/wordprocessingml/2006/main" w:type="gramStart"/>
      <w:r xmlns:w="http://schemas.openxmlformats.org/wordprocessingml/2006/main" w:rsidR="00000000" w:rsidRPr="00D13098">
        <w:rPr>
          <w:rFonts w:ascii="Calibri" w:eastAsia="Calibri" w:hAnsi="Calibri" w:cs="Calibri"/>
          <w:sz w:val="26"/>
          <w:szCs w:val="26"/>
        </w:rPr>
        <w:t xml:space="preserve">إن </w:t>
      </w:r>
      <w:proofErr xmlns:w="http://schemas.openxmlformats.org/wordprocessingml/2006/main" w:type="gramEnd"/>
      <w:r xmlns:w="http://schemas.openxmlformats.org/wordprocessingml/2006/main" w:rsidR="00000000" w:rsidRPr="00D13098">
        <w:rPr>
          <w:rFonts w:ascii="Calibri" w:eastAsia="Calibri" w:hAnsi="Calibri" w:cs="Calibri"/>
          <w:sz w:val="26"/>
          <w:szCs w:val="26"/>
        </w:rPr>
        <w:t xml:space="preserve">دفعت بني عمون ليدي، فكل من خرج من أبواب بيتي يستقبلني عند رجوعي بسلام من بني عمون، يكون السادة أنا أصعده محرقة. لذلك، يقول، هذه هي الصفقة، يا رب، دعونا نبرمها. إذا أعطيتني النصر، عندما أعود إلى المنزل، مهما كان ما سيخرج، سأضحي به لك.</w:t>
      </w:r>
    </w:p>
    <w:p w14:paraId="5ED2D2FA" w14:textId="77777777" w:rsidR="004148C1" w:rsidRPr="00D13098" w:rsidRDefault="004148C1">
      <w:pPr>
        <w:rPr>
          <w:sz w:val="26"/>
          <w:szCs w:val="26"/>
        </w:rPr>
      </w:pPr>
    </w:p>
    <w:p w14:paraId="58F4B871" w14:textId="30F2FC19" w:rsidR="004148C1" w:rsidRPr="00D13098" w:rsidRDefault="00000000">
      <w:pPr xmlns:w="http://schemas.openxmlformats.org/wordprocessingml/2006/main">
        <w:rPr>
          <w:sz w:val="26"/>
          <w:szCs w:val="26"/>
        </w:rPr>
        <w:bidi/>
      </w:pPr>
      <w:r xmlns:w="http://schemas.openxmlformats.org/wordprocessingml/2006/main" w:rsidRPr="00D13098">
        <w:rPr>
          <w:rFonts w:ascii="Calibri" w:eastAsia="Calibri" w:hAnsi="Calibri" w:cs="Calibri"/>
          <w:sz w:val="26"/>
          <w:szCs w:val="26"/>
        </w:rPr>
        <w:t xml:space="preserve">الآن، لقد تم سكب الكثير من الحبر على مناقشة ما كان ينوي فعله بالضبط وما حدث بالضبط. في ظاهر الأمر، الطريقة التي تقرأ بها نسختي تقول: " </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كل ما </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يخرج من أبواب منزلي، سيرى العديد من المترجمين، بما في ذلك نسخة الكتاب المقدس هذه وغيرها أيضًا، أنه يبدو أن يفتاح ينوي، ويتوقع ذلك". سيخرج حيوان من نوع ما، خروف أو عنزة أو ربما كلب أو شيء من هذا القبيل، وهذا ما سيقدمه للرب. لكن من الممكن أن أقول شيئين.</w:t>
      </w:r>
    </w:p>
    <w:p w14:paraId="3F54B3B2" w14:textId="77777777" w:rsidR="004148C1" w:rsidRPr="00D13098" w:rsidRDefault="004148C1">
      <w:pPr>
        <w:rPr>
          <w:sz w:val="26"/>
          <w:szCs w:val="26"/>
        </w:rPr>
      </w:pPr>
    </w:p>
    <w:p w14:paraId="2F7E9C0A" w14:textId="74BE2B83" w:rsidR="004148C1" w:rsidRPr="00D13098" w:rsidRDefault="00000000">
      <w:pPr xmlns:w="http://schemas.openxmlformats.org/wordprocessingml/2006/main">
        <w:rPr>
          <w:sz w:val="26"/>
          <w:szCs w:val="26"/>
        </w:rPr>
        <w:bidi/>
      </w:pPr>
      <w:r xmlns:w="http://schemas.openxmlformats.org/wordprocessingml/2006/main" w:rsidRPr="00D13098">
        <w:rPr>
          <w:rFonts w:ascii="Calibri" w:eastAsia="Calibri" w:hAnsi="Calibri" w:cs="Calibri"/>
          <w:sz w:val="26"/>
          <w:szCs w:val="26"/>
        </w:rPr>
        <w:t xml:space="preserve">واحد، حتى لو كان هذا الجنرال، يمكن أن يشمل الإنسان الذي خرج. وبالطبع هذا ما حدث. وينتهي الأمر بخروج ابنته.</w:t>
      </w:r>
    </w:p>
    <w:p w14:paraId="27350673" w14:textId="77777777" w:rsidR="004148C1" w:rsidRPr="00D13098" w:rsidRDefault="004148C1">
      <w:pPr>
        <w:rPr>
          <w:sz w:val="26"/>
          <w:szCs w:val="26"/>
        </w:rPr>
      </w:pPr>
    </w:p>
    <w:p w14:paraId="384522F3" w14:textId="70AA2CB2" w:rsidR="004148C1" w:rsidRPr="00D13098" w:rsidRDefault="00000000">
      <w:pPr xmlns:w="http://schemas.openxmlformats.org/wordprocessingml/2006/main">
        <w:rPr>
          <w:sz w:val="26"/>
          <w:szCs w:val="26"/>
        </w:rPr>
        <w:bidi/>
      </w:pPr>
      <w:r xmlns:w="http://schemas.openxmlformats.org/wordprocessingml/2006/main" w:rsidRPr="00D13098">
        <w:rPr>
          <w:rFonts w:ascii="Calibri" w:eastAsia="Calibri" w:hAnsi="Calibri" w:cs="Calibri"/>
          <w:sz w:val="26"/>
          <w:szCs w:val="26"/>
        </w:rPr>
        <w:t xml:space="preserve">وممكن حتى هو كان يقول من قد يخرج. تقول الحاشية السفلية في نسختي، النسخة الإنجليزية القياسية، إنه يمكن أن يكون أيًا كان، وفي هذه الحالة فإن نذر يفتاح هو نذر منحرف إلى حد ما. هناك </w:t>
      </w:r>
      <w:r xmlns:w="http://schemas.openxmlformats.org/wordprocessingml/2006/main" w:rsidRPr="00D13098">
        <w:rPr>
          <w:rFonts w:ascii="Calibri" w:eastAsia="Calibri" w:hAnsi="Calibri" w:cs="Calibri"/>
          <w:sz w:val="26"/>
          <w:szCs w:val="26"/>
        </w:rPr>
        <w:lastRenderedPageBreak xmlns:w="http://schemas.openxmlformats.org/wordprocessingml/2006/main"/>
      </w:r>
      <w:r xmlns:w="http://schemas.openxmlformats.org/wordprocessingml/2006/main" w:rsidRPr="00D13098">
        <w:rPr>
          <w:rFonts w:ascii="Calibri" w:eastAsia="Calibri" w:hAnsi="Calibri" w:cs="Calibri"/>
          <w:sz w:val="26"/>
          <w:szCs w:val="26"/>
        </w:rPr>
        <w:t xml:space="preserve">أساس لاهوتي لفكرة التضحية البشرية، ليس فقط في الكتاب المقدس أو خارج الكتاب المقدس ولكن في أي ثقافة مارست ذلك على مدى آلاف السنين.</w:t>
      </w:r>
    </w:p>
    <w:p w14:paraId="4F5A8E75" w14:textId="77777777" w:rsidR="004148C1" w:rsidRPr="00D13098" w:rsidRDefault="004148C1">
      <w:pPr>
        <w:rPr>
          <w:sz w:val="26"/>
          <w:szCs w:val="26"/>
        </w:rPr>
      </w:pPr>
    </w:p>
    <w:p w14:paraId="6017F199" w14:textId="77777777" w:rsidR="004148C1" w:rsidRPr="00D13098" w:rsidRDefault="00000000">
      <w:pPr xmlns:w="http://schemas.openxmlformats.org/wordprocessingml/2006/main">
        <w:rPr>
          <w:sz w:val="26"/>
          <w:szCs w:val="26"/>
        </w:rPr>
        <w:bidi/>
      </w:pPr>
      <w:r xmlns:w="http://schemas.openxmlformats.org/wordprocessingml/2006/main" w:rsidRPr="00D13098">
        <w:rPr>
          <w:rFonts w:ascii="Calibri" w:eastAsia="Calibri" w:hAnsi="Calibri" w:cs="Calibri"/>
          <w:sz w:val="26"/>
          <w:szCs w:val="26"/>
        </w:rPr>
        <w:t xml:space="preserve">نحن نعرف قصصًا في أمريكا الوسطى عن هنود يفعلون ذلك وفي ثقافات الكتاب المقدس. والأساس اللاهوتي، إذا فكر الناس فيه، هو فكرة أننا نعطي أفضل ما لدينا لإرضاء الآلهة أو إرضائها. والآلهة.</w:t>
      </w:r>
    </w:p>
    <w:p w14:paraId="119C6548" w14:textId="77777777" w:rsidR="004148C1" w:rsidRPr="00D13098" w:rsidRDefault="004148C1">
      <w:pPr>
        <w:rPr>
          <w:sz w:val="26"/>
          <w:szCs w:val="26"/>
        </w:rPr>
      </w:pPr>
    </w:p>
    <w:p w14:paraId="37E647CF" w14:textId="162D6119" w:rsidR="004148C1" w:rsidRPr="00D13098" w:rsidRDefault="005B3A40">
      <w:pPr xmlns:w="http://schemas.openxmlformats.org/wordprocessingml/2006/main">
        <w:rPr>
          <w:sz w:val="26"/>
          <w:szCs w:val="26"/>
        </w:rPr>
        <w:bidi/>
      </w:pPr>
      <w:r xmlns:w="http://schemas.openxmlformats.org/wordprocessingml/2006/main" w:rsidRPr="00D13098">
        <w:rPr>
          <w:rFonts w:ascii="Calibri" w:eastAsia="Calibri" w:hAnsi="Calibri" w:cs="Calibri"/>
          <w:sz w:val="26"/>
          <w:szCs w:val="26"/>
        </w:rPr>
        <w:t xml:space="preserve">لذا، إذا كان من المنطقي أن نعطي أول ثمار محاصيلنا إذا كان من المنطقي أن نعطي أبكار الحيوانات، فإن الخطوة التالية في شيء أفضل ستكون، حسنًا، لماذا لا يرى الله تكريسي بشكل أكبر إذا قدمت أول ثمار جسدي أو أفضل البشر؟ إذًا هذا نوع من الأسس اللاهوتية للتضحية بشكل عام، بما في ذلك التضحية بالأطفال، والتي مارسها الكنعانيون بشكل خاص. لكن الكتاب المقدس واضح جدًا أن الله أراد الأفضل لمحاصيلهم وحيواناتهم، لكن الخط الفاصل واضح جدًا لدرجة أنه لم يقره على الإطلاق. لقد نهى بأشد العبارات عن التضحية البشرية.</w:t>
      </w:r>
    </w:p>
    <w:p w14:paraId="185DA313" w14:textId="77777777" w:rsidR="004148C1" w:rsidRPr="00D13098" w:rsidRDefault="004148C1">
      <w:pPr>
        <w:rPr>
          <w:sz w:val="26"/>
          <w:szCs w:val="26"/>
        </w:rPr>
      </w:pPr>
    </w:p>
    <w:p w14:paraId="5B45BF55" w14:textId="123E10B2" w:rsidR="004148C1" w:rsidRPr="00D13098" w:rsidRDefault="00000000">
      <w:pPr xmlns:w="http://schemas.openxmlformats.org/wordprocessingml/2006/main">
        <w:rPr>
          <w:sz w:val="26"/>
          <w:szCs w:val="26"/>
        </w:rPr>
        <w:bidi/>
      </w:pPr>
      <w:r xmlns:w="http://schemas.openxmlformats.org/wordprocessingml/2006/main" w:rsidRPr="00D13098">
        <w:rPr>
          <w:rFonts w:ascii="Calibri" w:eastAsia="Calibri" w:hAnsi="Calibri" w:cs="Calibri"/>
          <w:sz w:val="26"/>
          <w:szCs w:val="26"/>
        </w:rPr>
        <w:t xml:space="preserve">وهكذا، فهذا نذر متهور للغاية عندما يتبين أنه يأتي إلى منزله، وتخرج ابنته ترقص وتتحمس بالدف والرقص وما إلى ذلك، ويتبين بعد ذلك أنه يشعر بأنه ملزم بالوفاء بهذا النذر . في العديد من الأماكن، يُحظر التضحية بالبشر. فقط لتزويدك ببعض المراجع إذا كنت مهتمًا بالبحث عنها بنفسك.</w:t>
      </w:r>
    </w:p>
    <w:p w14:paraId="1DC9F8E5" w14:textId="77777777" w:rsidR="004148C1" w:rsidRPr="00D13098" w:rsidRDefault="004148C1">
      <w:pPr>
        <w:rPr>
          <w:sz w:val="26"/>
          <w:szCs w:val="26"/>
        </w:rPr>
      </w:pPr>
    </w:p>
    <w:p w14:paraId="685E3AF0" w14:textId="77777777" w:rsidR="004148C1" w:rsidRPr="00D13098" w:rsidRDefault="00000000">
      <w:pPr xmlns:w="http://schemas.openxmlformats.org/wordprocessingml/2006/main">
        <w:rPr>
          <w:sz w:val="26"/>
          <w:szCs w:val="26"/>
        </w:rPr>
        <w:bidi/>
      </w:pPr>
      <w:r xmlns:w="http://schemas.openxmlformats.org/wordprocessingml/2006/main" w:rsidRPr="00D13098">
        <w:rPr>
          <w:rFonts w:ascii="Calibri" w:eastAsia="Calibri" w:hAnsi="Calibri" w:cs="Calibri"/>
          <w:sz w:val="26"/>
          <w:szCs w:val="26"/>
        </w:rPr>
        <w:t xml:space="preserve">لاويين 18، لاويين 20، تثنية 12، تثنية 18، إرميا والأنبياء، إرميا 19، حزقيال 20، حزقيال 23. </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 من البداية إلى النهاية، من الأزمنة الأولى إلى الأزمنة الأخيرة، يخبر الله إسرائيل باستمرار بعدم الانخراط في هذه الأعمال. التضحية البشرية. مما لا شك فيه أن ذلك يرجع جزئيًا إلى أن بعض الكنعانيين المحيطين بهم فعلوا ذلك، وهو أمر لم يكن عليهم أن يفعلوه.</w:t>
      </w:r>
    </w:p>
    <w:p w14:paraId="0207E98D" w14:textId="77777777" w:rsidR="004148C1" w:rsidRPr="00D13098" w:rsidRDefault="004148C1">
      <w:pPr>
        <w:rPr>
          <w:sz w:val="26"/>
          <w:szCs w:val="26"/>
        </w:rPr>
      </w:pPr>
    </w:p>
    <w:p w14:paraId="049769F8" w14:textId="6583C2BD" w:rsidR="004148C1" w:rsidRPr="00D13098" w:rsidRDefault="00000000">
      <w:pPr xmlns:w="http://schemas.openxmlformats.org/wordprocessingml/2006/main">
        <w:rPr>
          <w:sz w:val="26"/>
          <w:szCs w:val="26"/>
        </w:rPr>
        <w:bidi/>
      </w:pPr>
      <w:r xmlns:w="http://schemas.openxmlformats.org/wordprocessingml/2006/main" w:rsidRPr="00D13098">
        <w:rPr>
          <w:rFonts w:ascii="Calibri" w:eastAsia="Calibri" w:hAnsi="Calibri" w:cs="Calibri"/>
          <w:sz w:val="26"/>
          <w:szCs w:val="26"/>
        </w:rPr>
        <w:t xml:space="preserve">الآن، عندما يقطع شخص ما نذرًا، فإن النذر هو شيء خطير جدًا. ولذلك لدينا تعليمات، تثنية 23، الآيات 21 </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إلى </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23، تتحدث عن قدسية النذر وإتباعه وتنفيذه. ولدينا العديد من الأماكن الأخرى التي تتحدث عن ذلك.</w:t>
      </w:r>
    </w:p>
    <w:p w14:paraId="3FC8F4DC" w14:textId="77777777" w:rsidR="004148C1" w:rsidRPr="00D13098" w:rsidRDefault="004148C1">
      <w:pPr>
        <w:rPr>
          <w:sz w:val="26"/>
          <w:szCs w:val="26"/>
        </w:rPr>
      </w:pPr>
    </w:p>
    <w:p w14:paraId="1B667B60" w14:textId="2C9D966B" w:rsidR="004148C1" w:rsidRPr="00D13098" w:rsidRDefault="00000000">
      <w:pPr xmlns:w="http://schemas.openxmlformats.org/wordprocessingml/2006/main">
        <w:rPr>
          <w:sz w:val="26"/>
          <w:szCs w:val="26"/>
        </w:rPr>
        <w:bidi/>
      </w:pPr>
      <w:r xmlns:w="http://schemas.openxmlformats.org/wordprocessingml/2006/main" w:rsidRPr="00D13098">
        <w:rPr>
          <w:rFonts w:ascii="Calibri" w:eastAsia="Calibri" w:hAnsi="Calibri" w:cs="Calibri"/>
          <w:sz w:val="26"/>
          <w:szCs w:val="26"/>
        </w:rPr>
        <w:t xml:space="preserve">لكن السؤال هو: هل كان على يفتاح أن يفي بهذا العهد؟ لكن هذه الظروف لم تكن النوع الطبيعي من النذر. ولم يكونوا بمثابة نذر للقيام بشيء إيجابي للرب أو أي شيء آخر. لقد اشتمل الأمر على صراع مع أحد أبسط المحظورات التي فرضها الله.</w:t>
      </w:r>
    </w:p>
    <w:p w14:paraId="4597C5CD" w14:textId="77777777" w:rsidR="004148C1" w:rsidRPr="00D13098" w:rsidRDefault="004148C1">
      <w:pPr>
        <w:rPr>
          <w:sz w:val="26"/>
          <w:szCs w:val="26"/>
        </w:rPr>
      </w:pPr>
    </w:p>
    <w:p w14:paraId="6A8C1E97" w14:textId="56AA6FE1" w:rsidR="004148C1" w:rsidRPr="00D13098" w:rsidRDefault="00000000">
      <w:pPr xmlns:w="http://schemas.openxmlformats.org/wordprocessingml/2006/main">
        <w:rPr>
          <w:sz w:val="26"/>
          <w:szCs w:val="26"/>
        </w:rPr>
        <w:bidi/>
      </w:pPr>
      <w:r xmlns:w="http://schemas.openxmlformats.org/wordprocessingml/2006/main" w:rsidRPr="00D13098">
        <w:rPr>
          <w:rFonts w:ascii="Calibri" w:eastAsia="Calibri" w:hAnsi="Calibri" w:cs="Calibri"/>
          <w:sz w:val="26"/>
          <w:szCs w:val="26"/>
        </w:rPr>
        <w:t xml:space="preserve">وكانت التضحية البشرية رجسًا. لذا، يبدو لي أن يفتاح لم يكن ملزمًا حقًا بالوفاء بنذره، ومع ذلك فقد فعل ذلك. الآن، هذه النقطة الأخيرة التي ذكرتها للتو محل خلاف.</w:t>
      </w:r>
    </w:p>
    <w:p w14:paraId="1C7E6DE2" w14:textId="77777777" w:rsidR="004148C1" w:rsidRPr="00D13098" w:rsidRDefault="004148C1">
      <w:pPr>
        <w:rPr>
          <w:sz w:val="26"/>
          <w:szCs w:val="26"/>
        </w:rPr>
      </w:pPr>
    </w:p>
    <w:p w14:paraId="394A4793" w14:textId="6392FEF3" w:rsidR="004148C1" w:rsidRPr="00D13098" w:rsidRDefault="00000000">
      <w:pPr xmlns:w="http://schemas.openxmlformats.org/wordprocessingml/2006/main">
        <w:rPr>
          <w:sz w:val="26"/>
          <w:szCs w:val="26"/>
        </w:rPr>
        <w:bidi/>
      </w:pPr>
      <w:r xmlns:w="http://schemas.openxmlformats.org/wordprocessingml/2006/main" w:rsidRPr="00D13098">
        <w:rPr>
          <w:rFonts w:ascii="Calibri" w:eastAsia="Calibri" w:hAnsi="Calibri" w:cs="Calibri"/>
          <w:sz w:val="26"/>
          <w:szCs w:val="26"/>
        </w:rPr>
        <w:lastRenderedPageBreak xmlns:w="http://schemas.openxmlformats.org/wordprocessingml/2006/main"/>
      </w:r>
      <w:r xmlns:w="http://schemas.openxmlformats.org/wordprocessingml/2006/main" w:rsidRPr="00D13098">
        <w:rPr>
          <w:rFonts w:ascii="Calibri" w:eastAsia="Calibri" w:hAnsi="Calibri" w:cs="Calibri"/>
          <w:sz w:val="26"/>
          <w:szCs w:val="26"/>
        </w:rPr>
        <w:t xml:space="preserve">وهناك بعض العلماء، ومنهم علماء إنجيليون، يقولون: لا، كان مقيدًا، وكان ينبغي له أن يتابع. المشكلة لم تكن المتابعة. كانت المشكلة في تهور العهد الأصلي.</w:t>
      </w:r>
    </w:p>
    <w:p w14:paraId="71A8AF63" w14:textId="77777777" w:rsidR="004148C1" w:rsidRPr="00D13098" w:rsidRDefault="004148C1">
      <w:pPr>
        <w:rPr>
          <w:sz w:val="26"/>
          <w:szCs w:val="26"/>
        </w:rPr>
      </w:pPr>
    </w:p>
    <w:p w14:paraId="6F5D52C3" w14:textId="77777777" w:rsidR="004148C1" w:rsidRPr="00D13098" w:rsidRDefault="00000000">
      <w:pPr xmlns:w="http://schemas.openxmlformats.org/wordprocessingml/2006/main">
        <w:rPr>
          <w:sz w:val="26"/>
          <w:szCs w:val="26"/>
        </w:rPr>
        <w:bidi/>
      </w:pPr>
      <w:r xmlns:w="http://schemas.openxmlformats.org/wordprocessingml/2006/main" w:rsidRPr="00D13098">
        <w:rPr>
          <w:rFonts w:ascii="Calibri" w:eastAsia="Calibri" w:hAnsi="Calibri" w:cs="Calibri"/>
          <w:sz w:val="26"/>
          <w:szCs w:val="26"/>
        </w:rPr>
        <w:t xml:space="preserve">وجهة نظري هي أن لا، كلاهما كانا متهورين، والنذر نفسه بالإضافة إلى ما يلي من خلال. لا ينبغي له أن يفعل ذلك. أخيرًا، هناك القليل من الغموض، أو على الأقل بعض النقاش، حول ما حدث بالفعل في النهاية.</w:t>
      </w:r>
    </w:p>
    <w:p w14:paraId="6A3CEEF6" w14:textId="77777777" w:rsidR="004148C1" w:rsidRPr="00D13098" w:rsidRDefault="004148C1">
      <w:pPr>
        <w:rPr>
          <w:sz w:val="26"/>
          <w:szCs w:val="26"/>
        </w:rPr>
      </w:pPr>
    </w:p>
    <w:p w14:paraId="3EA83167" w14:textId="77777777" w:rsidR="004148C1" w:rsidRPr="00D13098" w:rsidRDefault="00000000">
      <w:pPr xmlns:w="http://schemas.openxmlformats.org/wordprocessingml/2006/main">
        <w:rPr>
          <w:sz w:val="26"/>
          <w:szCs w:val="26"/>
        </w:rPr>
        <w:bidi/>
      </w:pPr>
      <w:r xmlns:w="http://schemas.openxmlformats.org/wordprocessingml/2006/main" w:rsidRPr="00D13098">
        <w:rPr>
          <w:rFonts w:ascii="Calibri" w:eastAsia="Calibri" w:hAnsi="Calibri" w:cs="Calibri"/>
          <w:sz w:val="26"/>
          <w:szCs w:val="26"/>
        </w:rPr>
        <w:t xml:space="preserve">أخبرت والدها أنها تبدو مستسلمة لهذا الأمر، لكنها تود أن تُترك بمفردها لبضعة أشهر وتحزن لأنها لم تر رجلاً، ولم تتزوج، وهي في حداد على عذريتها. وتأتي مناقشة السؤال في الآية 39. وفي نهاية الشهرين، رجعت إلى أبيها، ففعل معها حسب نذره الذي نذره.</w:t>
      </w:r>
    </w:p>
    <w:p w14:paraId="557C14AF" w14:textId="77777777" w:rsidR="004148C1" w:rsidRPr="00D13098" w:rsidRDefault="004148C1">
      <w:pPr>
        <w:rPr>
          <w:sz w:val="26"/>
          <w:szCs w:val="26"/>
        </w:rPr>
      </w:pPr>
    </w:p>
    <w:p w14:paraId="1432565E" w14:textId="698999DD" w:rsidR="004148C1" w:rsidRPr="00D13098" w:rsidRDefault="005B3A40">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اللغة غامضة بما فيه الكفاية لدرجة أن بعض العلماء يشيرون إلى أنه في الواقع لم يلتزم بالنذر. ولو كان كذلك لقال مثلاً: قدمها ذبيحة، أو قتلها أمام الرب، أو شيء من هذا القبيل. </w:t>
      </w:r>
      <w:proofErr xmlns:w="http://schemas.openxmlformats.org/wordprocessingml/2006/main" w:type="gramStart"/>
      <w:r xmlns:w="http://schemas.openxmlformats.org/wordprocessingml/2006/main" w:rsidR="00000000" w:rsidRPr="00D13098">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00000000" w:rsidRPr="00D13098">
        <w:rPr>
          <w:rFonts w:ascii="Calibri" w:eastAsia="Calibri" w:hAnsi="Calibri" w:cs="Calibri"/>
          <w:sz w:val="26"/>
          <w:szCs w:val="26"/>
        </w:rPr>
        <w:t xml:space="preserve">يحاول بعض العلماء التخفيف من وطأة هذه الحلقة من خلال الإشارة إلى أن جيف لم يلتزم بالتعهد بعد كل شيء.</w:t>
      </w:r>
    </w:p>
    <w:p w14:paraId="6A2810FD" w14:textId="77777777" w:rsidR="004148C1" w:rsidRPr="00D13098" w:rsidRDefault="004148C1">
      <w:pPr>
        <w:rPr>
          <w:sz w:val="26"/>
          <w:szCs w:val="26"/>
        </w:rPr>
      </w:pPr>
    </w:p>
    <w:p w14:paraId="1E20A6A2" w14:textId="77777777" w:rsidR="004148C1" w:rsidRPr="00D13098" w:rsidRDefault="00000000">
      <w:pPr xmlns:w="http://schemas.openxmlformats.org/wordprocessingml/2006/main">
        <w:rPr>
          <w:sz w:val="26"/>
          <w:szCs w:val="26"/>
        </w:rPr>
        <w:bidi/>
      </w:pPr>
      <w:r xmlns:w="http://schemas.openxmlformats.org/wordprocessingml/2006/main" w:rsidRPr="00D13098">
        <w:rPr>
          <w:rFonts w:ascii="Calibri" w:eastAsia="Calibri" w:hAnsi="Calibri" w:cs="Calibri"/>
          <w:sz w:val="26"/>
          <w:szCs w:val="26"/>
        </w:rPr>
        <w:t xml:space="preserve">من الصعب بالنسبة لي أن أرى ذلك لأنه من الواضح جدًا أن العهد كان بالتضحية بكل ما يأتي. وبقدر ما كان هذا المصطلح غامضًا، فقد كانت هي التي خرجت. من الواضح أنها توقعت أن يتم تقديمها كذبيحة.</w:t>
      </w:r>
    </w:p>
    <w:p w14:paraId="65A55DD4" w14:textId="77777777" w:rsidR="004148C1" w:rsidRPr="00D13098" w:rsidRDefault="004148C1">
      <w:pPr>
        <w:rPr>
          <w:sz w:val="26"/>
          <w:szCs w:val="26"/>
        </w:rPr>
      </w:pPr>
    </w:p>
    <w:p w14:paraId="140D8B13" w14:textId="77777777" w:rsidR="004148C1" w:rsidRPr="00D13098" w:rsidRDefault="00000000">
      <w:pPr xmlns:w="http://schemas.openxmlformats.org/wordprocessingml/2006/main">
        <w:rPr>
          <w:sz w:val="26"/>
          <w:szCs w:val="26"/>
        </w:rPr>
        <w:bidi/>
      </w:pPr>
      <w:r xmlns:w="http://schemas.openxmlformats.org/wordprocessingml/2006/main" w:rsidRPr="00D13098">
        <w:rPr>
          <w:rFonts w:ascii="Calibri" w:eastAsia="Calibri" w:hAnsi="Calibri" w:cs="Calibri"/>
          <w:sz w:val="26"/>
          <w:szCs w:val="26"/>
        </w:rPr>
        <w:t xml:space="preserve">لقد شعر بالأسى عندما خرجت لأنه أدرك </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الآن </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أنه سيتعين عليه القيام بشيء لم يكن يريد القيام به. وعندما يقول النص في الآية 39، أنها عادت إلى أبيها الذي فعل بها حسب نذره الذي نذره. من الصعب بالنسبة لي أن أرى أي شيء لكنه يتابع كيف أن النص يقودنا بلا هوادة إلى هذا الاستنتاج.</w:t>
      </w:r>
    </w:p>
    <w:p w14:paraId="669D1172" w14:textId="77777777" w:rsidR="004148C1" w:rsidRPr="00D13098" w:rsidRDefault="004148C1">
      <w:pPr>
        <w:rPr>
          <w:sz w:val="26"/>
          <w:szCs w:val="26"/>
        </w:rPr>
      </w:pPr>
    </w:p>
    <w:p w14:paraId="32B32F70" w14:textId="2C4FD112" w:rsidR="004148C1" w:rsidRPr="00D13098" w:rsidRDefault="005B3A40">
      <w:pPr xmlns:w="http://schemas.openxmlformats.org/wordprocessingml/2006/main">
        <w:rPr>
          <w:sz w:val="26"/>
          <w:szCs w:val="26"/>
        </w:rPr>
        <w:bidi/>
      </w:pPr>
      <w:r xmlns:w="http://schemas.openxmlformats.org/wordprocessingml/2006/main" w:rsidRPr="00D13098">
        <w:rPr>
          <w:rFonts w:ascii="Calibri" w:eastAsia="Calibri" w:hAnsi="Calibri" w:cs="Calibri"/>
          <w:sz w:val="26"/>
          <w:szCs w:val="26"/>
        </w:rPr>
        <w:t xml:space="preserve">لذا، يبدو أن هذا حدث مأساوي للغاية، وقد انتهى جدعون ويفتاح، على الرغم من بعض الأشياء الجيدة التي قام بها في وقت مبكر في معارضة بني عمون، بشكل سيئ للغاية. تمامًا كما أن جدعون هو أيضًا هذا البطل المعيب الذي يمكننا رؤيته. هذه نهاية حزينة لهذه القصة.</w:t>
      </w:r>
    </w:p>
    <w:p w14:paraId="1F2F9A2E" w14:textId="77777777" w:rsidR="004148C1" w:rsidRPr="00D13098" w:rsidRDefault="004148C1">
      <w:pPr>
        <w:rPr>
          <w:sz w:val="26"/>
          <w:szCs w:val="26"/>
        </w:rPr>
      </w:pPr>
    </w:p>
    <w:p w14:paraId="003A9CEC" w14:textId="77777777" w:rsidR="004148C1" w:rsidRPr="00D13098" w:rsidRDefault="00000000">
      <w:pPr xmlns:w="http://schemas.openxmlformats.org/wordprocessingml/2006/main">
        <w:rPr>
          <w:sz w:val="26"/>
          <w:szCs w:val="26"/>
        </w:rPr>
        <w:bidi/>
      </w:pPr>
      <w:r xmlns:w="http://schemas.openxmlformats.org/wordprocessingml/2006/main" w:rsidRPr="00D13098">
        <w:rPr>
          <w:rFonts w:ascii="Calibri" w:eastAsia="Calibri" w:hAnsi="Calibri" w:cs="Calibri"/>
          <w:sz w:val="26"/>
          <w:szCs w:val="26"/>
        </w:rPr>
        <w:t xml:space="preserve">ويبدو أن هذا الأمر قد تردد صداه في السنوات القادمة في إسرائيل. وجاء في نهاية الآية 29 أنها لم تعرف رجلاً قط. وكانت عادة في إسرائيل أن بنات إسرائيل يذهبن من سنة إلى سنة ليندبن ابنة يفتاح جلعاد أربعة أيام في السنة.</w:t>
      </w:r>
    </w:p>
    <w:p w14:paraId="63A2C4C7" w14:textId="77777777" w:rsidR="004148C1" w:rsidRPr="00D13098" w:rsidRDefault="004148C1">
      <w:pPr>
        <w:rPr>
          <w:sz w:val="26"/>
          <w:szCs w:val="26"/>
        </w:rPr>
      </w:pPr>
    </w:p>
    <w:p w14:paraId="7663E53A" w14:textId="0D55E9B4" w:rsidR="004148C1" w:rsidRPr="00D13098" w:rsidRDefault="00000000">
      <w:pPr xmlns:w="http://schemas.openxmlformats.org/wordprocessingml/2006/main">
        <w:rPr>
          <w:sz w:val="26"/>
          <w:szCs w:val="26"/>
        </w:rPr>
        <w:bidi/>
      </w:pPr>
      <w:r xmlns:w="http://schemas.openxmlformats.org/wordprocessingml/2006/main" w:rsidRPr="00D13098">
        <w:rPr>
          <w:rFonts w:ascii="Calibri" w:eastAsia="Calibri" w:hAnsi="Calibri" w:cs="Calibri"/>
          <w:sz w:val="26"/>
          <w:szCs w:val="26"/>
        </w:rPr>
        <w:t xml:space="preserve">وهكذا أصبح ذلك بمثابة احتفال متكرر تم من خلاله إبقاء ذكراها حية، وربما يتم تذكر مأساة ذلك العهد. يخبرنا الإصحاح 12، الآيات 1-7، بقصة أخرى عن صراع يفتاح مع أفرايم، وهو صراع داخلي مع إسرائيل. وإفرايم يتحدى جدعون، أفرايم يتحدى يفتاح بطريقة </w:t>
      </w:r>
      <w:r xmlns:w="http://schemas.openxmlformats.org/wordprocessingml/2006/main" w:rsidRPr="00D13098">
        <w:rPr>
          <w:rFonts w:ascii="Calibri" w:eastAsia="Calibri" w:hAnsi="Calibri" w:cs="Calibri"/>
          <w:sz w:val="26"/>
          <w:szCs w:val="26"/>
        </w:rPr>
        <w:lastRenderedPageBreak xmlns:w="http://schemas.openxmlformats.org/wordprocessingml/2006/main"/>
      </w:r>
      <w:r xmlns:w="http://schemas.openxmlformats.org/wordprocessingml/2006/main" w:rsidRPr="00D13098">
        <w:rPr>
          <w:rFonts w:ascii="Calibri" w:eastAsia="Calibri" w:hAnsi="Calibri" w:cs="Calibri"/>
          <w:sz w:val="26"/>
          <w:szCs w:val="26"/>
        </w:rPr>
        <w:t xml:space="preserve">تحاكي إلى حد ما تحدي أفرايم ضد جدعون في الإصحاح 8. الفصل 8، الآيات 1-3 </w:t>
      </w:r>
      <w:r xmlns:w="http://schemas.openxmlformats.org/wordprocessingml/2006/main" w:rsidR="005B3A40">
        <w:rPr>
          <w:rFonts w:ascii="Calibri" w:eastAsia="Calibri" w:hAnsi="Calibri" w:cs="Calibri"/>
          <w:sz w:val="26"/>
          <w:szCs w:val="26"/>
        </w:rPr>
        <w:t xml:space="preserve">هو أفرايم يتحدى جدعون.</w:t>
      </w:r>
    </w:p>
    <w:p w14:paraId="715DCF9D" w14:textId="77777777" w:rsidR="004148C1" w:rsidRPr="00D13098" w:rsidRDefault="004148C1">
      <w:pPr>
        <w:rPr>
          <w:sz w:val="26"/>
          <w:szCs w:val="26"/>
        </w:rPr>
      </w:pPr>
    </w:p>
    <w:p w14:paraId="36F2A974" w14:textId="33F3686C" w:rsidR="004148C1" w:rsidRPr="00D13098" w:rsidRDefault="00000000">
      <w:pPr xmlns:w="http://schemas.openxmlformats.org/wordprocessingml/2006/main">
        <w:rPr>
          <w:sz w:val="26"/>
          <w:szCs w:val="26"/>
        </w:rPr>
        <w:bidi/>
      </w:pPr>
      <w:r xmlns:w="http://schemas.openxmlformats.org/wordprocessingml/2006/main" w:rsidRPr="00D13098">
        <w:rPr>
          <w:rFonts w:ascii="Calibri" w:eastAsia="Calibri" w:hAnsi="Calibri" w:cs="Calibri"/>
          <w:sz w:val="26"/>
          <w:szCs w:val="26"/>
        </w:rPr>
        <w:t xml:space="preserve">في الحالة الأولى، كان جدعون قادرًا على تهدئة أو تهدئة الإفرايميين لإرضائهم، ولكن هنا لم يفعل يفتاح، وهكذا اندلعت حرب أهلية. لقد هُزم الأفرايميون، ولم يلعبوا أبدًا دورًا كبيرًا في بقية السفر أو في الكثير من تاريخ إسرائيل بعد ذلك. هناك شيء صغير مثير للاهتمام، شيء صغير، شيء تافه تقريبًا.</w:t>
      </w:r>
    </w:p>
    <w:p w14:paraId="165BA4E1" w14:textId="77777777" w:rsidR="004148C1" w:rsidRPr="00D13098" w:rsidRDefault="004148C1">
      <w:pPr>
        <w:rPr>
          <w:sz w:val="26"/>
          <w:szCs w:val="26"/>
        </w:rPr>
      </w:pPr>
    </w:p>
    <w:p w14:paraId="54D10821" w14:textId="77777777" w:rsidR="004148C1" w:rsidRPr="00D13098" w:rsidRDefault="00000000">
      <w:pPr xmlns:w="http://schemas.openxmlformats.org/wordprocessingml/2006/main">
        <w:rPr>
          <w:sz w:val="26"/>
          <w:szCs w:val="26"/>
        </w:rPr>
        <w:bidi/>
      </w:pPr>
      <w:r xmlns:w="http://schemas.openxmlformats.org/wordprocessingml/2006/main" w:rsidRPr="00D13098">
        <w:rPr>
          <w:rFonts w:ascii="Calibri" w:eastAsia="Calibri" w:hAnsi="Calibri" w:cs="Calibri"/>
          <w:sz w:val="26"/>
          <w:szCs w:val="26"/>
        </w:rPr>
        <w:t xml:space="preserve">كجزء من الصراع، في الآية 6، استولى </w:t>
      </w:r>
      <w:proofErr xmlns:w="http://schemas.openxmlformats.org/wordprocessingml/2006/main" w:type="spellStart"/>
      <w:r xmlns:w="http://schemas.openxmlformats.org/wordprocessingml/2006/main" w:rsidRPr="00D13098">
        <w:rPr>
          <w:rFonts w:ascii="Calibri" w:eastAsia="Calibri" w:hAnsi="Calibri" w:cs="Calibri"/>
          <w:sz w:val="26"/>
          <w:szCs w:val="26"/>
        </w:rPr>
        <w:t xml:space="preserve">الجلعاديون </w:t>
      </w:r>
      <w:proofErr xmlns:w="http://schemas.openxmlformats.org/wordprocessingml/2006/main" w:type="spellEnd"/>
      <w:r xmlns:w="http://schemas.openxmlformats.org/wordprocessingml/2006/main" w:rsidRPr="00D13098">
        <w:rPr>
          <w:rFonts w:ascii="Calibri" w:eastAsia="Calibri" w:hAnsi="Calibri" w:cs="Calibri"/>
          <w:sz w:val="26"/>
          <w:szCs w:val="26"/>
        </w:rPr>
        <w:t xml:space="preserve">على مخاوض الأردن ضد أفرايم، ولذا كانوا يحرسون المخاوض، ويخبرنا أنه عندما قال أي من الهاربين من أفرايم، دعنا نعبر، وكانوا سيفعلون ذلك. فاسألهم أأنت أفرايم أم لا؟ وإذا قالوا لا، طلبوا منه أن يقول كلمة، وكانت هذه طريقة للتحقق مما إذا كان هذا الشخص على الجانب الأيمن أم لا. الكلمة في حد ذاتها ليست كلمة مهمة. إنها تعني فقط سنبلة من الحبوب أو شيء من هذا القبيل.</w:t>
      </w:r>
    </w:p>
    <w:p w14:paraId="7231C343" w14:textId="77777777" w:rsidR="004148C1" w:rsidRPr="00D13098" w:rsidRDefault="004148C1">
      <w:pPr>
        <w:rPr>
          <w:sz w:val="26"/>
          <w:szCs w:val="26"/>
        </w:rPr>
      </w:pPr>
    </w:p>
    <w:p w14:paraId="7A1CC30B" w14:textId="35C7B102" w:rsidR="004148C1" w:rsidRPr="00D13098" w:rsidRDefault="00000000">
      <w:pPr xmlns:w="http://schemas.openxmlformats.org/wordprocessingml/2006/main">
        <w:rPr>
          <w:sz w:val="26"/>
          <w:szCs w:val="26"/>
        </w:rPr>
        <w:bidi/>
      </w:pPr>
      <w:r xmlns:w="http://schemas.openxmlformats.org/wordprocessingml/2006/main" w:rsidRPr="00D13098">
        <w:rPr>
          <w:rFonts w:ascii="Calibri" w:eastAsia="Calibri" w:hAnsi="Calibri" w:cs="Calibri"/>
          <w:sz w:val="26"/>
          <w:szCs w:val="26"/>
        </w:rPr>
        <w:t xml:space="preserve">يعتقد بعض العلماء أنها تعني شيئًا مثل النهر المتدفق، ولكن الكلمة عبارة عن لغط، ومن الصعب نطق صوت </w:t>
      </w:r>
      <w:proofErr xmlns:w="http://schemas.openxmlformats.org/wordprocessingml/2006/main" w:type="spellStart"/>
      <w:r xmlns:w="http://schemas.openxmlformats.org/wordprocessingml/2006/main" w:rsidRPr="00D13098">
        <w:rPr>
          <w:rFonts w:ascii="Calibri" w:eastAsia="Calibri" w:hAnsi="Calibri" w:cs="Calibri"/>
          <w:sz w:val="26"/>
          <w:szCs w:val="26"/>
        </w:rPr>
        <w:t xml:space="preserve">الشين </w:t>
      </w:r>
      <w:proofErr xmlns:w="http://schemas.openxmlformats.org/wordprocessingml/2006/main" w:type="spellEnd"/>
      <w:r xmlns:w="http://schemas.openxmlformats.org/wordprocessingml/2006/main" w:rsidRPr="00D13098">
        <w:rPr>
          <w:rFonts w:ascii="Calibri" w:eastAsia="Calibri" w:hAnsi="Calibri" w:cs="Calibri"/>
          <w:sz w:val="26"/>
          <w:szCs w:val="26"/>
        </w:rPr>
        <w:t xml:space="preserve">في البداية، ونحن نعلم أنه حتى في العصر الحديث، يعاني الناس من اللثغة أحيانًا ولا يمكنهم نطق أنواع معينة من أصوات s. لذا، يبدو أن نطق الناس لذلك، كان البعض يقول </w:t>
      </w:r>
      <w:proofErr xmlns:w="http://schemas.openxmlformats.org/wordprocessingml/2006/main" w:type="spellStart"/>
      <w:r xmlns:w="http://schemas.openxmlformats.org/wordprocessingml/2006/main" w:rsidRPr="00D13098">
        <w:rPr>
          <w:rFonts w:ascii="Calibri" w:eastAsia="Calibri" w:hAnsi="Calibri" w:cs="Calibri"/>
          <w:sz w:val="26"/>
          <w:szCs w:val="26"/>
        </w:rPr>
        <w:t xml:space="preserve">سيبوليث </w:t>
      </w:r>
      <w:proofErr xmlns:w="http://schemas.openxmlformats.org/wordprocessingml/2006/main" w:type="spellEnd"/>
      <w:r xmlns:w="http://schemas.openxmlformats.org/wordprocessingml/2006/main" w:rsidRPr="00D13098">
        <w:rPr>
          <w:rFonts w:ascii="Calibri" w:eastAsia="Calibri" w:hAnsi="Calibri" w:cs="Calibri"/>
          <w:sz w:val="26"/>
          <w:szCs w:val="26"/>
        </w:rPr>
        <w:t xml:space="preserve">بصوت s والبعض الآخر بحرف </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s.</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 صوت </w:t>
      </w:r>
      <w:proofErr xmlns:w="http://schemas.openxmlformats.org/wordprocessingml/2006/main" w:type="spellStart"/>
      <w:r xmlns:w="http://schemas.openxmlformats.org/wordprocessingml/2006/main" w:rsidRPr="00D13098">
        <w:rPr>
          <w:rFonts w:ascii="Calibri" w:eastAsia="Calibri" w:hAnsi="Calibri" w:cs="Calibri"/>
          <w:sz w:val="26"/>
          <w:szCs w:val="26"/>
        </w:rPr>
        <w:t xml:space="preserve">ش </w:t>
      </w:r>
      <w:proofErr xmlns:w="http://schemas.openxmlformats.org/wordprocessingml/2006/main" w:type="spellEnd"/>
      <w:r xmlns:w="http://schemas.openxmlformats.org/wordprocessingml/2006/main" w:rsidRPr="00D13098">
        <w:rPr>
          <w:rFonts w:ascii="Calibri" w:eastAsia="Calibri" w:hAnsi="Calibri" w:cs="Calibri"/>
          <w:sz w:val="26"/>
          <w:szCs w:val="26"/>
        </w:rPr>
        <w:t xml:space="preserve">، وإذا قال الشخص ذلك بشكل خاطئ، فسيعلم أنه من النوع الخطأ. وهكذا </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لو قال </w:t>
      </w:r>
      <w:proofErr xmlns:w="http://schemas.openxmlformats.org/wordprocessingml/2006/main" w:type="spellStart"/>
      <w:r xmlns:w="http://schemas.openxmlformats.org/wordprocessingml/2006/main" w:rsidRPr="00D13098">
        <w:rPr>
          <w:rFonts w:ascii="Calibri" w:eastAsia="Calibri" w:hAnsi="Calibri" w:cs="Calibri"/>
          <w:sz w:val="26"/>
          <w:szCs w:val="26"/>
        </w:rPr>
        <w:t xml:space="preserve">سيبولت ، فهو لم ينطقها </w:t>
      </w:r>
      <w:proofErr xmlns:w="http://schemas.openxmlformats.org/wordprocessingml/2006/main" w:type="spellEnd"/>
      <w:r xmlns:w="http://schemas.openxmlformats.org/wordprocessingml/2006/main" w:rsidRPr="00D13098">
        <w:rPr>
          <w:rFonts w:ascii="Calibri" w:eastAsia="Calibri" w:hAnsi="Calibri" w:cs="Calibri"/>
          <w:sz w:val="26"/>
          <w:szCs w:val="26"/>
        </w:rPr>
        <w:t xml:space="preserve">بشكل </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صحيح، وسيتم القبض عليه.</w:t>
      </w:r>
    </w:p>
    <w:p w14:paraId="3C7377CE" w14:textId="77777777" w:rsidR="004148C1" w:rsidRPr="00D13098" w:rsidRDefault="004148C1">
      <w:pPr>
        <w:rPr>
          <w:sz w:val="26"/>
          <w:szCs w:val="26"/>
        </w:rPr>
      </w:pPr>
    </w:p>
    <w:p w14:paraId="34C7E896" w14:textId="6C7B1EEF" w:rsidR="004148C1" w:rsidRPr="00D13098" w:rsidRDefault="00000000">
      <w:pPr xmlns:w="http://schemas.openxmlformats.org/wordprocessingml/2006/main">
        <w:rPr>
          <w:sz w:val="26"/>
          <w:szCs w:val="26"/>
        </w:rPr>
        <w:bidi/>
      </w:pPr>
      <w:r xmlns:w="http://schemas.openxmlformats.org/wordprocessingml/2006/main" w:rsidRPr="00D13098">
        <w:rPr>
          <w:rFonts w:ascii="Calibri" w:eastAsia="Calibri" w:hAnsi="Calibri" w:cs="Calibri"/>
          <w:sz w:val="26"/>
          <w:szCs w:val="26"/>
        </w:rPr>
        <w:t xml:space="preserve">وفي نهاية المطاف، في تلك المعركة، سقط 42 ألف أفرايم، وكان هناك ستة، وقضى يفتاح لإسرائيل لمدة ست سنوات، ودفن نفسه. وهذا يشكل نهاية قصة يفتاح، ونوع من الحقيبة المختلطة، ونوع من الشخصية المأساوية في نهاية حياته. لدينا الآن الآيات الأخيرة من الإصحاح 12، وهي تتحدث عن ثلاثة قضاة صغار آخرين.</w:t>
      </w:r>
    </w:p>
    <w:p w14:paraId="743298A8" w14:textId="77777777" w:rsidR="004148C1" w:rsidRPr="00D13098" w:rsidRDefault="004148C1">
      <w:pPr>
        <w:rPr>
          <w:sz w:val="26"/>
          <w:szCs w:val="26"/>
        </w:rPr>
      </w:pPr>
    </w:p>
    <w:p w14:paraId="541760E3" w14:textId="77777777" w:rsidR="004148C1" w:rsidRPr="00D13098" w:rsidRDefault="00000000">
      <w:pPr xmlns:w="http://schemas.openxmlformats.org/wordprocessingml/2006/main">
        <w:rPr>
          <w:sz w:val="26"/>
          <w:szCs w:val="26"/>
        </w:rPr>
        <w:bidi/>
      </w:pPr>
      <w:r xmlns:w="http://schemas.openxmlformats.org/wordprocessingml/2006/main" w:rsidRPr="00D13098">
        <w:rPr>
          <w:rFonts w:ascii="Calibri" w:eastAsia="Calibri" w:hAnsi="Calibri" w:cs="Calibri"/>
          <w:sz w:val="26"/>
          <w:szCs w:val="26"/>
        </w:rPr>
        <w:t xml:space="preserve">هناك ثلاث ملاحظات سريعة، الآيات 8 إلى 15. كان إبزان هو القاضي التاسع. لقد تميز بشكل رئيسي، في الآيات 8 إلى 10، تميز بشكل أساسي بتزويج بناته الثلاثين لثلاثين أجنبيًا، وهذا في حد ذاته سيكون أمرًا سلبيًا.</w:t>
      </w:r>
    </w:p>
    <w:p w14:paraId="1FECC80C" w14:textId="77777777" w:rsidR="004148C1" w:rsidRPr="00D13098" w:rsidRDefault="004148C1">
      <w:pPr>
        <w:rPr>
          <w:sz w:val="26"/>
          <w:szCs w:val="26"/>
        </w:rPr>
      </w:pPr>
    </w:p>
    <w:p w14:paraId="59C33732" w14:textId="2A0E6DDA" w:rsidR="004148C1" w:rsidRPr="00D13098" w:rsidRDefault="00000000">
      <w:pPr xmlns:w="http://schemas.openxmlformats.org/wordprocessingml/2006/main">
        <w:rPr>
          <w:sz w:val="26"/>
          <w:szCs w:val="26"/>
        </w:rPr>
        <w:bidi/>
      </w:pPr>
      <w:r xmlns:w="http://schemas.openxmlformats.org/wordprocessingml/2006/main" w:rsidRPr="00D13098">
        <w:rPr>
          <w:rFonts w:ascii="Calibri" w:eastAsia="Calibri" w:hAnsi="Calibri" w:cs="Calibri"/>
          <w:sz w:val="26"/>
          <w:szCs w:val="26"/>
        </w:rPr>
        <w:t xml:space="preserve">لقد ذكرت أن القضاة أنفسهم جسدوا بعضًا من دوامة الردة هذه في الكتاب. معظم الحكام المتريين هم مجرد شخصيات محايدة، لا نعرف الكثير عنهم، ولكن هنا، فقط في نوع من التعليق العرضي، نرى إبزان نوعًا ما يستسلم أو يستسلم للشيء السائد حول الزواج المختلط والاختلاط مع الأجانب، ومن المفترض أنه يستورد عبادة آلهة هؤلاء الأجانب حتى إلى عائلته، على ما يبدو. وهذا هو السبب وراء عدم ظهوره بشكل جيد.</w:t>
      </w:r>
    </w:p>
    <w:p w14:paraId="312953E7" w14:textId="77777777" w:rsidR="004148C1" w:rsidRPr="00D13098" w:rsidRDefault="004148C1">
      <w:pPr>
        <w:rPr>
          <w:sz w:val="26"/>
          <w:szCs w:val="26"/>
        </w:rPr>
      </w:pPr>
    </w:p>
    <w:p w14:paraId="19849D7C" w14:textId="3C649441" w:rsidR="004148C1" w:rsidRPr="00D13098" w:rsidRDefault="00000000">
      <w:pPr xmlns:w="http://schemas.openxmlformats.org/wordprocessingml/2006/main">
        <w:rPr>
          <w:sz w:val="26"/>
          <w:szCs w:val="26"/>
        </w:rPr>
        <w:bidi/>
      </w:pPr>
      <w:r xmlns:w="http://schemas.openxmlformats.org/wordprocessingml/2006/main" w:rsidRPr="00D13098">
        <w:rPr>
          <w:rFonts w:ascii="Calibri" w:eastAsia="Calibri" w:hAnsi="Calibri" w:cs="Calibri"/>
          <w:sz w:val="26"/>
          <w:szCs w:val="26"/>
        </w:rPr>
        <w:t xml:space="preserve">من المثير للاهتمام، مهما كانت قيمته، أن الرقم 30 موجود قليلًا في هذا القسم، لأن القضاة الذين سبقوه مباشرة، الآن يفتاح، انتهى بهم الأمر إلى أن يكونوا </w:t>
      </w:r>
      <w:r xmlns:w="http://schemas.openxmlformats.org/wordprocessingml/2006/main" w:rsidRPr="00D13098">
        <w:rPr>
          <w:rFonts w:ascii="Calibri" w:eastAsia="Calibri" w:hAnsi="Calibri" w:cs="Calibri"/>
          <w:sz w:val="26"/>
          <w:szCs w:val="26"/>
        </w:rPr>
        <w:lastRenderedPageBreak xmlns:w="http://schemas.openxmlformats.org/wordprocessingml/2006/main"/>
      </w:r>
      <w:r xmlns:w="http://schemas.openxmlformats.org/wordprocessingml/2006/main" w:rsidRPr="00D13098">
        <w:rPr>
          <w:rFonts w:ascii="Calibri" w:eastAsia="Calibri" w:hAnsi="Calibri" w:cs="Calibri"/>
          <w:sz w:val="26"/>
          <w:szCs w:val="26"/>
        </w:rPr>
        <w:t xml:space="preserve">بلا أطفال، لذلك لا نعرف ما إذا كان لديه أطفال آخرين، ولكن في وقت سابق، تذكر، كان لدى يائير 30 ابنًا، والقاضي التالي، ثم إبزان، كان لديه 30 ابنًا، وهو نوع ما يضع بين قوسين بين يفتاح الذي لم ينجب أطفالًا. </w:t>
      </w:r>
      <w:r xmlns:w="http://schemas.openxmlformats.org/wordprocessingml/2006/main" w:rsidR="005B3A40" w:rsidRPr="00D13098">
        <w:rPr>
          <w:rFonts w:ascii="Calibri" w:eastAsia="Calibri" w:hAnsi="Calibri" w:cs="Calibri"/>
          <w:sz w:val="26"/>
          <w:szCs w:val="26"/>
        </w:rPr>
        <w:t xml:space="preserve">لذا، قد تكون الإشارة إلى الأبناء الثلاثين في القاضي السابق، وهذه هي نوع من تسليط الضوء على مأساة حياة يفتاح، حيث انتهى به الأمر بدون أطفال على الإطلاق، لأنه ضحى بابنته الوحيدة. في الآيتين 11 و12، لدينا إيلان، الذي قضى لإسرائيل لمدة 10 سنوات تقريبًا، ثم مات، هذا كل ما نعرفه </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حقًا </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 ثم في الآيتين 13 و15، عبدون، كثير الأولاد، وكان ميسور الحال إلى حد ما، وكان لديه 40 ابنًا. ، 30 حفيدًا، 70 حمارًا، والعديد من هؤلاء القضاة يبدو أنهم أصبحوا أثرياء بطريقة ما في مهنهم، أو كانوا أثرياء، لكن هذا كل ما نعرفه حقًا.</w:t>
      </w:r>
    </w:p>
    <w:p w14:paraId="0F9A6C5A" w14:textId="77777777" w:rsidR="004148C1" w:rsidRPr="00D13098" w:rsidRDefault="004148C1">
      <w:pPr>
        <w:rPr>
          <w:sz w:val="26"/>
          <w:szCs w:val="26"/>
        </w:rPr>
      </w:pPr>
    </w:p>
    <w:p w14:paraId="323B650E" w14:textId="5AC969F8" w:rsidR="004148C1" w:rsidRPr="00D13098" w:rsidRDefault="00000000">
      <w:pPr xmlns:w="http://schemas.openxmlformats.org/wordprocessingml/2006/main">
        <w:rPr>
          <w:sz w:val="26"/>
          <w:szCs w:val="26"/>
        </w:rPr>
        <w:bidi/>
      </w:pPr>
      <w:r xmlns:w="http://schemas.openxmlformats.org/wordprocessingml/2006/main" w:rsidRPr="00D13098">
        <w:rPr>
          <w:rFonts w:ascii="Calibri" w:eastAsia="Calibri" w:hAnsi="Calibri" w:cs="Calibri"/>
          <w:sz w:val="26"/>
          <w:szCs w:val="26"/>
        </w:rPr>
        <w:t xml:space="preserve">وهو القاضي الحادي عشر، ومن ثم القاضي الأخير هو شمشون، الذي يأتي في الإصحاح 13 وما يليه. لذا، سنتوقف هنا وسنتحدث عن شمشون في حلقة منفصلة. هذا هو الدكتور ديفيد هوارد في تعليمه عن أسفار يشوع من خلال راعوث.</w:t>
      </w:r>
    </w:p>
    <w:p w14:paraId="2BA091F2" w14:textId="77777777" w:rsidR="004148C1" w:rsidRPr="00D13098" w:rsidRDefault="004148C1">
      <w:pPr>
        <w:rPr>
          <w:sz w:val="26"/>
          <w:szCs w:val="26"/>
        </w:rPr>
      </w:pPr>
    </w:p>
    <w:p w14:paraId="61A44A8A" w14:textId="77777777" w:rsidR="005B3A40" w:rsidRPr="00D13098" w:rsidRDefault="005B3A40" w:rsidP="005B3A40">
      <w:pPr xmlns:w="http://schemas.openxmlformats.org/wordprocessingml/2006/main">
        <w:rPr>
          <w:rFonts w:ascii="Calibri" w:eastAsia="Calibri" w:hAnsi="Calibri" w:cs="Calibri"/>
          <w:sz w:val="26"/>
          <w:szCs w:val="26"/>
        </w:rPr>
        <w:bidi/>
      </w:pPr>
      <w:r xmlns:w="http://schemas.openxmlformats.org/wordprocessingml/2006/main" w:rsidRPr="00D13098">
        <w:rPr>
          <w:rFonts w:ascii="Calibri" w:eastAsia="Calibri" w:hAnsi="Calibri" w:cs="Calibri"/>
          <w:sz w:val="26"/>
          <w:szCs w:val="26"/>
        </w:rPr>
        <w:t xml:space="preserve">هذا هو الدكتور ديفيد هوارد في تعليمه عن أسفار يشوع من خلال راعوث. هذه هي الجلسة 27، القضاة 10-12، يفتاح وخمسة قضاة صغار.</w:t>
      </w:r>
    </w:p>
    <w:p w14:paraId="4A0BABCF" w14:textId="0047E838" w:rsidR="004148C1" w:rsidRPr="00D13098" w:rsidRDefault="004148C1" w:rsidP="005B3A40">
      <w:pPr>
        <w:rPr>
          <w:sz w:val="26"/>
          <w:szCs w:val="26"/>
        </w:rPr>
      </w:pPr>
    </w:p>
    <w:sectPr w:rsidR="004148C1" w:rsidRPr="00D1309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497B4" w14:textId="77777777" w:rsidR="00A75D25" w:rsidRDefault="00A75D25" w:rsidP="00D13098">
      <w:r>
        <w:separator/>
      </w:r>
    </w:p>
  </w:endnote>
  <w:endnote w:type="continuationSeparator" w:id="0">
    <w:p w14:paraId="6E969AB5" w14:textId="77777777" w:rsidR="00A75D25" w:rsidRDefault="00A75D25" w:rsidP="00D1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9356C" w14:textId="77777777" w:rsidR="00A75D25" w:rsidRDefault="00A75D25" w:rsidP="00D13098">
      <w:r>
        <w:separator/>
      </w:r>
    </w:p>
  </w:footnote>
  <w:footnote w:type="continuationSeparator" w:id="0">
    <w:p w14:paraId="29F7FE7F" w14:textId="77777777" w:rsidR="00A75D25" w:rsidRDefault="00A75D25" w:rsidP="00D13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864070"/>
      <w:docPartObj>
        <w:docPartGallery w:val="Page Numbers (Top of Page)"/>
        <w:docPartUnique/>
      </w:docPartObj>
    </w:sdtPr>
    <w:sdtEndPr>
      <w:rPr>
        <w:noProof/>
      </w:rPr>
    </w:sdtEndPr>
    <w:sdtContent>
      <w:p w14:paraId="56F69690" w14:textId="6E817837" w:rsidR="00D13098" w:rsidRDefault="00D13098">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3D1D64C" w14:textId="77777777" w:rsidR="00D13098" w:rsidRDefault="00D130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C34B4"/>
    <w:multiLevelType w:val="hybridMultilevel"/>
    <w:tmpl w:val="575273F8"/>
    <w:lvl w:ilvl="0" w:tplc="690C4A96">
      <w:start w:val="1"/>
      <w:numFmt w:val="bullet"/>
      <w:lvlText w:val="●"/>
      <w:lvlJc w:val="left"/>
      <w:pPr>
        <w:ind w:left="720" w:hanging="360"/>
      </w:pPr>
    </w:lvl>
    <w:lvl w:ilvl="1" w:tplc="C5142858">
      <w:start w:val="1"/>
      <w:numFmt w:val="bullet"/>
      <w:lvlText w:val="○"/>
      <w:lvlJc w:val="left"/>
      <w:pPr>
        <w:ind w:left="1440" w:hanging="360"/>
      </w:pPr>
    </w:lvl>
    <w:lvl w:ilvl="2" w:tplc="3CDC3430">
      <w:start w:val="1"/>
      <w:numFmt w:val="bullet"/>
      <w:lvlText w:val="■"/>
      <w:lvlJc w:val="left"/>
      <w:pPr>
        <w:ind w:left="2160" w:hanging="360"/>
      </w:pPr>
    </w:lvl>
    <w:lvl w:ilvl="3" w:tplc="6994EAD2">
      <w:start w:val="1"/>
      <w:numFmt w:val="bullet"/>
      <w:lvlText w:val="●"/>
      <w:lvlJc w:val="left"/>
      <w:pPr>
        <w:ind w:left="2880" w:hanging="360"/>
      </w:pPr>
    </w:lvl>
    <w:lvl w:ilvl="4" w:tplc="20303CC0">
      <w:start w:val="1"/>
      <w:numFmt w:val="bullet"/>
      <w:lvlText w:val="○"/>
      <w:lvlJc w:val="left"/>
      <w:pPr>
        <w:ind w:left="3600" w:hanging="360"/>
      </w:pPr>
    </w:lvl>
    <w:lvl w:ilvl="5" w:tplc="FB7C692A">
      <w:start w:val="1"/>
      <w:numFmt w:val="bullet"/>
      <w:lvlText w:val="■"/>
      <w:lvlJc w:val="left"/>
      <w:pPr>
        <w:ind w:left="4320" w:hanging="360"/>
      </w:pPr>
    </w:lvl>
    <w:lvl w:ilvl="6" w:tplc="10CCB12A">
      <w:start w:val="1"/>
      <w:numFmt w:val="bullet"/>
      <w:lvlText w:val="●"/>
      <w:lvlJc w:val="left"/>
      <w:pPr>
        <w:ind w:left="5040" w:hanging="360"/>
      </w:pPr>
    </w:lvl>
    <w:lvl w:ilvl="7" w:tplc="2214B7AC">
      <w:start w:val="1"/>
      <w:numFmt w:val="bullet"/>
      <w:lvlText w:val="●"/>
      <w:lvlJc w:val="left"/>
      <w:pPr>
        <w:ind w:left="5760" w:hanging="360"/>
      </w:pPr>
    </w:lvl>
    <w:lvl w:ilvl="8" w:tplc="F940C1C8">
      <w:start w:val="1"/>
      <w:numFmt w:val="bullet"/>
      <w:lvlText w:val="●"/>
      <w:lvlJc w:val="left"/>
      <w:pPr>
        <w:ind w:left="6480" w:hanging="360"/>
      </w:pPr>
    </w:lvl>
  </w:abstractNum>
  <w:num w:numId="1" w16cid:durableId="138100621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8C1"/>
    <w:rsid w:val="004148C1"/>
    <w:rsid w:val="005B3A40"/>
    <w:rsid w:val="00A75D25"/>
    <w:rsid w:val="00B63C38"/>
    <w:rsid w:val="00D130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607553"/>
  <w15:docId w15:val="{0B043083-2C3B-49D6-BFB3-E9E7F1D8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13098"/>
    <w:pPr>
      <w:tabs>
        <w:tab w:val="center" w:pos="4680"/>
        <w:tab w:val="right" w:pos="9360"/>
      </w:tabs>
    </w:pPr>
  </w:style>
  <w:style w:type="character" w:customStyle="1" w:styleId="HeaderChar">
    <w:name w:val="Header Char"/>
    <w:basedOn w:val="DefaultParagraphFont"/>
    <w:link w:val="Header"/>
    <w:uiPriority w:val="99"/>
    <w:rsid w:val="00D13098"/>
  </w:style>
  <w:style w:type="paragraph" w:styleId="Footer">
    <w:name w:val="footer"/>
    <w:basedOn w:val="Normal"/>
    <w:link w:val="FooterChar"/>
    <w:uiPriority w:val="99"/>
    <w:unhideWhenUsed/>
    <w:rsid w:val="00D13098"/>
    <w:pPr>
      <w:tabs>
        <w:tab w:val="center" w:pos="4680"/>
        <w:tab w:val="right" w:pos="9360"/>
      </w:tabs>
    </w:pPr>
  </w:style>
  <w:style w:type="character" w:customStyle="1" w:styleId="FooterChar">
    <w:name w:val="Footer Char"/>
    <w:basedOn w:val="DefaultParagraphFont"/>
    <w:link w:val="Footer"/>
    <w:uiPriority w:val="99"/>
    <w:rsid w:val="00D13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4098</Words>
  <Characters>17974</Characters>
  <Application>Microsoft Office Word</Application>
  <DocSecurity>0</DocSecurity>
  <Lines>363</Lines>
  <Paragraphs>70</Paragraphs>
  <ScaleCrop>false</ScaleCrop>
  <Company/>
  <LinksUpToDate>false</LinksUpToDate>
  <CharactersWithSpaces>22004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Session27 Judg10 12</dc:title>
  <dc:creator>TurboScribe.ai</dc:creator>
  <cp:lastModifiedBy>Ted Hildebrandt</cp:lastModifiedBy>
  <cp:revision>5</cp:revision>
  <dcterms:created xsi:type="dcterms:W3CDTF">2024-02-04T20:10:00Z</dcterms:created>
  <dcterms:modified xsi:type="dcterms:W3CDTF">2024-03-01T09:54:00Z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0f2071f6131b997ec2353518167a624f73d8eb81f501d62db157ae04c52fbb59</vt:lpwstr>
  </property>
</Properties>
</file>