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FBB9" w14:textId="64563DEA" w:rsidR="00C80BC5" w:rsidRPr="00F65419" w:rsidRDefault="00F65419" w:rsidP="00F65419">
      <w:pPr xmlns:w="http://schemas.openxmlformats.org/wordprocessingml/2006/main">
        <w:jc w:val="center"/>
        <w:rPr>
          <w:rFonts w:ascii="Calibri" w:eastAsia="Calibri" w:hAnsi="Calibri" w:cs="Calibri"/>
          <w:b/>
          <w:bCs/>
          <w:sz w:val="40"/>
          <w:szCs w:val="40"/>
        </w:rPr>
      </w:pPr>
      <w:r xmlns:w="http://schemas.openxmlformats.org/wordprocessingml/2006/main" w:rsidRPr="00F65419">
        <w:rPr>
          <w:rFonts w:ascii="Calibri" w:eastAsia="Calibri" w:hAnsi="Calibri" w:cs="Calibri"/>
          <w:b/>
          <w:bCs/>
          <w:sz w:val="40"/>
          <w:szCs w:val="40"/>
        </w:rPr>
        <w:t xml:space="preserve">Dr Bruce Waltke, Psalmy, wykład 20</w:t>
      </w:r>
    </w:p>
    <w:p w14:paraId="10A27FE4" w14:textId="57FDE1EB" w:rsidR="00F65419" w:rsidRPr="00355E97" w:rsidRDefault="00F65419" w:rsidP="00F65419">
      <w:pPr xmlns:w="http://schemas.openxmlformats.org/wordprocessingml/2006/main">
        <w:jc w:val="center"/>
        <w:rPr>
          <w:rFonts w:ascii="Calibri" w:eastAsia="Calibri" w:hAnsi="Calibri" w:cs="Calibri"/>
          <w:sz w:val="26"/>
          <w:szCs w:val="26"/>
        </w:rPr>
      </w:pPr>
      <w:r xmlns:w="http://schemas.openxmlformats.org/wordprocessingml/2006/main" w:rsidRPr="00355E97">
        <w:rPr>
          <w:rFonts w:ascii="AA Times New Roman" w:eastAsia="Calibri" w:hAnsi="AA Times New Roman" w:cs="AA Times New Roman"/>
          <w:sz w:val="26"/>
          <w:szCs w:val="26"/>
        </w:rPr>
        <w:t xml:space="preserve">© </w:t>
      </w:r>
      <w:r xmlns:w="http://schemas.openxmlformats.org/wordprocessingml/2006/main" w:rsidRPr="00355E97">
        <w:rPr>
          <w:rFonts w:ascii="Calibri" w:eastAsia="Calibri" w:hAnsi="Calibri" w:cs="Calibri"/>
          <w:sz w:val="26"/>
          <w:szCs w:val="26"/>
        </w:rPr>
        <w:t xml:space="preserve">2024 Bruce Waltke i Ted Hildebrandt</w:t>
      </w:r>
    </w:p>
    <w:p w14:paraId="06803162" w14:textId="77777777" w:rsidR="00F65419" w:rsidRPr="00F65419" w:rsidRDefault="00F65419">
      <w:pPr>
        <w:rPr>
          <w:sz w:val="26"/>
          <w:szCs w:val="26"/>
        </w:rPr>
      </w:pPr>
    </w:p>
    <w:p w14:paraId="54C7956F" w14:textId="77777777" w:rsidR="00F65419"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To jest dr Bruce Waltke i jego nauczanie na temat Księgi Psalmów. To jest sesja numer 20, Święte miejsca, pory roku, przedmioty i personel.</w:t>
      </w:r>
    </w:p>
    <w:p w14:paraId="695C2C23" w14:textId="77777777" w:rsidR="00F65419" w:rsidRDefault="00F65419">
      <w:pPr>
        <w:rPr>
          <w:rFonts w:ascii="Calibri" w:eastAsia="Calibri" w:hAnsi="Calibri" w:cs="Calibri"/>
          <w:sz w:val="26"/>
          <w:szCs w:val="26"/>
        </w:rPr>
      </w:pPr>
    </w:p>
    <w:p w14:paraId="29D5F63A" w14:textId="40A42246" w:rsidR="00C80BC5" w:rsidRPr="00F65419" w:rsidRDefault="00000000" w:rsidP="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 Twoich notatkach zauważyłem trzy stopnie, po których psalmista schodzi po drabinie wiary. A potem siedem stopni, po których wraca na górę, aby osiągnąć najwyższy poziom wiary. A punkt zwrotny następuje, gdy wchodzi do świątyni. I zakładam, że widzi symbolikę Boga, która przywraca mu wiarę.</w:t>
      </w:r>
    </w:p>
    <w:p w14:paraId="1053E6E4" w14:textId="77777777" w:rsidR="00C80BC5" w:rsidRPr="00F65419" w:rsidRDefault="00C80BC5">
      <w:pPr>
        <w:rPr>
          <w:sz w:val="26"/>
          <w:szCs w:val="26"/>
        </w:rPr>
      </w:pPr>
    </w:p>
    <w:p w14:paraId="7DCD67CE" w14:textId="1876D56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Logicznie rzecz biorąc, jego pierwszy krok w dół następuje w wersecie trzecim, kiedy mówi: „Kiedy widziałem pomyślność niegodziwych”. Innymi słowy, rozpoczął swój pogląd na życie od czegoś, co można nazwać teologią dziurki od klucza. Określał rzeczywistość na podstawie tego, co widział w ograniczonym horyzoncie własnego doświadczenia, który wynosił może 70 lub 80 lat.</w:t>
      </w:r>
    </w:p>
    <w:p w14:paraId="4C1445C4" w14:textId="77777777" w:rsidR="00C80BC5" w:rsidRPr="00F65419" w:rsidRDefault="00C80BC5">
      <w:pPr>
        <w:rPr>
          <w:sz w:val="26"/>
          <w:szCs w:val="26"/>
        </w:rPr>
      </w:pPr>
    </w:p>
    <w:p w14:paraId="40C55AD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To jak koń z klapkami na oczach i patrzący na rzeczywistość z tego, co widzi. A w wersetach czwartym i piątym widzi pomyślność niegodziwych. W wersetach od szóstego do ósmego widzi, że są bezbożni i niegodziwi w tym, co robią, szydzą i mówią złośliwie.</w:t>
      </w:r>
    </w:p>
    <w:p w14:paraId="6E3A3CB2" w14:textId="77777777" w:rsidR="00C80BC5" w:rsidRPr="00F65419" w:rsidRDefault="00C80BC5">
      <w:pPr>
        <w:rPr>
          <w:sz w:val="26"/>
          <w:szCs w:val="26"/>
        </w:rPr>
      </w:pPr>
    </w:p>
    <w:p w14:paraId="4B37760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 są nie tylko bezbożni, ale są bezbożni bez Boga ze wszystkich praktycznych powodów. Ich usta wznoszą się do nieba. Ich języki opanowują ziemię.</w:t>
      </w:r>
    </w:p>
    <w:p w14:paraId="29B77350" w14:textId="77777777" w:rsidR="00C80BC5" w:rsidRPr="00F65419" w:rsidRDefault="00C80BC5">
      <w:pPr>
        <w:rPr>
          <w:sz w:val="26"/>
          <w:szCs w:val="26"/>
        </w:rPr>
      </w:pPr>
    </w:p>
    <w:p w14:paraId="7DCF8133" w14:textId="73DEA08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 wersecie 11, mówią, skąd Bóg miałby o tym wiedzieć? Nic nie wiem. Zatem żyją bez Boga. Następnie podsumowuje swój problem w wersecie 12.</w:t>
      </w:r>
    </w:p>
    <w:p w14:paraId="1C9C8A20" w14:textId="77777777" w:rsidR="00C80BC5" w:rsidRPr="00F65419" w:rsidRDefault="00C80BC5">
      <w:pPr>
        <w:rPr>
          <w:sz w:val="26"/>
          <w:szCs w:val="26"/>
        </w:rPr>
      </w:pPr>
    </w:p>
    <w:p w14:paraId="3C6BA632" w14:textId="31A0254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Oto jacy są niegodziwcy: zawsze beztroscy. Kontynuują gromadzenie bogactwa. A jego kontrast polega na tym, że dotrzymując przymierza, jest on dotknięty.</w:t>
      </w:r>
    </w:p>
    <w:p w14:paraId="08D3AB54" w14:textId="77777777" w:rsidR="00C80BC5" w:rsidRPr="00F65419" w:rsidRDefault="00C80BC5">
      <w:pPr>
        <w:rPr>
          <w:sz w:val="26"/>
          <w:szCs w:val="26"/>
        </w:rPr>
      </w:pPr>
    </w:p>
    <w:p w14:paraId="3B605CD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Jego błąd zasadniczo polega na tym, jak to ujął biskup Ross, jego podstawowym błędem jest to, że definiował Boga poprzez swój problem, zamiast pozwolić Bogu zdefiniować swój problem. Zaczął od swojego problemu, a następnie zdefiniował Boga. Jeśli zaczniesz od swojego problemu, możesz dojść do wniosku, że Bóg nie istnieje.</w:t>
      </w:r>
    </w:p>
    <w:p w14:paraId="7AD6FEE5" w14:textId="77777777" w:rsidR="00C80BC5" w:rsidRPr="00F65419" w:rsidRDefault="00C80BC5">
      <w:pPr>
        <w:rPr>
          <w:sz w:val="26"/>
          <w:szCs w:val="26"/>
        </w:rPr>
      </w:pPr>
    </w:p>
    <w:p w14:paraId="24FD8005" w14:textId="340F42AE"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 jeśli istnieje, to niekoniecznie jest dobry lub po prostu ma inną wzniosłość. Zacznij więc od problemu. To jego pierwszy krok w dół i odejście od Boga, kiedy definiuje Boga poprzez swój problem.</w:t>
      </w:r>
    </w:p>
    <w:p w14:paraId="2C24F7CA" w14:textId="77777777" w:rsidR="00C80BC5" w:rsidRPr="00F65419" w:rsidRDefault="00C80BC5">
      <w:pPr>
        <w:rPr>
          <w:sz w:val="26"/>
          <w:szCs w:val="26"/>
        </w:rPr>
      </w:pPr>
    </w:p>
    <w:p w14:paraId="2142CE29" w14:textId="487DCDF3"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Jego drugi krok w dół i oddalenie od Boga polega na tym, że kiedy zazdrościł, innymi słowy, uczynił ich dobrobyt swoim Bogiem, zazdrościł im. Nie jest niczym złym być zakłopotanym. W chrześcijańskim doświadczeniu bycie zakłopotanym jest rzeczą normalną.</w:t>
      </w:r>
    </w:p>
    <w:p w14:paraId="1AEBC334" w14:textId="77777777" w:rsidR="00C80BC5" w:rsidRPr="00F65419" w:rsidRDefault="00C80BC5">
      <w:pPr>
        <w:rPr>
          <w:sz w:val="26"/>
          <w:szCs w:val="26"/>
        </w:rPr>
      </w:pPr>
    </w:p>
    <w:p w14:paraId="61AC603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Paweł czyni to w czwartym rozdziale 2 Listu do Koryntian, odnosząc się do doświadczenia wspólnoty apostolskiej. Mówi w rozdziale czwartym, wersetach szóstych, zobaczmy, wersetach czwartym, szóstym do ósmego. Cóż, zacznę od sześciu.</w:t>
      </w:r>
    </w:p>
    <w:p w14:paraId="2CF49612" w14:textId="77777777" w:rsidR="00C80BC5" w:rsidRPr="00F65419" w:rsidRDefault="00C80BC5">
      <w:pPr>
        <w:rPr>
          <w:sz w:val="26"/>
          <w:szCs w:val="26"/>
        </w:rPr>
      </w:pPr>
    </w:p>
    <w:p w14:paraId="3E2DF3D3" w14:textId="09D1FDB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Albowiem Bóg, który powiedział: Niech światło zajaśnieje z ciemności, sprawił, że w naszych sercach zajaśniało światło swoje, aby dać nam światło poznania chwały Bożej objawionej na obliczu Chrystusa. Ale mamy ten skarb w glinianych dzbanach, aby pokazać, że ta wszechpotężna moc pochodzi od Boga, a nie od nas. A teraz zwróćcie uwagę na werset ósmy: jesteśmy uciskani ze wszystkich stron, ale nie zmiażdżeni, zakłopotani, ale nie pogrążeni w rozpaczy, prześladowani, ale nie opuszczeni, powaleni, ale nie zniszczeni.</w:t>
      </w:r>
    </w:p>
    <w:p w14:paraId="03EFC3D7" w14:textId="77777777" w:rsidR="00C80BC5" w:rsidRPr="00F65419" w:rsidRDefault="00C80BC5">
      <w:pPr>
        <w:rPr>
          <w:sz w:val="26"/>
          <w:szCs w:val="26"/>
        </w:rPr>
      </w:pPr>
    </w:p>
    <w:p w14:paraId="2038CEF2" w14:textId="04764AC4"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Nie ma zatem nic złego w tym, że jesteśmy zakłopotani naszymi cierpieniami. Jest to normalne doświadczenie chrześcijańskie, ale zazdrość i dobrobyt oraz nasze oczekiwanie, że nasz Bóg będzie grzechem, ponieważ nie oznacza już zadowalania się Bogiem i ufania Mu. Trzeci stopień w dół oznacza, że prawie stracił punkt oparcia.</w:t>
      </w:r>
    </w:p>
    <w:p w14:paraId="3E67EA76" w14:textId="77777777" w:rsidR="00C80BC5" w:rsidRPr="00F65419" w:rsidRDefault="00C80BC5">
      <w:pPr>
        <w:rPr>
          <w:sz w:val="26"/>
          <w:szCs w:val="26"/>
        </w:rPr>
      </w:pPr>
    </w:p>
    <w:p w14:paraId="339A94D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Oznacza to, że niemal wyszedł ze sfery wiary polegającej na zaufaniu Bogu, który dotrzymuje swoich przymierzy. Zwróć uwagę na jego siedem kroków wstecz w kierunku Boga. W wersecie 15 nie mógł żyć ze swoją filozofią życia, że Bóg nagradza zło, a karze dobro.</w:t>
      </w:r>
    </w:p>
    <w:p w14:paraId="4C4C21F7" w14:textId="77777777" w:rsidR="00C80BC5" w:rsidRPr="00F65419" w:rsidRDefault="00C80BC5">
      <w:pPr>
        <w:rPr>
          <w:sz w:val="26"/>
          <w:szCs w:val="26"/>
        </w:rPr>
      </w:pPr>
    </w:p>
    <w:p w14:paraId="1FBFED3B" w14:textId="427B35F2"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Gdybym tak powiedział, zdradziłbym Twoje dzieci. Nie mógł tego uczyć. Całe jego sumienie nie mogło tam pójść, ale było jedno albo drugie.</w:t>
      </w:r>
    </w:p>
    <w:p w14:paraId="20FCA483" w14:textId="77777777" w:rsidR="00C80BC5" w:rsidRPr="00F65419" w:rsidRDefault="00C80BC5">
      <w:pPr>
        <w:rPr>
          <w:sz w:val="26"/>
          <w:szCs w:val="26"/>
        </w:rPr>
      </w:pPr>
    </w:p>
    <w:p w14:paraId="173FF24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Albo Bóg jest dobry i pozwala na cierpienie, albo jest cierpienie i Bóg nie jest dobry. Nie mógł uczyć. Bóg nie jest dobry.</w:t>
      </w:r>
    </w:p>
    <w:p w14:paraId="0B3E92F2" w14:textId="77777777" w:rsidR="00C80BC5" w:rsidRPr="00F65419" w:rsidRDefault="00C80BC5">
      <w:pPr>
        <w:rPr>
          <w:sz w:val="26"/>
          <w:szCs w:val="26"/>
        </w:rPr>
      </w:pPr>
    </w:p>
    <w:p w14:paraId="7A97F8C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Jego serce na to nie pozwalało. Mówi, że bardzo go to wszystko martwiło. Kiedy próbowałem to wszystko zrozumieć, bardzo mnie to zaniepokoiło.</w:t>
      </w:r>
    </w:p>
    <w:p w14:paraId="332F99E0" w14:textId="77777777" w:rsidR="00C80BC5" w:rsidRPr="00F65419" w:rsidRDefault="00C80BC5">
      <w:pPr>
        <w:rPr>
          <w:sz w:val="26"/>
          <w:szCs w:val="26"/>
        </w:rPr>
      </w:pPr>
    </w:p>
    <w:p w14:paraId="442EE70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Ale zwróć uwagę na jego drugi punkt. Wszedł do świątyni Bożej. Inaczej mówiąc, udał się do miejsca, gdzie w swoim kryzysie mógł spotkać Boga.</w:t>
      </w:r>
    </w:p>
    <w:p w14:paraId="56623B1B" w14:textId="77777777" w:rsidR="00C80BC5" w:rsidRPr="00F65419" w:rsidRDefault="00C80BC5">
      <w:pPr>
        <w:rPr>
          <w:sz w:val="26"/>
          <w:szCs w:val="26"/>
        </w:rPr>
      </w:pPr>
    </w:p>
    <w:p w14:paraId="118257CC" w14:textId="793E4E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Problem z niektórymi ludźmi polega na tym, że kiedy przeżywają kryzys, oddalają się od Boga i nigdy nie dają sobie szansy, aby Bóg się z nimi spotkał i pomógł im przejść przez kryzys. Ale najważniejsze jest to, że wszedł do sanktuarium. Jest w sanktuarium.</w:t>
      </w:r>
    </w:p>
    <w:p w14:paraId="506EF08B" w14:textId="77777777" w:rsidR="00C80BC5" w:rsidRPr="00F65419" w:rsidRDefault="00C80BC5">
      <w:pPr>
        <w:rPr>
          <w:sz w:val="26"/>
          <w:szCs w:val="26"/>
        </w:rPr>
      </w:pPr>
    </w:p>
    <w:p w14:paraId="4B0EF0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Wtedy zrozumiałem ich ostateczne przeznaczenie. Tam ujrzał symbole świętości Boga, Jego miłosierdzia, Jego życia wiecznego, Jego ostatecznego zwycięstwa. Kiedy to wszystko zobaczył, wiedział, że to prawda.</w:t>
      </w:r>
    </w:p>
    <w:p w14:paraId="1731BB5D" w14:textId="77777777" w:rsidR="00C80BC5" w:rsidRPr="00F65419" w:rsidRDefault="00C80BC5">
      <w:pPr>
        <w:rPr>
          <w:sz w:val="26"/>
          <w:szCs w:val="26"/>
        </w:rPr>
      </w:pPr>
    </w:p>
    <w:p w14:paraId="69ED89B8" w14:textId="369FDCB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Te symbole Boga przemówiły do niego głęboko. Dlatego w Piśmie Świętym jest napisane, że możemy żyć wyobraźnią. Kiedy w naszej wyobraźni widzimy prawdy Boże, żyjemy w świątyni i wszystkie one znajdują swój wyraz w Jezusie Chrystusie, widzimy Jego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śmierć i zmartwychwstanie, </w:t>
      </w:r>
      <w:r xmlns:w="http://schemas.openxmlformats.org/wordprocessingml/2006/main" w:rsidR="00F65419">
        <w:rPr>
          <w:rFonts w:ascii="Calibri" w:eastAsia="Calibri" w:hAnsi="Calibri" w:cs="Calibri"/>
          <w:sz w:val="26"/>
          <w:szCs w:val="26"/>
        </w:rPr>
        <w:t xml:space="preserve">symbole te pozwalają nam przeciwstawić się i zrozumieć koniec niegodziwych, ostateczny los bezbożnych.</w:t>
      </w:r>
    </w:p>
    <w:p w14:paraId="58C934C1" w14:textId="77777777" w:rsidR="00C80BC5" w:rsidRPr="00F65419" w:rsidRDefault="00C80BC5">
      <w:pPr>
        <w:rPr>
          <w:sz w:val="26"/>
          <w:szCs w:val="26"/>
        </w:rPr>
      </w:pPr>
    </w:p>
    <w:p w14:paraId="39F9B2F2" w14:textId="7F71386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Uświadamia sobie, że patrząc wyłącznie na rzeczy materialne, nie jest niczym więcej niż zwierzęciem. Był po prostu brutalem na boisku. Mówi, że byłem nierozsądny i nieświadomy.</w:t>
      </w:r>
    </w:p>
    <w:p w14:paraId="3B52B7CB" w14:textId="77777777" w:rsidR="00C80BC5" w:rsidRPr="00F65419" w:rsidRDefault="00C80BC5">
      <w:pPr>
        <w:rPr>
          <w:sz w:val="26"/>
          <w:szCs w:val="26"/>
        </w:rPr>
      </w:pPr>
    </w:p>
    <w:p w14:paraId="6F61C4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Przed tobą byłem brutalną bestią. Następnie w wersetach 23 i 24 przyznaje, że Pan bierze go za prawicę i prowadzi do chwały. Jednak zawsze jestem z tobą.</w:t>
      </w:r>
    </w:p>
    <w:p w14:paraId="14B5C5B3" w14:textId="77777777" w:rsidR="00C80BC5" w:rsidRPr="00F65419" w:rsidRDefault="00C80BC5">
      <w:pPr>
        <w:rPr>
          <w:sz w:val="26"/>
          <w:szCs w:val="26"/>
        </w:rPr>
      </w:pPr>
    </w:p>
    <w:p w14:paraId="1C6E2F2F" w14:textId="627F2A2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Trzymasz mnie za prawą rękę. Prowadzisz mnie swoją radą, a potem zaprowadzisz mnie do chwały. Jest więc w stanie wyjść poza teologię dziurki od klucza.</w:t>
      </w:r>
    </w:p>
    <w:p w14:paraId="4A14D8AB" w14:textId="77777777" w:rsidR="00C80BC5" w:rsidRPr="00F65419" w:rsidRDefault="00C80BC5">
      <w:pPr>
        <w:rPr>
          <w:sz w:val="26"/>
          <w:szCs w:val="26"/>
        </w:rPr>
      </w:pPr>
    </w:p>
    <w:p w14:paraId="1CC8F39C" w14:textId="1E284A3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Zdaje sobie sprawę, że przez wszystkie cierpienia Bóg ujął go za rękę i faktycznie wzmocnił, prowadząc do chwały. Tak jak wziął Chrystusa za rękę i przeprowadził go przez pustynię, przeprowadził przez wszystkie pokusy, wypróbował stal i przygotował go na ostateczne zwycięstwa. Przeprowadził Izraela przez pustynię.</w:t>
      </w:r>
    </w:p>
    <w:p w14:paraId="64367931" w14:textId="77777777" w:rsidR="00C80BC5" w:rsidRPr="00F65419" w:rsidRDefault="00C80BC5">
      <w:pPr>
        <w:rPr>
          <w:sz w:val="26"/>
          <w:szCs w:val="26"/>
        </w:rPr>
      </w:pPr>
    </w:p>
    <w:p w14:paraId="18D43E9F" w14:textId="02B2848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Przeprowadził Dawida przez pustynię doświadczenia odrzucenia przez Saula, ucząc się żyć wiarą. Bóg bierze nas za prawicę i prowadzi przez kryzys, aby nas umocnić i doprowadzić do ostatecznej chwały w Jego obecności. Wreszcie w wersecie 25 dowiaduje się, kogo mam w niebie, a ty i ziemia nie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macie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niczego, czego pragnę oprócz was.</w:t>
      </w:r>
    </w:p>
    <w:p w14:paraId="217309DE" w14:textId="77777777" w:rsidR="00C80BC5" w:rsidRPr="00F65419" w:rsidRDefault="00C80BC5">
      <w:pPr>
        <w:rPr>
          <w:sz w:val="26"/>
          <w:szCs w:val="26"/>
        </w:rPr>
      </w:pPr>
    </w:p>
    <w:p w14:paraId="554E54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Inaczej mówiąc, mam Boga. Zadaję sobie pytanie: dlaczego chcę iść do nieba? Cóż, nie mogę się doczekać ponownego spotkania z moimi rodzicami i niektórymi krewnymi, i to dobrze. Ale jeśli Jezusa tam nie ma, nie jestem tym specjalnie zainteresowany.</w:t>
      </w:r>
    </w:p>
    <w:p w14:paraId="39125DB0" w14:textId="77777777" w:rsidR="00C80BC5" w:rsidRPr="00F65419" w:rsidRDefault="00C80BC5">
      <w:pPr>
        <w:rPr>
          <w:sz w:val="26"/>
          <w:szCs w:val="26"/>
        </w:rPr>
      </w:pPr>
    </w:p>
    <w:p w14:paraId="10A10C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To Jezus czyni niebo, niebo. Na tym polega piękno nieba. To sam Chrystus i całe to piękno.</w:t>
      </w:r>
    </w:p>
    <w:p w14:paraId="0D6FCCE6" w14:textId="77777777" w:rsidR="00C80BC5" w:rsidRPr="00F65419" w:rsidRDefault="00C80BC5">
      <w:pPr>
        <w:rPr>
          <w:sz w:val="26"/>
          <w:szCs w:val="26"/>
        </w:rPr>
      </w:pPr>
    </w:p>
    <w:p w14:paraId="15143FB1" w14:textId="65E6A8A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 w końcu ma teraz Boga. Zatem, co byś wolał, pozostawiając równowagę mas bogactwa czy posiadanie Boga? Wezmę wiecznego, wzniosłego Boga ponad doczesne bogactwa, które rdzewieją i blakną i mogą sprowadzić nas do złego postępowania. Ale wciągnąłem się w psalm, ponieważ świątynia symbolizowała wieczne prawdy.</w:t>
      </w:r>
    </w:p>
    <w:p w14:paraId="44DC1C41" w14:textId="77777777" w:rsidR="00C80BC5" w:rsidRPr="00F65419" w:rsidRDefault="00C80BC5">
      <w:pPr>
        <w:rPr>
          <w:sz w:val="26"/>
          <w:szCs w:val="26"/>
        </w:rPr>
      </w:pPr>
    </w:p>
    <w:p w14:paraId="4B34B0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Następną kwestią, którą chciałbym poruszyć na temat funkcji Psalmów, jest to, że są one typowe, nie dla Psalmów, ale dla kultu. To typowe. Jest to zamierzona przez Boga widoczna forma przedstawiająca wieczną rzeczywistość i to, co stanie się rzeczywiste lub aktualne w przyszłości.</w:t>
      </w:r>
    </w:p>
    <w:p w14:paraId="3F722AE3" w14:textId="77777777" w:rsidR="00C80BC5" w:rsidRPr="00F65419" w:rsidRDefault="00C80BC5">
      <w:pPr>
        <w:rPr>
          <w:sz w:val="26"/>
          <w:szCs w:val="26"/>
        </w:rPr>
      </w:pPr>
    </w:p>
    <w:p w14:paraId="19E4121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Innymi słowy, tutaj, w niebie, mamy wieczną rzeczywistość. To duchowe. Nie sądzę, że możemy, to tajemnica.</w:t>
      </w:r>
    </w:p>
    <w:p w14:paraId="5D95FA94" w14:textId="77777777" w:rsidR="00C80BC5" w:rsidRPr="00F65419" w:rsidRDefault="00C80BC5">
      <w:pPr>
        <w:rPr>
          <w:sz w:val="26"/>
          <w:szCs w:val="26"/>
        </w:rPr>
      </w:pPr>
    </w:p>
    <w:p w14:paraId="5DBAE8E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Nigdy nie będziemy w stanie tego w pełni zrozumieć, ale jest to rzeczywistość wieczna. Coś jest i to, co jest, to Bóg Ojciec, Bóg Syn, Bóg Duch Święty, który był, jest i będzie na wieki. To jest to.</w:t>
      </w:r>
    </w:p>
    <w:p w14:paraId="66854699" w14:textId="77777777" w:rsidR="00C80BC5" w:rsidRPr="00F65419" w:rsidRDefault="00C80BC5">
      <w:pPr>
        <w:rPr>
          <w:sz w:val="26"/>
          <w:szCs w:val="26"/>
        </w:rPr>
      </w:pPr>
    </w:p>
    <w:p w14:paraId="21F2384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 świątynia przedstawiała tę rzeczywistość. Była to kopia niebios. I była to kopia tego, co w sercu leży transcendentna wola etyczna Boga, jak opisywaliśmy świątynię.</w:t>
      </w:r>
    </w:p>
    <w:p w14:paraId="64657CFD" w14:textId="77777777" w:rsidR="00C80BC5" w:rsidRPr="00F65419" w:rsidRDefault="00C80BC5">
      <w:pPr>
        <w:rPr>
          <w:sz w:val="26"/>
          <w:szCs w:val="26"/>
        </w:rPr>
      </w:pPr>
    </w:p>
    <w:p w14:paraId="2478F285" w14:textId="12F28230"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Zatem na poziomie synchronicznym jest to typ nieba, dzięki któremu możemy je sobie wyobrazić i zrozumieć. Ale na poziomie diachronicznym jest to nie tylko przykład, obraz, kopia nieba, ale jest to typ tego, co większe, co ma nadejść. Tak więc świątynia jest obecnością Boga i tak dalej, jest typem Chrystusa, w którym Bóg mieszka w całej swojej pełni.</w:t>
      </w:r>
    </w:p>
    <w:p w14:paraId="4EFC8E6A" w14:textId="77777777" w:rsidR="00C80BC5" w:rsidRPr="00F65419" w:rsidRDefault="00C80BC5">
      <w:pPr>
        <w:rPr>
          <w:sz w:val="26"/>
          <w:szCs w:val="26"/>
        </w:rPr>
      </w:pPr>
    </w:p>
    <w:p w14:paraId="49F057E4" w14:textId="52743E5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To typ Kościoła, który jest świątynią Boga, Jego świętości, Jego życia wiecznego, Jego obecności, Jego sakramentów. Jest to więc typ, który znajduje swoje spełnienie w Chrystusie i Kościele, ale jest w nim coś więcej. Wciąż następuje spełnienie, kiedy dochodzimy do samej rzeczywistości niebiańskiej, kiedy przychodzimy do zmartwychwstałego Chrystusa z jego duchowym ciałem i będziemy mieli nowe ciała, zmartwychwstałe ciała duchowe.</w:t>
      </w:r>
    </w:p>
    <w:p w14:paraId="2468A870" w14:textId="77777777" w:rsidR="00C80BC5" w:rsidRPr="00F65419" w:rsidRDefault="00C80BC5">
      <w:pPr>
        <w:rPr>
          <w:sz w:val="26"/>
          <w:szCs w:val="26"/>
        </w:rPr>
      </w:pPr>
    </w:p>
    <w:p w14:paraId="5E1285A9" w14:textId="38FA8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Rzeczywiście będziemy w rzeczywistości, której nie da się wyrazić słowami. Taka jest więc funkcja kultu. Jest to rodzaj nieba.</w:t>
      </w:r>
    </w:p>
    <w:p w14:paraId="079E8E59" w14:textId="77777777" w:rsidR="00C80BC5" w:rsidRPr="00F65419" w:rsidRDefault="00C80BC5">
      <w:pPr>
        <w:rPr>
          <w:sz w:val="26"/>
          <w:szCs w:val="26"/>
        </w:rPr>
      </w:pPr>
    </w:p>
    <w:p w14:paraId="68C799A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Jest to kopia nieba i rodzaj tego, co ma nadejść. I to właśnie sugeruję jako drugą funkcję kultu. Trzecia funkcja jest sakramentalna, polega na tym, że poprzez te fizyczne rzeczywistości i duchowe słowa rzeczywiście wchodzi się w komunię z Bogiem, tak jak kapłan spożywa chleb, składa ofiarę, jakby znajduje przebaczenie.</w:t>
      </w:r>
    </w:p>
    <w:p w14:paraId="4C5EE47A" w14:textId="77777777" w:rsidR="00C80BC5" w:rsidRPr="00F65419" w:rsidRDefault="00C80BC5">
      <w:pPr>
        <w:rPr>
          <w:sz w:val="26"/>
          <w:szCs w:val="26"/>
        </w:rPr>
      </w:pPr>
    </w:p>
    <w:p w14:paraId="6F6FEE5D" w14:textId="56F4395F"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Faktycznie uczestniczyli w życiu i przebaczeniu Boga. I wreszcie, oprócz tego, że jest symboliczny, wzorowy, typowy i sakramentalny, po czwarte, mówię, że to jest artystyczne, to jest propaganda. Promowanie idei lub ideologii w najlepszym tego słowa znaczeniu, a architektura może to zrobić.</w:t>
      </w:r>
    </w:p>
    <w:p w14:paraId="34186204" w14:textId="77777777" w:rsidR="00C80BC5" w:rsidRPr="00F65419" w:rsidRDefault="00C80BC5">
      <w:pPr>
        <w:rPr>
          <w:sz w:val="26"/>
          <w:szCs w:val="26"/>
        </w:rPr>
      </w:pPr>
    </w:p>
    <w:p w14:paraId="26751397" w14:textId="7249E30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Pamiętam, że kiedy miałem około czterech, może pięciu lat, rodzice zabrali mnie do wujka, który pracował w Waszyngtonie. Wywarło na mnie takie wrażenie, że te marmurowe budynki, ta klasyczna grecka architektura, mówiły o mocy. Mówiło o autorytecie.</w:t>
      </w:r>
    </w:p>
    <w:p w14:paraId="747D3D0D" w14:textId="77777777" w:rsidR="00C80BC5" w:rsidRPr="00F65419" w:rsidRDefault="00C80BC5">
      <w:pPr>
        <w:rPr>
          <w:sz w:val="26"/>
          <w:szCs w:val="26"/>
        </w:rPr>
      </w:pPr>
    </w:p>
    <w:p w14:paraId="039C1A95" w14:textId="27AF2A4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Mówiło o wytrzymałości. To naprawdę głęboko przemówiło do mnie, kiedy wróciłem, może 50, 60 lat później, mimo że pamiętałem, gdzie to wszystko było, wywarło to na mnie ogromne wrażenie. Dlatego właśnie budowano katedry kościelne.</w:t>
      </w:r>
    </w:p>
    <w:p w14:paraId="16B4672D" w14:textId="77777777" w:rsidR="00C80BC5" w:rsidRPr="00F65419" w:rsidRDefault="00C80BC5">
      <w:pPr>
        <w:rPr>
          <w:sz w:val="26"/>
          <w:szCs w:val="26"/>
        </w:rPr>
      </w:pPr>
    </w:p>
    <w:p w14:paraId="21E6E0CC" w14:textId="05F5AD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Mówiło o Bogu, o trwałości Kościoła, o jego autorytecie. Dlatego też uniwersytety w okresie Oświecenia próbowały swoją imponującą architekturą zastąpić kościół państwem świeckim. Na przykład, jeśli pójdziesz tutaj, na Uniwersytet Waszyngtoński i pójdziesz do ich biblioteki, wygląda to dokładnie jak katedra.</w:t>
      </w:r>
    </w:p>
    <w:p w14:paraId="314AB579" w14:textId="77777777" w:rsidR="00C80BC5" w:rsidRPr="00F65419" w:rsidRDefault="00C80BC5">
      <w:pPr>
        <w:rPr>
          <w:sz w:val="26"/>
          <w:szCs w:val="26"/>
        </w:rPr>
      </w:pPr>
    </w:p>
    <w:p w14:paraId="1A20A1C0" w14:textId="45D6ED6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Przy wejściu do niego znajdują się wgłębione drzwi z potrójnym łukiem. Posiada witraże. Posiada nisze z posągami.</w:t>
      </w:r>
    </w:p>
    <w:p w14:paraId="70E9FE77" w14:textId="77777777" w:rsidR="00C80BC5" w:rsidRPr="00F65419" w:rsidRDefault="00C80BC5">
      <w:pPr>
        <w:rPr>
          <w:sz w:val="26"/>
          <w:szCs w:val="26"/>
        </w:rPr>
      </w:pPr>
    </w:p>
    <w:p w14:paraId="5BD41284" w14:textId="615F08E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Ale zamiast posągów Pawła, Jana, apostołów i tak dalej, mają posągi Rousseau, Woltera i racjonalistów. To nowa forma kultu. A kiedy jesteś na tym kampusie, na studenta wpływa to, że taka jest rzeczywistość.</w:t>
      </w:r>
    </w:p>
    <w:p w14:paraId="71D73262" w14:textId="77777777" w:rsidR="00C80BC5" w:rsidRPr="00F65419" w:rsidRDefault="00C80BC5">
      <w:pPr>
        <w:rPr>
          <w:sz w:val="26"/>
          <w:szCs w:val="26"/>
        </w:rPr>
      </w:pPr>
    </w:p>
    <w:p w14:paraId="67B4D109" w14:textId="1470598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Taka jest wartość architektury. Mówi o rzeczywistości. Sugeruję, że właśnie dlatego mamy Pieśni Syjonu, ponieważ mówią ci, abyś przybył na Syjon i przyjrzał się temu, co robi Bóg, ponieważ jest to sposób komunikowania się na innym poziomie niż słowa.</w:t>
      </w:r>
    </w:p>
    <w:p w14:paraId="1EC434CB" w14:textId="77777777" w:rsidR="00C80BC5" w:rsidRPr="00F65419" w:rsidRDefault="00C80BC5">
      <w:pPr>
        <w:rPr>
          <w:sz w:val="26"/>
          <w:szCs w:val="26"/>
        </w:rPr>
      </w:pPr>
    </w:p>
    <w:p w14:paraId="682A002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Oto piękny psalm, jak sądzę, pieśń, psalm synów Koracha. Wielki jest Pan i najbardziej godny chwały w mieście Boga naszego, na Jego świętej górze. Piękna w wyniosłości, radość całej ziemi.</w:t>
      </w:r>
    </w:p>
    <w:p w14:paraId="2E5498AF" w14:textId="77777777" w:rsidR="00C80BC5" w:rsidRPr="00F65419" w:rsidRDefault="00C80BC5">
      <w:pPr>
        <w:rPr>
          <w:sz w:val="26"/>
          <w:szCs w:val="26"/>
        </w:rPr>
      </w:pPr>
    </w:p>
    <w:p w14:paraId="7E72341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Podobnie jak wyżyny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Zafonu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jest góra Syjon, miasto wielkiego króla. Swoją drogą, to też jest aluzja do mitów ugaryckich, gdyż górą Baala był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a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oznacza także północ. Zatem tak jak morze w Izraelu oznacza zachód, a Negew może oznaczać południe, tak ta góra może oznaczać północ.</w:t>
      </w:r>
    </w:p>
    <w:p w14:paraId="7E45FB66" w14:textId="77777777" w:rsidR="00C80BC5" w:rsidRPr="00F65419" w:rsidRDefault="00C80BC5">
      <w:pPr>
        <w:rPr>
          <w:sz w:val="26"/>
          <w:szCs w:val="26"/>
        </w:rPr>
      </w:pPr>
    </w:p>
    <w:p w14:paraId="5DCA612D" w14:textId="5526A408"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 zatem jest to góra na północy, gdzie czczono Baala. Uważano, że jest tym, czym Syjon był dla Izraela, a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dla narodu kananejskiego, który czcił Baala. Mówi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że to tak, jakby szczyt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Zafonu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był górą Syjon.</w:t>
      </w:r>
    </w:p>
    <w:p w14:paraId="37FEF58E" w14:textId="77777777" w:rsidR="00C80BC5" w:rsidRPr="00F65419" w:rsidRDefault="00C80BC5">
      <w:pPr>
        <w:rPr>
          <w:sz w:val="26"/>
          <w:szCs w:val="26"/>
        </w:rPr>
      </w:pPr>
    </w:p>
    <w:p w14:paraId="4B1F2C3D" w14:textId="77777777" w:rsidR="00C80BC5" w:rsidRPr="00F6541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Zafon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w literaturze ugaryckiej znany był także jako miasto wielkiego króla. Bóg jest w jej twierdzach. Okazał się jej twierdzą.</w:t>
      </w:r>
    </w:p>
    <w:p w14:paraId="05F11055" w14:textId="77777777" w:rsidR="00C80BC5" w:rsidRPr="00F65419" w:rsidRDefault="00C80BC5">
      <w:pPr>
        <w:rPr>
          <w:sz w:val="26"/>
          <w:szCs w:val="26"/>
        </w:rPr>
      </w:pPr>
    </w:p>
    <w:p w14:paraId="0C0C3D2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Gdy królowie połączyli siły, gdy razem ruszyli, ujrzeli ją i zdumiewali się. Uciekli w przerażeniu na Syjon. Drżące morza i ich ból jak kobieta rodząca.</w:t>
      </w:r>
    </w:p>
    <w:p w14:paraId="4C921A4A" w14:textId="77777777" w:rsidR="00C80BC5" w:rsidRPr="00F65419" w:rsidRDefault="00C80BC5">
      <w:pPr>
        <w:rPr>
          <w:sz w:val="26"/>
          <w:szCs w:val="26"/>
        </w:rPr>
      </w:pPr>
    </w:p>
    <w:p w14:paraId="1C077A0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Zniszczyłeś ich jak okręty Tarszisz i rozbiłeś wiatrem wschodnim. Jak słyszeliśmy, tak widzieliśmy, w mieście Pana Wszechmogącego, w mieście Bożym, Bóg zapewnia jej bezpieczeństwo na wieki. W Twojej świątyni, o Boże, medytujemy nad Twoją niezawodną miłością.</w:t>
      </w:r>
    </w:p>
    <w:p w14:paraId="65E11CA8" w14:textId="77777777" w:rsidR="00C80BC5" w:rsidRPr="00F65419" w:rsidRDefault="00C80BC5">
      <w:pPr>
        <w:rPr>
          <w:sz w:val="26"/>
          <w:szCs w:val="26"/>
        </w:rPr>
      </w:pPr>
    </w:p>
    <w:p w14:paraId="0815492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Jak Twoje imię, Boże, Twoja chwała sięga aż po krańce ziemi. Twoja prawica jest pełna sprawiedliwości. Góra Syjon się raduje.</w:t>
      </w:r>
    </w:p>
    <w:p w14:paraId="33A32046" w14:textId="77777777" w:rsidR="00C80BC5" w:rsidRPr="00F65419" w:rsidRDefault="00C80BC5">
      <w:pPr>
        <w:rPr>
          <w:sz w:val="26"/>
          <w:szCs w:val="26"/>
        </w:rPr>
      </w:pPr>
    </w:p>
    <w:p w14:paraId="1419FA7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Wsie judzkie cieszą się z Twoich wyroków. Mówi do zgromadzenia: chodźcie po Syjonie, obchodźcie go, policzcie jego wieże, dobrze rozważcie jego wały, obejrzyjcie jego cytadele, abyście mogli o nich opowiedzieć następnemu pokoleniu. Dlatego Bóg jest naszym Bogiem na wieki wieków.</w:t>
      </w:r>
    </w:p>
    <w:p w14:paraId="43AB7E2D" w14:textId="77777777" w:rsidR="00C80BC5" w:rsidRPr="00F65419" w:rsidRDefault="00C80BC5">
      <w:pPr>
        <w:rPr>
          <w:sz w:val="26"/>
          <w:szCs w:val="26"/>
        </w:rPr>
      </w:pPr>
    </w:p>
    <w:p w14:paraId="25146C5A"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Będzie naszym Bogiem aż do końca. I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masz te pieśni Syjonu, które celebrują wielkość Syjonu. Zapraszają cię, abyś przyszedł i obejrzał te budynki, które w tamtym czasie mówiły o Bożej trwałości, wytrwałości, władzy i sile.</w:t>
      </w:r>
    </w:p>
    <w:p w14:paraId="1B8D70AB" w14:textId="77777777" w:rsidR="00C80BC5" w:rsidRPr="00F65419" w:rsidRDefault="00C80BC5">
      <w:pPr>
        <w:rPr>
          <w:sz w:val="26"/>
          <w:szCs w:val="26"/>
        </w:rPr>
      </w:pPr>
    </w:p>
    <w:p w14:paraId="1C281DE6" w14:textId="3B8BE3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Cóż, to tak ogólnie z punktu widzenia kultu. Zdefiniowaliśmy to. Widzieliśmy to święte miejsce jako świątynię, jako jego ryt.</w:t>
      </w:r>
    </w:p>
    <w:p w14:paraId="4A0FC8DC" w14:textId="77777777" w:rsidR="00C80BC5" w:rsidRPr="00F65419" w:rsidRDefault="00C80BC5">
      <w:pPr>
        <w:rPr>
          <w:sz w:val="26"/>
          <w:szCs w:val="26"/>
        </w:rPr>
      </w:pPr>
    </w:p>
    <w:p w14:paraId="5A9984A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Widzieliśmy niektóre z jego funkcji. Teraz spójrzmy na aspekty kultu. Tutaj musimy rozdzielić aspekty zapoczątkowane przez Mojżesza i te, które zostały wprowadzone w świątyni.</w:t>
      </w:r>
    </w:p>
    <w:p w14:paraId="4E81CCC2" w14:textId="77777777" w:rsidR="00C80BC5" w:rsidRPr="00F65419" w:rsidRDefault="00C80BC5">
      <w:pPr>
        <w:rPr>
          <w:sz w:val="26"/>
          <w:szCs w:val="26"/>
        </w:rPr>
      </w:pPr>
    </w:p>
    <w:p w14:paraId="64991820" w14:textId="10C875FD"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aspekty kultu rozpoczęły się od namiotu mozaikowego, który został zastąpiony świątynią królewską. W czasach Mojżesza było to święte miejsce. To tam, gdzie rozbijano namiot lub przybytek.</w:t>
      </w:r>
    </w:p>
    <w:p w14:paraId="603F61CF" w14:textId="77777777" w:rsidR="00C80BC5" w:rsidRPr="00F65419" w:rsidRDefault="00C80BC5">
      <w:pPr>
        <w:rPr>
          <w:sz w:val="26"/>
          <w:szCs w:val="26"/>
        </w:rPr>
      </w:pPr>
    </w:p>
    <w:p w14:paraId="7A98286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Było to miejsce, w którym znajdował się Bóg, ale nigdy nie było określone, gdzie się znajdować. Były tam przedmioty sakralne. Była tam Arka.</w:t>
      </w:r>
    </w:p>
    <w:p w14:paraId="3A52C7F7" w14:textId="77777777" w:rsidR="00C80BC5" w:rsidRPr="00F65419" w:rsidRDefault="00C80BC5">
      <w:pPr>
        <w:rPr>
          <w:sz w:val="26"/>
          <w:szCs w:val="26"/>
        </w:rPr>
      </w:pPr>
    </w:p>
    <w:p w14:paraId="14CE32C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Był namiot. Były tam statki. Na kapłanie był efod.</w:t>
      </w:r>
    </w:p>
    <w:p w14:paraId="457E291F" w14:textId="77777777" w:rsidR="00C80BC5" w:rsidRPr="00F65419" w:rsidRDefault="00C80BC5">
      <w:pPr>
        <w:rPr>
          <w:sz w:val="26"/>
          <w:szCs w:val="26"/>
        </w:rPr>
      </w:pPr>
    </w:p>
    <w:p w14:paraId="13FC72A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 jego napierśniku </w:t>
      </w:r>
      <w:r xmlns:w="http://schemas.openxmlformats.org/wordprocessingml/2006/main" w:rsidRPr="00F65419">
        <w:rPr>
          <w:rFonts w:ascii="Calibri" w:eastAsia="Calibri" w:hAnsi="Calibri" w:cs="Calibri"/>
          <w:sz w:val="26"/>
          <w:szCs w:val="26"/>
        </w:rPr>
        <w:t xml:space="preserve">znajdowały się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tummim .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Były święte okresy Paschy, które przypadały w związku ze żniwami jęczmienia. Była Pięćdziesiątnica, która miała miejsce w związku ze żniwami pszenicy.</w:t>
      </w:r>
    </w:p>
    <w:p w14:paraId="56C6B207" w14:textId="77777777" w:rsidR="00C80BC5" w:rsidRPr="00F65419" w:rsidRDefault="00C80BC5">
      <w:pPr>
        <w:rPr>
          <w:sz w:val="26"/>
          <w:szCs w:val="26"/>
        </w:rPr>
      </w:pPr>
    </w:p>
    <w:p w14:paraId="1FA896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 nowym roku przypadało Sukkot, które wiązało się z tłoczeniem winogron i tłoczeniem oliwki. Istniał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święty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personel. To wszystko dał Mojżesz.</w:t>
      </w:r>
    </w:p>
    <w:p w14:paraId="21924772" w14:textId="77777777" w:rsidR="00C80BC5" w:rsidRPr="00F65419" w:rsidRDefault="00C80BC5">
      <w:pPr>
        <w:rPr>
          <w:sz w:val="26"/>
          <w:szCs w:val="26"/>
        </w:rPr>
      </w:pPr>
    </w:p>
    <w:p w14:paraId="03CBB383" w14:textId="756333D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Zapewnił także święte ofiary i święte ofiary, ale prawie nie ma słów. Nie ma muzyki. Jedyne słowa, jakie mamy, to to, że kiedy przyniosłeś swój pierwszy owoc, powiedziałeś, że moim ojcem był wędrowny Aramejczyk.</w:t>
      </w:r>
    </w:p>
    <w:p w14:paraId="38B26CED" w14:textId="77777777" w:rsidR="00C80BC5" w:rsidRPr="00F65419" w:rsidRDefault="00C80BC5">
      <w:pPr>
        <w:rPr>
          <w:sz w:val="26"/>
          <w:szCs w:val="26"/>
        </w:rPr>
      </w:pPr>
    </w:p>
    <w:p w14:paraId="30098CC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Znajdziesz to w 26. rozdziale Księgi Powtórzonego Prawa. Dawid znacznie rozwija teraz ten kult. Opiera się na tym, ale David to przekształca.</w:t>
      </w:r>
    </w:p>
    <w:p w14:paraId="7969749E" w14:textId="77777777" w:rsidR="00C80BC5" w:rsidRPr="00F65419" w:rsidRDefault="00C80BC5">
      <w:pPr>
        <w:rPr>
          <w:sz w:val="26"/>
          <w:szCs w:val="26"/>
        </w:rPr>
      </w:pPr>
    </w:p>
    <w:p w14:paraId="5DABCD8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Przekształca go w operę. Zapewnia inscenizację świątyni. On zapewnił libretto i muzykę do Psalmów.</w:t>
      </w:r>
    </w:p>
    <w:p w14:paraId="22F999AE" w14:textId="77777777" w:rsidR="00C80BC5" w:rsidRPr="00F65419" w:rsidRDefault="00C80BC5">
      <w:pPr>
        <w:rPr>
          <w:sz w:val="26"/>
          <w:szCs w:val="26"/>
        </w:rPr>
      </w:pPr>
    </w:p>
    <w:p w14:paraId="5C895A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I tak teraz, towarzysząc rytuałowi mozaikowemu, już prawie to mamy, David jest dla mnie jak Mozart. Co więcej, jest człowiekiem renesansu. Ale on wziął kult Mojżeszowy i dał mu inscenizację świątyni, dał mu muzykę i libretto Psalmów, które miały towarzyszyć rytuałowi.</w:t>
      </w:r>
    </w:p>
    <w:p w14:paraId="1C64228D" w14:textId="77777777" w:rsidR="00C80BC5" w:rsidRPr="00F65419" w:rsidRDefault="00C80BC5">
      <w:pPr>
        <w:rPr>
          <w:sz w:val="26"/>
          <w:szCs w:val="26"/>
        </w:rPr>
      </w:pPr>
    </w:p>
    <w:p w14:paraId="488E45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Co więcej, święte miejsce znajdowało się teraz w Jerozolimie, a święty personel rozprzestrzenił się poza dom Aarona i Lewitów. Do świętego personelu zalicza się obecnie króla i proroków. Wraz z królem przychodzi proroctwo, ponieważ prorok reprezentuje Boga przed królem.</w:t>
      </w:r>
    </w:p>
    <w:p w14:paraId="1514D300" w14:textId="77777777" w:rsidR="00C80BC5" w:rsidRPr="00F65419" w:rsidRDefault="00C80BC5">
      <w:pPr>
        <w:rPr>
          <w:sz w:val="26"/>
          <w:szCs w:val="26"/>
        </w:rPr>
      </w:pPr>
    </w:p>
    <w:p w14:paraId="5AE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Zatem teraz oprócz kapłanów mamy świętego króla i proroka, który będzie z nim rozmawiał. Usłyszymy, jak prorok przemawia w Psalmach, szczególnie w Psalmie 50. Ogólnie rzecz biorąc, mamy święte miejsce, którym był namiot Mojżesza zastąpiony królewską świątynią, która zamieniła go w operę.</w:t>
      </w:r>
    </w:p>
    <w:p w14:paraId="2B7D2B59" w14:textId="77777777" w:rsidR="00C80BC5" w:rsidRPr="00F65419" w:rsidRDefault="00C80BC5">
      <w:pPr>
        <w:rPr>
          <w:sz w:val="26"/>
          <w:szCs w:val="26"/>
        </w:rPr>
      </w:pPr>
    </w:p>
    <w:p w14:paraId="7BF4BA1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Był święty kalendarz. Oznacza to, że miały miejsce coroczne, chroniczne i stale coroczne akty kultu. Były cotygodniowe szabaty.</w:t>
      </w:r>
    </w:p>
    <w:p w14:paraId="7694E0FE" w14:textId="77777777" w:rsidR="00C80BC5" w:rsidRPr="00F65419" w:rsidRDefault="00C80BC5">
      <w:pPr>
        <w:rPr>
          <w:sz w:val="26"/>
          <w:szCs w:val="26"/>
        </w:rPr>
      </w:pPr>
    </w:p>
    <w:p w14:paraId="48887738" w14:textId="6F41D3B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Był rok szabatowy. Były święta, święta i tak dalej. Potem, oprócz chronicznego, corocznego kultu, był krytyczny moment, kiedy była wojna, susza lub zaraza.</w:t>
      </w:r>
    </w:p>
    <w:p w14:paraId="36527E6E" w14:textId="77777777" w:rsidR="00C80BC5" w:rsidRPr="00F65419" w:rsidRDefault="00C80BC5">
      <w:pPr>
        <w:rPr>
          <w:sz w:val="26"/>
          <w:szCs w:val="26"/>
        </w:rPr>
      </w:pPr>
    </w:p>
    <w:p w14:paraId="15C908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Nie wchodząc w szczegóły, wszystko to znajduje się w 8 rozdziale 1 Księgi Królewskiej, wersetach od 31 do wersetu 51. W twoich notatkach podam ci siedem różnych rodzajów plag i tak dalej. Rozmawialiśmy o świętych porach roku i normalnym cyklu.</w:t>
      </w:r>
    </w:p>
    <w:p w14:paraId="5C5F5A1F" w14:textId="77777777" w:rsidR="00C80BC5" w:rsidRPr="00F65419" w:rsidRDefault="00C80BC5">
      <w:pPr>
        <w:rPr>
          <w:sz w:val="26"/>
          <w:szCs w:val="26"/>
        </w:rPr>
      </w:pPr>
    </w:p>
    <w:p w14:paraId="51113FB6" w14:textId="7A914D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Mógłby to być normalny cykl szabatu, cotygodniowy szabat. Występował normalny cykl dni świątecznych, trzy dni świąteczne, trzy sezony świąteczne: Pascha, Pięćdziesiątnica i jesień z tym kompleksem Jom Kipur, Dnia Pojednania, Nowego Roku, festiwalu jesiennego, mydelniczek, budek do świętowania i tak dalej. naprzód. Był też rok jubileuszowy.</w:t>
      </w:r>
    </w:p>
    <w:p w14:paraId="1DC60AE7" w14:textId="77777777" w:rsidR="00C80BC5" w:rsidRPr="00F65419" w:rsidRDefault="00C80BC5">
      <w:pPr>
        <w:rPr>
          <w:sz w:val="26"/>
          <w:szCs w:val="26"/>
        </w:rPr>
      </w:pPr>
    </w:p>
    <w:p w14:paraId="519CF4F7" w14:textId="3347115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Wszystko to było chroniczne i regularne, ale mogły wystąpić krytyczne momenty głodu, suszy, trzęsienia ziemi i tym podobnych. Salomon przewiduje, że kiedy ludzie również w kryzysie pójdą do świątyni. Nie ma pewności co do tego, jak dokładnie mędrzec wpasował się w kult świątynny.</w:t>
      </w:r>
    </w:p>
    <w:p w14:paraId="0D6E98A7" w14:textId="77777777" w:rsidR="00C80BC5" w:rsidRPr="00F65419" w:rsidRDefault="00C80BC5">
      <w:pPr>
        <w:rPr>
          <w:sz w:val="26"/>
          <w:szCs w:val="26"/>
        </w:rPr>
      </w:pPr>
    </w:p>
    <w:p w14:paraId="66E2E7E0" w14:textId="48713A6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Mędrzec był raczej w bramie miejskiej.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bardziej chodzi o pytanie: w jaki sposób nauczyciel mądrości wpisuje się w kult świątynny? Jak widzieliśmy, istnieje materiał mądrościowy, taki jak Psalm 73. Jak to się faktycznie sprawdziło w świątyni? Myślę, że ksiądz udzieliłby takiego pouczenia.</w:t>
      </w:r>
    </w:p>
    <w:p w14:paraId="29E678D5" w14:textId="77777777" w:rsidR="00C80BC5" w:rsidRPr="00F65419" w:rsidRDefault="00C80BC5">
      <w:pPr>
        <w:rPr>
          <w:sz w:val="26"/>
          <w:szCs w:val="26"/>
        </w:rPr>
      </w:pPr>
    </w:p>
    <w:p w14:paraId="09B651E8" w14:textId="32210F6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Był nauczycielem w Izraelu. </w:t>
      </w:r>
      <w:r xmlns:w="http://schemas.openxmlformats.org/wordprocessingml/2006/main" w:rsidR="00F65419" w:rsidRPr="00F65419">
        <w:rPr>
          <w:rFonts w:ascii="Calibri" w:eastAsia="Calibri" w:hAnsi="Calibri" w:cs="Calibri"/>
          <w:sz w:val="26"/>
          <w:szCs w:val="26"/>
        </w:rPr>
        <w:t xml:space="preserve">Nie mam więc szczególnego problemu z myśleniem o kapłanie w świątyni nauczającym lud. Wydaje mi się, że mogłoby to być częścią kultu świątynnego.</w:t>
      </w:r>
    </w:p>
    <w:p w14:paraId="3270F28C" w14:textId="77777777" w:rsidR="00C80BC5" w:rsidRPr="00F65419" w:rsidRDefault="00C80BC5">
      <w:pPr>
        <w:rPr>
          <w:sz w:val="26"/>
          <w:szCs w:val="26"/>
        </w:rPr>
      </w:pPr>
    </w:p>
    <w:p w14:paraId="3215A05B" w14:textId="3957B8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Przejdźmy teraz do aspektów kultu w Psałterzu. Zacznę od porównania wnętrza świątyni i tego, co na zewnątrz świątyni. Że w świątyni dobroczynność przymierza jest przekazywana do oddawania czci, łącznie z przebaczeniem poprzez ofiarę.</w:t>
      </w:r>
    </w:p>
    <w:p w14:paraId="02B57F15" w14:textId="77777777" w:rsidR="00C80BC5" w:rsidRPr="00F65419" w:rsidRDefault="00C80BC5">
      <w:pPr>
        <w:rPr>
          <w:sz w:val="26"/>
          <w:szCs w:val="26"/>
        </w:rPr>
      </w:pPr>
    </w:p>
    <w:p w14:paraId="07D8E8B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Wewnątrz powiadam: wszystko jest święte. To święte. Jest oddzielony.</w:t>
      </w:r>
    </w:p>
    <w:p w14:paraId="2763EAFB" w14:textId="77777777" w:rsidR="00C80BC5" w:rsidRPr="00F65419" w:rsidRDefault="00C80BC5">
      <w:pPr>
        <w:rPr>
          <w:sz w:val="26"/>
          <w:szCs w:val="26"/>
        </w:rPr>
      </w:pPr>
    </w:p>
    <w:p w14:paraId="3F3A6263" w14:textId="6AEE433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Bez jest profanum. Właściwie słowo profanum etymologicznie oznacza pro, przed, fanum, świątynię. Oznacza to, że przed świątynią, poza świątynią, jest to profanum.</w:t>
      </w:r>
    </w:p>
    <w:p w14:paraId="3DDD37EF" w14:textId="77777777" w:rsidR="00C80BC5" w:rsidRPr="00F65419" w:rsidRDefault="00C80BC5">
      <w:pPr>
        <w:rPr>
          <w:sz w:val="26"/>
          <w:szCs w:val="26"/>
        </w:rPr>
      </w:pPr>
    </w:p>
    <w:p w14:paraId="6AB7A463"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w świątyni jest sacrum, na zewnątrz świątyni profanum. Kiedy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wchodzicie do kompleksu świątynnego, wchodzicie do świętej sfery, do świętej sfery Bożej obecności. Wewnątrz jest wieczne.</w:t>
      </w:r>
    </w:p>
    <w:p w14:paraId="222A5EA1" w14:textId="77777777" w:rsidR="00C80BC5" w:rsidRPr="00F65419" w:rsidRDefault="00C80BC5">
      <w:pPr>
        <w:rPr>
          <w:sz w:val="26"/>
          <w:szCs w:val="26"/>
        </w:rPr>
      </w:pPr>
    </w:p>
    <w:p w14:paraId="4E7D1935" w14:textId="0C95D1C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Nieskończona jest chwała Bogu, Ojcu, Synowi i Duchowi Świętemu, jak była na początku, teraz i na wieki wieków. W świątyni wchodzisz do wieczności. Wchodzisz w rzeczywistość.</w:t>
      </w:r>
    </w:p>
    <w:p w14:paraId="303CF47A" w14:textId="77777777" w:rsidR="00C80BC5" w:rsidRPr="00F65419" w:rsidRDefault="00C80BC5">
      <w:pPr>
        <w:rPr>
          <w:sz w:val="26"/>
          <w:szCs w:val="26"/>
        </w:rPr>
      </w:pPr>
    </w:p>
    <w:p w14:paraId="2D7BA73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Wchodzisz w obecność Boga. Bez tego jest to skończone, tymczasowe, przemija i zanika. Wewnątrz świątyni panuje doskonałość.</w:t>
      </w:r>
    </w:p>
    <w:p w14:paraId="7BCAB9FA" w14:textId="77777777" w:rsidR="00C80BC5" w:rsidRPr="00F65419" w:rsidRDefault="00C80BC5">
      <w:pPr>
        <w:rPr>
          <w:sz w:val="26"/>
          <w:szCs w:val="26"/>
        </w:rPr>
      </w:pPr>
    </w:p>
    <w:p w14:paraId="2B4D9339" w14:textId="5683731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Poza świątynią panuje niedoskonałość i grzech. Patrząc bardziej szczegółowo niż na Psalmy, mamy święte miejsce i już czytaliśmy jeden z tych Psalmów. Mamy więc Psalmy Syjonu.</w:t>
      </w:r>
    </w:p>
    <w:p w14:paraId="5A15BEA8" w14:textId="77777777" w:rsidR="00C80BC5" w:rsidRPr="00F65419" w:rsidRDefault="00C80BC5">
      <w:pPr>
        <w:rPr>
          <w:sz w:val="26"/>
          <w:szCs w:val="26"/>
        </w:rPr>
      </w:pPr>
    </w:p>
    <w:p w14:paraId="0F4021C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 kiedy czytacie Psalmy, odnoszą się one do Syjonu, domu Pańskiego, świętej góry, świątyni Boga, miejsca zamieszkania na Syjonie. Podaję wam listę odniesień, które odnoszą się do świątyni jako świętego miejsca. Psalmy odnoszące się do niektórych Psalmów upamiętniają wybranie Góry Syjon.</w:t>
      </w:r>
    </w:p>
    <w:p w14:paraId="2A5C949A" w14:textId="77777777" w:rsidR="00C80BC5" w:rsidRPr="00F65419" w:rsidRDefault="00C80BC5">
      <w:pPr>
        <w:rPr>
          <w:sz w:val="26"/>
          <w:szCs w:val="26"/>
        </w:rPr>
      </w:pPr>
    </w:p>
    <w:p w14:paraId="3CBDB27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Bóg wybierając dom Dawida, wybrał górę Syjon. W religiach pogańskich Bóg jest endemicznie powiązany z miejscem. Jest spokrewniony z tą górą.</w:t>
      </w:r>
    </w:p>
    <w:p w14:paraId="54741C87" w14:textId="77777777" w:rsidR="00C80BC5" w:rsidRPr="00F65419" w:rsidRDefault="00C80BC5">
      <w:pPr>
        <w:rPr>
          <w:sz w:val="26"/>
          <w:szCs w:val="26"/>
        </w:rPr>
      </w:pPr>
    </w:p>
    <w:p w14:paraId="057741B6"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Nie może się ruszyć. Bóg Izraela jest transcendentny. Spotkał Izrael na górze Synaj.</w:t>
      </w:r>
    </w:p>
    <w:p w14:paraId="4B208E5A" w14:textId="77777777" w:rsidR="00C80BC5" w:rsidRPr="00F65419" w:rsidRDefault="00C80BC5">
      <w:pPr>
        <w:rPr>
          <w:sz w:val="26"/>
          <w:szCs w:val="26"/>
        </w:rPr>
      </w:pPr>
    </w:p>
    <w:p w14:paraId="3B01E51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 potem wybrał Górę Syjon. Nie chodzi o to, że jest on endemicznie, nieodłącznie związany z Górą Syjon. Wybrał to.</w:t>
      </w:r>
    </w:p>
    <w:p w14:paraId="52BF823E" w14:textId="77777777" w:rsidR="00C80BC5" w:rsidRPr="00F65419" w:rsidRDefault="00C80BC5">
      <w:pPr>
        <w:rPr>
          <w:sz w:val="26"/>
          <w:szCs w:val="26"/>
        </w:rPr>
      </w:pPr>
    </w:p>
    <w:p w14:paraId="17F47644" w14:textId="3EAF393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Mamy więc pieśni Syjonu. Oto Psalm 46: Bóg jest naszą ucieczką i siłą oraz nieustanną pomocą w kłopotach. Dlatego nie będziemy się bać, choćby ziemia się zawaliła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 a góry wpadną do serca morza, choć jego wody wezmą się i spienią, a góry zatrzęsą się od wzburzenia.</w:t>
      </w:r>
    </w:p>
    <w:p w14:paraId="1869DE34" w14:textId="77777777" w:rsidR="00C80BC5" w:rsidRPr="00F65419" w:rsidRDefault="00C80BC5">
      <w:pPr>
        <w:rPr>
          <w:sz w:val="26"/>
          <w:szCs w:val="26"/>
        </w:rPr>
      </w:pPr>
    </w:p>
    <w:p w14:paraId="307E40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Jest rzeka, której strumienie rozweselają miasto Boże, miejsce święte, w którym mieszka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Najwyższy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Bóg jest w niej. Ona nie upadnie.</w:t>
      </w:r>
    </w:p>
    <w:p w14:paraId="766AAC19" w14:textId="77777777" w:rsidR="00C80BC5" w:rsidRPr="00F65419" w:rsidRDefault="00C80BC5">
      <w:pPr>
        <w:rPr>
          <w:sz w:val="26"/>
          <w:szCs w:val="26"/>
        </w:rPr>
      </w:pPr>
    </w:p>
    <w:p w14:paraId="75592255" w14:textId="6332B4E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Bóg jej pomoże o świcie. W narodach panuje zamieszanie, a królestwa upadają. Podnosi głos.</w:t>
      </w:r>
    </w:p>
    <w:p w14:paraId="7786FC67" w14:textId="77777777" w:rsidR="00C80BC5" w:rsidRPr="00F65419" w:rsidRDefault="00C80BC5">
      <w:pPr>
        <w:rPr>
          <w:sz w:val="26"/>
          <w:szCs w:val="26"/>
        </w:rPr>
      </w:pPr>
    </w:p>
    <w:p w14:paraId="108E00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Ziemia się topi. Wszechmogący, Pan Wszechmogący jest z nami. Bóg Jakuba jest naszą twierdzą.</w:t>
      </w:r>
    </w:p>
    <w:p w14:paraId="32B2CC3C" w14:textId="77777777" w:rsidR="00C80BC5" w:rsidRPr="00F65419" w:rsidRDefault="00C80BC5">
      <w:pPr>
        <w:rPr>
          <w:sz w:val="26"/>
          <w:szCs w:val="26"/>
        </w:rPr>
      </w:pPr>
    </w:p>
    <w:p w14:paraId="1051D89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Przyjdźcie i zobaczcie, czego dokonał Pan, jakie spustoszenia sprowadził na ziemię. On sprawia, że wojny ustają aż po krańce ziemi. Łamie łuk i rozbija włócznię.</w:t>
      </w:r>
    </w:p>
    <w:p w14:paraId="2EEED493" w14:textId="77777777" w:rsidR="00C80BC5" w:rsidRPr="00F65419" w:rsidRDefault="00C80BC5">
      <w:pPr>
        <w:rPr>
          <w:sz w:val="26"/>
          <w:szCs w:val="26"/>
        </w:rPr>
      </w:pPr>
    </w:p>
    <w:p w14:paraId="1B5DDC5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Spala tarczę ogniem. Mówi: uspokójcie się i wiedzcie, że Ja jestem Bogiem. Będę wywyższony wśród narodów.</w:t>
      </w:r>
    </w:p>
    <w:p w14:paraId="7ADA3C95" w14:textId="77777777" w:rsidR="00C80BC5" w:rsidRPr="00F65419" w:rsidRDefault="00C80BC5">
      <w:pPr>
        <w:rPr>
          <w:sz w:val="26"/>
          <w:szCs w:val="26"/>
        </w:rPr>
      </w:pPr>
    </w:p>
    <w:p w14:paraId="2153179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Będę wywyższony na ziemi. Pan Wszechmogący jest z nami. Bóg Jakuba jest naszą twierdzą.</w:t>
      </w:r>
    </w:p>
    <w:p w14:paraId="0BBBDDD6" w14:textId="77777777" w:rsidR="00C80BC5" w:rsidRPr="00F65419" w:rsidRDefault="00C80BC5">
      <w:pPr>
        <w:rPr>
          <w:sz w:val="26"/>
          <w:szCs w:val="26"/>
        </w:rPr>
      </w:pPr>
    </w:p>
    <w:p w14:paraId="413A0B25" w14:textId="032D5B06"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Masz więc te Psalmy dotyczące wybrania Syjonu. Masz inne Psalmy, które mówią o udziale w oddawaniu czci tym, którzy mają kwalifikacje, aby wejść do domu Pańskiego. To byłoby jak Psalm 15.</w:t>
      </w:r>
    </w:p>
    <w:p w14:paraId="6ACA7151" w14:textId="77777777" w:rsidR="00C80BC5" w:rsidRPr="00F65419" w:rsidRDefault="00C80BC5">
      <w:pPr>
        <w:rPr>
          <w:sz w:val="26"/>
          <w:szCs w:val="26"/>
        </w:rPr>
      </w:pPr>
    </w:p>
    <w:p w14:paraId="736A19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Jeśli chcesz rzucić okiem, to jest Psalm 15 i 10 przykazań Dawida. Po prostu szybko to przeczytam. Wszystko to można by rozwinąć, ale myślę, że warto to czytać, po prostu jest to Psalm Dawida.</w:t>
      </w:r>
    </w:p>
    <w:p w14:paraId="485A6A61" w14:textId="77777777" w:rsidR="00C80BC5" w:rsidRPr="00F65419" w:rsidRDefault="00C80BC5">
      <w:pPr>
        <w:rPr>
          <w:sz w:val="26"/>
          <w:szCs w:val="26"/>
        </w:rPr>
      </w:pPr>
    </w:p>
    <w:p w14:paraId="4FAFF45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Panie, kto może zamieszkać w Twoim świętym namiocie? W czasach Dawida zanim Salomon zbudował świątynię, zbudował własny namiot dla arki. Jednym z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dowodów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autorstwa Dawida jest to, że jego Psalmy mówią o namiocie, który się tutaj znajduje. Panie, który zamieszkasz w Twoim świętym namiocie, który zamieszkasz na Twojej świętej górze.</w:t>
      </w:r>
    </w:p>
    <w:p w14:paraId="2C3E678E" w14:textId="77777777" w:rsidR="00C80BC5" w:rsidRPr="00F65419" w:rsidRDefault="00C80BC5">
      <w:pPr>
        <w:rPr>
          <w:sz w:val="26"/>
          <w:szCs w:val="26"/>
        </w:rPr>
      </w:pPr>
    </w:p>
    <w:p w14:paraId="71178F45" w14:textId="531C6C4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Następnie podaje trzy uogólnienia i trzy pozytywne stwierdzenia. Osoba, która postępuje nienagannie, to znaczy zachowuje nieskazitelność i jest całkowicie oddana Bogu i oddawaniu Mu czci. Nie oznacza to bezgrzeszności, ale oznacza całkowite oddanie się Bogu, który czyni to, co sprawiedliwe, służy, polega na Bogu, służy wspólnocie, która mówi prawdę z serca.</w:t>
      </w:r>
    </w:p>
    <w:p w14:paraId="2FE03E5B" w14:textId="77777777" w:rsidR="00C80BC5" w:rsidRPr="00F65419" w:rsidRDefault="00C80BC5">
      <w:pPr>
        <w:rPr>
          <w:sz w:val="26"/>
          <w:szCs w:val="26"/>
        </w:rPr>
      </w:pPr>
    </w:p>
    <w:p w14:paraId="48C4FF4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Innymi słowy, nie ma w tym hipokryzji. Potem odbiera to negatywnie, ten, którego język nie rzuca oszczerstw, który nie wyrządza krzywdy bliźniemu i nie rzuca obelg na innych. Nie ma plotek i nie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robi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nic złego sąsiadowi.</w:t>
      </w:r>
    </w:p>
    <w:p w14:paraId="4883096F" w14:textId="77777777" w:rsidR="00C80BC5" w:rsidRPr="00F65419" w:rsidRDefault="00C80BC5">
      <w:pPr>
        <w:rPr>
          <w:sz w:val="26"/>
          <w:szCs w:val="26"/>
        </w:rPr>
      </w:pPr>
    </w:p>
    <w:p w14:paraId="660DC6B5" w14:textId="181275A9" w:rsidR="00C80BC5" w:rsidRPr="00F65419" w:rsidRDefault="00F65419">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Mamy więc trzy pozytywów i trzy negatywy. Siódmy, krytyczny, dotyczy naszej relacji z Bogiem. Oznacza to, że swoją więź z Bogiem okazujesz poprzez tych, których czcisz i tych, których odrzucasz.</w:t>
      </w:r>
    </w:p>
    <w:p w14:paraId="398CF05C" w14:textId="77777777" w:rsidR="00C80BC5" w:rsidRPr="00F65419" w:rsidRDefault="00C80BC5">
      <w:pPr>
        <w:rPr>
          <w:sz w:val="26"/>
          <w:szCs w:val="26"/>
        </w:rPr>
      </w:pPr>
    </w:p>
    <w:p w14:paraId="6EEDD4C2" w14:textId="234305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Który gardzi podłym, ale szanuje tych, którzy boją się Pana. Utożsamiając się z nimi, pokazuje więc, że boi się Pana. On szanuje tych, którzy boją się Pana, lecz odrzuca tłum cudzołożników i zbrodni.</w:t>
      </w:r>
    </w:p>
    <w:p w14:paraId="3508006D" w14:textId="77777777" w:rsidR="00C80BC5" w:rsidRPr="00F65419" w:rsidRDefault="00C80BC5">
      <w:pPr>
        <w:rPr>
          <w:sz w:val="26"/>
          <w:szCs w:val="26"/>
        </w:rPr>
      </w:pPr>
    </w:p>
    <w:p w14:paraId="0F05297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On szanuje tych, którzy oddają cześć Bogu, są pobożni i polegają na Bogu. Po ósme, dotrzymuje przysięgi nawet wtedy, gdy boli i nie zmienia zdania. Inaczej mówiąc, do piekła Bożego może wejść ten, kto dotrzyma przysięgi małżeńskiej.</w:t>
      </w:r>
    </w:p>
    <w:p w14:paraId="5413B7B4" w14:textId="77777777" w:rsidR="00C80BC5" w:rsidRPr="00F65419" w:rsidRDefault="00C80BC5">
      <w:pPr>
        <w:rPr>
          <w:sz w:val="26"/>
          <w:szCs w:val="26"/>
        </w:rPr>
      </w:pPr>
    </w:p>
    <w:p w14:paraId="137B649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To ci, którzy łamią przysięgę. Oczywiście, dzięki Bogu, że jest pokuta. Jest przebaczenie Boże, ale musimy zaapelować o to przebaczenie i wyrzec się cudzołóstwa, wyrzec się wszelkich form odbierania życia, które naruszają 10 przykazań.</w:t>
      </w:r>
    </w:p>
    <w:p w14:paraId="7FCD9890" w14:textId="77777777" w:rsidR="00C80BC5" w:rsidRPr="00F65419" w:rsidRDefault="00C80BC5">
      <w:pPr>
        <w:rPr>
          <w:sz w:val="26"/>
          <w:szCs w:val="26"/>
        </w:rPr>
      </w:pPr>
    </w:p>
    <w:p w14:paraId="0D62CB9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Piąty jest bardzo, bardzo ostry, ten, który pożycza pieniądze biednym bez odsetek, który nie przyjmuje łapówek od niewinnych. Ktokolwiek to czyni, będzie wstrząśnięty. To jest psalm pokazujący, kto może uczestniczyć w nabożeństwie w świątyni.</w:t>
      </w:r>
    </w:p>
    <w:p w14:paraId="222A3741" w14:textId="77777777" w:rsidR="00C80BC5" w:rsidRPr="00F65419" w:rsidRDefault="00C80BC5">
      <w:pPr>
        <w:rPr>
          <w:sz w:val="26"/>
          <w:szCs w:val="26"/>
        </w:rPr>
      </w:pPr>
    </w:p>
    <w:p w14:paraId="48967DB2" w14:textId="4296FE5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To prowadzi mnie z powrotem do punktu, w którym zacząłem, mówiącego o istnieniu struktur przymierza. Po prostu nie wdzieracie się do Bożej obecności i nie zakładacie, że możecie wejść w nieskończoną rzeczywistość samego Boga, ponieważ Bóg jest święty. On żąda tego, co jest wyrażeniem, wyrażeniem Dawida, ostatecznie 10 przykazań.</w:t>
      </w:r>
    </w:p>
    <w:p w14:paraId="506101A3" w14:textId="77777777" w:rsidR="00C80BC5" w:rsidRPr="00F65419" w:rsidRDefault="00C80BC5">
      <w:pPr>
        <w:rPr>
          <w:sz w:val="26"/>
          <w:szCs w:val="26"/>
        </w:rPr>
      </w:pPr>
    </w:p>
    <w:p w14:paraId="34889A3D" w14:textId="6E7011A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Czy sądzisz, że wybierając 10, Dawid próbuje skłonić nas do myślenia o 10 przykazaniach i w pewnym sensie je przeredagowuje lub trafia do ich serc? Myślę, że jest ich 10, ponieważ jest 10 przykazań. Nie sądzę, że on próbuje naśladować je wszystkie w stosunku do jednego. Wspomina o zachowywaniu ślubów w głębi serca, ale nie sądzę, że mówi tu zbyt wiele o dniu sabatu i tym podobnych.</w:t>
      </w:r>
    </w:p>
    <w:p w14:paraId="7791EFB2" w14:textId="77777777" w:rsidR="00C80BC5" w:rsidRPr="00F65419" w:rsidRDefault="00C80BC5">
      <w:pPr>
        <w:rPr>
          <w:sz w:val="26"/>
          <w:szCs w:val="26"/>
        </w:rPr>
      </w:pPr>
    </w:p>
    <w:p w14:paraId="34A58231" w14:textId="709F5FB1"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Więc myślę, że 10 symbolizuje pełnię. Myślę, że o to właśnie chodzi. To pełnia i są to bardzo szerokie uogólnienia.</w:t>
      </w:r>
    </w:p>
    <w:p w14:paraId="4C805576" w14:textId="77777777" w:rsidR="00C80BC5" w:rsidRPr="00F65419" w:rsidRDefault="00C80BC5">
      <w:pPr>
        <w:rPr>
          <w:sz w:val="26"/>
          <w:szCs w:val="26"/>
        </w:rPr>
      </w:pPr>
    </w:p>
    <w:p w14:paraId="725B6A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Ale jeśli będziesz przestrzegać tych 10, 10 Dawida, będziesz przestrzegać 10 Mojżesza. Jeśli będziesz czynił to, co prawe, czyli poleganie na Bogu, będziesz także przestrzegał 10 przykazań, jak sądzę. Po zapoznaniu się z wzmiankami o świętych miejscach w Księdze Psalmów, w Psałterzu przyjrzymy się teraz wzmiankom o świętych porach roku.</w:t>
      </w:r>
    </w:p>
    <w:p w14:paraId="3812B501" w14:textId="77777777" w:rsidR="00C80BC5" w:rsidRPr="00F65419" w:rsidRDefault="00C80BC5">
      <w:pPr>
        <w:rPr>
          <w:sz w:val="26"/>
          <w:szCs w:val="26"/>
        </w:rPr>
      </w:pPr>
    </w:p>
    <w:p w14:paraId="40B6B9D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 przykład jest tam odniesienie do dnia szabatu. Psalm 92 był przeznaczony do śpiewania w dzień szabatu. Podczas nowiu księżyca recytowano Psalm 81.</w:t>
      </w:r>
    </w:p>
    <w:p w14:paraId="3D05063D" w14:textId="77777777" w:rsidR="00C80BC5" w:rsidRPr="00F65419" w:rsidRDefault="00C80BC5">
      <w:pPr>
        <w:rPr>
          <w:sz w:val="26"/>
          <w:szCs w:val="26"/>
        </w:rPr>
      </w:pPr>
    </w:p>
    <w:p w14:paraId="04CD196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Następnie podczas porannych i wieczornych ofiar odmawiano wiele psalmów. Jak zobaczymy, Psalm 3 jest modlitwą poranną. Psalm 4 jest modlitwą wieczorną.</w:t>
      </w:r>
    </w:p>
    <w:p w14:paraId="4B54EDBF" w14:textId="77777777" w:rsidR="00C80BC5" w:rsidRPr="00F65419" w:rsidRDefault="00C80BC5">
      <w:pPr>
        <w:rPr>
          <w:sz w:val="26"/>
          <w:szCs w:val="26"/>
        </w:rPr>
      </w:pPr>
    </w:p>
    <w:p w14:paraId="143183F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Psalm 5 to modlitwa poranna. Psalm 6 jest modlitwą wieczorną. Myślę, że prawdopodobnie te Psalmy były recytowane w związku z ofiarą poranną i wieczorną.</w:t>
      </w:r>
    </w:p>
    <w:p w14:paraId="4AA16550" w14:textId="77777777" w:rsidR="00C80BC5" w:rsidRPr="00F65419" w:rsidRDefault="00C80BC5">
      <w:pPr>
        <w:rPr>
          <w:sz w:val="26"/>
          <w:szCs w:val="26"/>
        </w:rPr>
      </w:pPr>
    </w:p>
    <w:p w14:paraId="2CB89730" w14:textId="04176E5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Kronika mówi, że następnie wyznaczył niektórych z Lewitów na sługi przed Arką Pańską, aby wzywali i oddawali wdzięczną chwałę oraz wysławiali Pana, Boga Izraela. Asaf był wodzem, a po nim byli Zachariasz, Jeiel,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Szemiramot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 Jehiel, Matatiasz, Eliab, Benajasz, Obed-Edom i Jeiel grający na harfach i lirach. Asaf był dźwiękiem i cymbałami.</w:t>
      </w:r>
    </w:p>
    <w:p w14:paraId="408CE035" w14:textId="77777777" w:rsidR="00C80BC5" w:rsidRPr="00F65419" w:rsidRDefault="00C80BC5">
      <w:pPr>
        <w:rPr>
          <w:sz w:val="26"/>
          <w:szCs w:val="26"/>
        </w:rPr>
      </w:pPr>
    </w:p>
    <w:p w14:paraId="77822D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Benajasz i kapłan Jechaziel regularnie trąbili w trąby przed Arką Przymierza Bożego. Następnie tego dnia Dawid po raz pierwszy zarządził, aby Asaf i jego bracia śpiewali Panu dziękczynienie. Należało to jednak czynić regularnie przed Arką Pańską.</w:t>
      </w:r>
    </w:p>
    <w:p w14:paraId="5829447A" w14:textId="77777777" w:rsidR="00C80BC5" w:rsidRPr="00F65419" w:rsidRDefault="00C80BC5">
      <w:pPr>
        <w:rPr>
          <w:sz w:val="26"/>
          <w:szCs w:val="26"/>
        </w:rPr>
      </w:pPr>
    </w:p>
    <w:p w14:paraId="4234D290" w14:textId="57BD7AC2"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Zatem te Psalmy śpiewano, jak sądzę, regularnie podczas codziennych ofiar. Jeśli chodzi o święte czynności, istnieją odniesienia do świętych ofiar. Podaję wam wersety, które nawiązują do tego.</w:t>
      </w:r>
    </w:p>
    <w:p w14:paraId="7F7EBAC5" w14:textId="77777777" w:rsidR="00C80BC5" w:rsidRPr="00F65419" w:rsidRDefault="00C80BC5">
      <w:pPr>
        <w:rPr>
          <w:sz w:val="26"/>
          <w:szCs w:val="26"/>
        </w:rPr>
      </w:pPr>
    </w:p>
    <w:p w14:paraId="3BD01D50" w14:textId="7E35867A"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na przykład w Psalmie 96 przypisujcie Panu chwałę, czyńcie Jego imię, składajcie ofiary i wchodźcie na Jego dziedzińce. Psalm 107, niech dziękują Panu za Jego niesłabnącą miłość i cudowne dzieła dla ludzkości. Niech składają ofiary, dziękują za ofiary i opowiadają o Jego dziełach radosnymi pieśniami.</w:t>
      </w:r>
    </w:p>
    <w:p w14:paraId="3A0168BE" w14:textId="77777777" w:rsidR="00C80BC5" w:rsidRPr="00F65419" w:rsidRDefault="00C80BC5">
      <w:pPr>
        <w:rPr>
          <w:sz w:val="26"/>
          <w:szCs w:val="26"/>
        </w:rPr>
      </w:pPr>
    </w:p>
    <w:p w14:paraId="631C2354" w14:textId="6674E11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Psalm 116 to pieśni wdzięcznej chwały. Cóż odwdzięczę się Panu za całą Jego dobroć wobec mnie? Podniosę kielich zbawienia i będę wzywał imienia Pana. Wypełnię śluby moje złożone Panu wobec całego ludu.</w:t>
      </w:r>
    </w:p>
    <w:p w14:paraId="49843358" w14:textId="77777777" w:rsidR="00C80BC5" w:rsidRPr="00F65419" w:rsidRDefault="00C80BC5">
      <w:pPr>
        <w:rPr>
          <w:sz w:val="26"/>
          <w:szCs w:val="26"/>
        </w:rPr>
      </w:pPr>
    </w:p>
    <w:p w14:paraId="6FB28B09" w14:textId="1964F90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Złożę wam ofiarę dziękczynną i będę wzywał imienia Pana. Śluby moje spełnię wobec Pana przed całym jego ludem, na dziedzińcach domu Pańskiego, pośród ciebie, Jeruzalem. Były więc wtedy święte ofiary.</w:t>
      </w:r>
    </w:p>
    <w:p w14:paraId="2F8CD0D5" w14:textId="77777777" w:rsidR="00C80BC5" w:rsidRPr="00F65419" w:rsidRDefault="00C80BC5">
      <w:pPr>
        <w:rPr>
          <w:sz w:val="26"/>
          <w:szCs w:val="26"/>
        </w:rPr>
      </w:pPr>
    </w:p>
    <w:p w14:paraId="483438E5" w14:textId="2E26F99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 świątyni wygłaszano także prorocze wyrocznie. Przykładem może być Psalm 50. To Psalm Asafa.</w:t>
      </w:r>
    </w:p>
    <w:p w14:paraId="167787E7" w14:textId="77777777" w:rsidR="00C80BC5" w:rsidRPr="00F65419" w:rsidRDefault="00C80BC5">
      <w:pPr>
        <w:rPr>
          <w:sz w:val="26"/>
          <w:szCs w:val="26"/>
        </w:rPr>
      </w:pPr>
    </w:p>
    <w:p w14:paraId="02A573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Mówi: Mocarz, Bóg, Pan przemawia i wzywa całą ziemię od wschodu słońca aż do jego zachodu. Następnie w wersecie 70 mówi: Słuchajcie, ludu mój, a ja będę mówił. Złożę świadectwo przeciwko tobie, Izraelu.</w:t>
      </w:r>
    </w:p>
    <w:p w14:paraId="2040390D" w14:textId="77777777" w:rsidR="00C80BC5" w:rsidRPr="00F65419" w:rsidRDefault="00C80BC5">
      <w:pPr>
        <w:rPr>
          <w:sz w:val="26"/>
          <w:szCs w:val="26"/>
        </w:rPr>
      </w:pPr>
    </w:p>
    <w:p w14:paraId="5AD967F0"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Jestem Bogiem, twoim Bogiem. Nie wnoszę przeciwko wam żadnych zarzutów z powodu waszych ofiar i całopaleń, które zawsze są przede mną. Zarzuca im jednak nieprzestrzeganie przymierza i zasad etyki.</w:t>
      </w:r>
    </w:p>
    <w:p w14:paraId="61754637" w14:textId="77777777" w:rsidR="00C80BC5" w:rsidRPr="00F65419" w:rsidRDefault="00C80BC5">
      <w:pPr>
        <w:rPr>
          <w:sz w:val="26"/>
          <w:szCs w:val="26"/>
        </w:rPr>
      </w:pPr>
    </w:p>
    <w:p w14:paraId="6B1398A0" w14:textId="77777777" w:rsidR="00C80BC5" w:rsidRPr="00F6541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Psalm 50 jest proroczą wyrocznią daną w świątyni przeciwko ludowi. Jeśli chodzi o świętość, mówiliśmy o świętych czynach. Rozmawialiśmy o ofiarach.</w:t>
      </w:r>
    </w:p>
    <w:p w14:paraId="69D31A7F" w14:textId="77777777" w:rsidR="00C80BC5" w:rsidRPr="00F65419" w:rsidRDefault="00C80BC5">
      <w:pPr>
        <w:rPr>
          <w:sz w:val="26"/>
          <w:szCs w:val="26"/>
        </w:rPr>
      </w:pPr>
    </w:p>
    <w:p w14:paraId="62AC7B63" w14:textId="5B8618E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Mówiliśmy o proroczych wyroczniach. Były też procesje, które żyje się wyobraźnią. Oto Psalm 26, a psalmista w swoim wyznaniu niewinności mówi: W niewinności umywam ręce i chodzę wokół Twojego ołtarza, Panie.</w:t>
      </w:r>
    </w:p>
    <w:p w14:paraId="0E066B78" w14:textId="77777777" w:rsidR="00C80BC5" w:rsidRPr="00F65419" w:rsidRDefault="00C80BC5">
      <w:pPr>
        <w:rPr>
          <w:sz w:val="26"/>
          <w:szCs w:val="26"/>
        </w:rPr>
      </w:pPr>
    </w:p>
    <w:p w14:paraId="2755A0A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Głośno ogłaszaj Twoją chwałę i opowiadaj o wszystkich Twoich cudownych czynach. Panie, kocham dom, w którym mieszkasz, miejsce, w którym mieszka Twoja chwała. Następnie w Psalmie 68 opisuje procesję.</w:t>
      </w:r>
    </w:p>
    <w:p w14:paraId="1B00FA24" w14:textId="77777777" w:rsidR="00C80BC5" w:rsidRPr="00F65419" w:rsidRDefault="00C80BC5">
      <w:pPr>
        <w:rPr>
          <w:sz w:val="26"/>
          <w:szCs w:val="26"/>
        </w:rPr>
      </w:pPr>
    </w:p>
    <w:p w14:paraId="0F88F7E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Oto opis wkraczania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plemion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Z przodu śpiewacy, za nimi muzycy. Są z nimi młode kobiety grające na bębnach.</w:t>
      </w:r>
    </w:p>
    <w:p w14:paraId="149AC43E" w14:textId="77777777" w:rsidR="00C80BC5" w:rsidRPr="00F65419" w:rsidRDefault="00C80BC5">
      <w:pPr>
        <w:rPr>
          <w:sz w:val="26"/>
          <w:szCs w:val="26"/>
        </w:rPr>
      </w:pPr>
    </w:p>
    <w:p w14:paraId="10672C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Chwalcie Boga w wielkim zgromadzeniu. Chwalcie Pana w zgromadzeniu Izraela. Prowadzi ich małe plemię Beniamina.</w:t>
      </w:r>
    </w:p>
    <w:p w14:paraId="61328477" w14:textId="77777777" w:rsidR="00C80BC5" w:rsidRPr="00F65419" w:rsidRDefault="00C80BC5">
      <w:pPr>
        <w:rPr>
          <w:sz w:val="26"/>
          <w:szCs w:val="26"/>
        </w:rPr>
      </w:pPr>
    </w:p>
    <w:p w14:paraId="6A10AE4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Oni stanowią wielką rzeszę książąt Judasza. I są to księżniczki Zebulona i Neftalego. Niemal widać wchodzącą procesję, plemiona rozpoczynają swój kult.</w:t>
      </w:r>
    </w:p>
    <w:p w14:paraId="1CFBE7D1" w14:textId="77777777" w:rsidR="00C80BC5" w:rsidRPr="00F65419" w:rsidRDefault="00C80BC5">
      <w:pPr>
        <w:rPr>
          <w:sz w:val="26"/>
          <w:szCs w:val="26"/>
        </w:rPr>
      </w:pPr>
    </w:p>
    <w:p w14:paraId="06F8EB9C" w14:textId="427650A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Znów są pieśni pielgrzymkowe. W rzeczywistości Psalmy od 120 do 134 były śpiewane, gdy Izraelici odbywali pielgrzymkę do świątyni. To jest Psalm 84.</w:t>
      </w:r>
    </w:p>
    <w:p w14:paraId="1673795F" w14:textId="77777777" w:rsidR="00C80BC5" w:rsidRPr="00F65419" w:rsidRDefault="00C80BC5">
      <w:pPr>
        <w:rPr>
          <w:sz w:val="26"/>
          <w:szCs w:val="26"/>
        </w:rPr>
      </w:pPr>
    </w:p>
    <w:p w14:paraId="6703DFBE" w14:textId="5000DE6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Nie jest to jeden z Psalmów Wznoszących się, ale przedstawia podróż, pielgrzymkę do świątyni i doświadczenie w drodze do świątyni. Jakże to urocze, należy do synów Koracha. Wątpię w to, myślę, że oznacza to, że należy do ich społeczności, być może złożonej z ich społeczności, ale dokonali tego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Korahici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w:t>
      </w:r>
    </w:p>
    <w:p w14:paraId="1AAB58A3" w14:textId="77777777" w:rsidR="00C80BC5" w:rsidRPr="00F65419" w:rsidRDefault="00C80BC5">
      <w:pPr>
        <w:rPr>
          <w:sz w:val="26"/>
          <w:szCs w:val="26"/>
        </w:rPr>
      </w:pPr>
    </w:p>
    <w:p w14:paraId="3A742C2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Jak piękne jest Twoje mieszkanie, Panie Wszechmogący. Dusza moja tęskni, a nawet mdleje, za dziedzińcami Pana. Moje serce i moje ciało wołają do Boga żywego.</w:t>
      </w:r>
    </w:p>
    <w:p w14:paraId="15CF6E5A" w14:textId="77777777" w:rsidR="00C80BC5" w:rsidRPr="00F65419" w:rsidRDefault="00C80BC5">
      <w:pPr>
        <w:rPr>
          <w:sz w:val="26"/>
          <w:szCs w:val="26"/>
        </w:rPr>
      </w:pPr>
    </w:p>
    <w:p w14:paraId="51C9286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Nawet wróbel znalazł dom, a jaskółka zagnieździ się tam, gdzie będzie mogła mieć młode. Miejsce w pobliżu Twojego ołtarza, Panie Wszechmogący, mój Królu i mój Boże. Ptaki oczywiście tam budowały gniazda, bo w świątyni nie można było zabijać i tam były bezpieczne.</w:t>
      </w:r>
    </w:p>
    <w:p w14:paraId="2D2073C7" w14:textId="77777777" w:rsidR="00C80BC5" w:rsidRPr="00F65419" w:rsidRDefault="00C80BC5">
      <w:pPr>
        <w:rPr>
          <w:sz w:val="26"/>
          <w:szCs w:val="26"/>
        </w:rPr>
      </w:pPr>
    </w:p>
    <w:p w14:paraId="51066A2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Oto obraz tego, że ptak jest bezpieczny w świątyni Pana, a człowiek ma ochronę i bezpieczeństwo. Błogosławieni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którzy mieszkają w Twoim domu. Zawsze cię chwalą.</w:t>
      </w:r>
    </w:p>
    <w:p w14:paraId="7E22C08A" w14:textId="77777777" w:rsidR="00C80BC5" w:rsidRPr="00F65419" w:rsidRDefault="00C80BC5">
      <w:pPr>
        <w:rPr>
          <w:sz w:val="26"/>
          <w:szCs w:val="26"/>
        </w:rPr>
      </w:pPr>
    </w:p>
    <w:p w14:paraId="164169B1" w14:textId="148F4368"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Błogosławieni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których siła jest w Tobie, których serca są nastawione na pielgrzymkę. Przechodząc przez dolinę Baca, co oznacza łzy, czynią z niej miejsce źródeł. Jesienne deszcze pokrywają go również kałużami.</w:t>
      </w:r>
    </w:p>
    <w:p w14:paraId="66807301" w14:textId="77777777" w:rsidR="00C80BC5" w:rsidRPr="00F65419" w:rsidRDefault="00C80BC5">
      <w:pPr>
        <w:rPr>
          <w:sz w:val="26"/>
          <w:szCs w:val="26"/>
        </w:rPr>
      </w:pPr>
    </w:p>
    <w:p w14:paraId="68C8E70B" w14:textId="288AD600" w:rsidR="00C80BC5" w:rsidRPr="00F65419" w:rsidRDefault="00EF55B8">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 ten sposób ich łzy zamieniają się w źródła życia. Idą od siły do siły, aż każdy pojawi się przed Bogiem na Syjonie. Wysłuchaj mojej modlitwy, Panie Boże Wszechmogący.</w:t>
      </w:r>
    </w:p>
    <w:p w14:paraId="7E549098" w14:textId="77777777" w:rsidR="00C80BC5" w:rsidRPr="00F65419" w:rsidRDefault="00C80BC5">
      <w:pPr>
        <w:rPr>
          <w:sz w:val="26"/>
          <w:szCs w:val="26"/>
        </w:rPr>
      </w:pPr>
    </w:p>
    <w:p w14:paraId="0D3C243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Jest teraz w świątyni. Wysłuchaj mojej modlitwy, Panie Boże Wszechmogący. Posłuchaj mnie, Boże Jakuba.</w:t>
      </w:r>
    </w:p>
    <w:p w14:paraId="5746E5F1" w14:textId="77777777" w:rsidR="00C80BC5" w:rsidRPr="00F65419" w:rsidRDefault="00C80BC5">
      <w:pPr>
        <w:rPr>
          <w:sz w:val="26"/>
          <w:szCs w:val="26"/>
        </w:rPr>
      </w:pPr>
    </w:p>
    <w:p w14:paraId="55F027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 o co się modli? Król. Spójrz na naszą tarczę, Boże. Spójrz łaskawie na swego pomazańca.</w:t>
      </w:r>
    </w:p>
    <w:p w14:paraId="79307729" w14:textId="77777777" w:rsidR="00C80BC5" w:rsidRPr="00F65419" w:rsidRDefault="00C80BC5">
      <w:pPr>
        <w:rPr>
          <w:sz w:val="26"/>
          <w:szCs w:val="26"/>
        </w:rPr>
      </w:pPr>
    </w:p>
    <w:p w14:paraId="53585E5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 potem zastanawia się nad pięknem tej pielgrzymki. Lepszy jest jeden dzień w twoich dziedzińcach, niż tysiąc gdzie indziej. Wolę być odźwiernym w domu Boga mego, niż mieszkać w namiotach bezbożnych.</w:t>
      </w:r>
    </w:p>
    <w:p w14:paraId="002953BC" w14:textId="77777777" w:rsidR="00C80BC5" w:rsidRPr="00F65419" w:rsidRDefault="00C80BC5">
      <w:pPr>
        <w:rPr>
          <w:sz w:val="26"/>
          <w:szCs w:val="26"/>
        </w:rPr>
      </w:pPr>
    </w:p>
    <w:p w14:paraId="4C7DF20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Bo Pan Bóg jest słońcem i tarczą. Pan obdarza łaską i czcią. Nie odmawia niczego dobrego tym, których postępowanie jest nienaganne.</w:t>
      </w:r>
    </w:p>
    <w:p w14:paraId="16BA6F6E" w14:textId="77777777" w:rsidR="00C80BC5" w:rsidRPr="00F65419" w:rsidRDefault="00C80BC5">
      <w:pPr>
        <w:rPr>
          <w:sz w:val="26"/>
          <w:szCs w:val="26"/>
        </w:rPr>
      </w:pPr>
    </w:p>
    <w:p w14:paraId="09518703" w14:textId="1A8406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Panie Wszechmogący, pobłogosław tego, kto w Tobie pokłada ufność. Zatem widać, że jest to psalm pielgrzymkowy i on nie może się doczekać przebywania w obecności Boga. A kiedy staje przed obliczem Boga, modli się za króla, aby Bóg wejrzał na niego łaskawie.</w:t>
      </w:r>
    </w:p>
    <w:p w14:paraId="17B52C79" w14:textId="77777777" w:rsidR="00C80BC5" w:rsidRPr="00F65419" w:rsidRDefault="00C80BC5">
      <w:pPr>
        <w:rPr>
          <w:sz w:val="26"/>
          <w:szCs w:val="26"/>
        </w:rPr>
      </w:pPr>
    </w:p>
    <w:p w14:paraId="1C77E225" w14:textId="1B1D5474"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Wtedy zdaje sobie sprawę, że nie ma nic lepszego na ziemi niż przebywanie w obecności Boga, oddawanie czci i modlitwa. Oto jedna z Pieśni Wzniesienia, Psalm 122. To jest Psalm Dawida.</w:t>
      </w:r>
    </w:p>
    <w:p w14:paraId="3E2B6428" w14:textId="77777777" w:rsidR="00C80BC5" w:rsidRPr="00F65419" w:rsidRDefault="00C80BC5">
      <w:pPr>
        <w:rPr>
          <w:sz w:val="26"/>
          <w:szCs w:val="26"/>
        </w:rPr>
      </w:pPr>
    </w:p>
    <w:p w14:paraId="21AE2DA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Raduję się z tymi, którzy mi mówili: Pójdziemy do domu Pańskiego. Nasze stopy stoją w Twoich bramach, Jeruzalem. Jerozolima jest zbudowana jak miasto ściśle ze sobą zwarte.</w:t>
      </w:r>
    </w:p>
    <w:p w14:paraId="3219E7FC" w14:textId="77777777" w:rsidR="00C80BC5" w:rsidRPr="00F65419" w:rsidRDefault="00C80BC5">
      <w:pPr>
        <w:rPr>
          <w:sz w:val="26"/>
          <w:szCs w:val="26"/>
        </w:rPr>
      </w:pPr>
    </w:p>
    <w:p w14:paraId="26E58E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Tam udają się pokolenia, pokolenia Pańskie, aby chwalić imię Pańskie, zgodnie z ustawą daną Izraelowi. Tam stoją trony sądu, trony domu Dawida. Módlcie się o pokój dla Jerozolimy.</w:t>
      </w:r>
    </w:p>
    <w:p w14:paraId="4F9CA4E7" w14:textId="77777777" w:rsidR="00C80BC5" w:rsidRPr="00F65419" w:rsidRDefault="00C80BC5">
      <w:pPr>
        <w:rPr>
          <w:sz w:val="26"/>
          <w:szCs w:val="26"/>
        </w:rPr>
      </w:pPr>
    </w:p>
    <w:p w14:paraId="476F0E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Niech ci, którzy Cię kochają, będą bezpieczni. Niech zapanuje pokój w waszych murach i bezpieczeństwo w waszych cytadelach. W trosce o moją rodzinę i przyjaciół powiem: pokój z wami.</w:t>
      </w:r>
    </w:p>
    <w:p w14:paraId="0A8D3E5E" w14:textId="77777777" w:rsidR="00C80BC5" w:rsidRPr="00F65419" w:rsidRDefault="00C80BC5">
      <w:pPr>
        <w:rPr>
          <w:sz w:val="26"/>
          <w:szCs w:val="26"/>
        </w:rPr>
      </w:pPr>
    </w:p>
    <w:p w14:paraId="679E5026" w14:textId="0CAAAC8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Przez wzgląd na dom Pana, Boga naszego, będę zabiegał o twoje pomyślność. Można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było zobaczyć niektóre święte czynności związane z pielgrzymką i składaniem ofiar, działalnością proroczą i tak dalej. Myślę, że widać dlaczego jest to godne osobnego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potraktowania, natomiast podejście to polega na tym, że żyjemy w świątyni, bo tam śpiewano Psalmy.</w:t>
      </w:r>
    </w:p>
    <w:p w14:paraId="3F759DE4" w14:textId="77777777" w:rsidR="00C80BC5" w:rsidRPr="00F65419" w:rsidRDefault="00C80BC5">
      <w:pPr>
        <w:rPr>
          <w:sz w:val="26"/>
          <w:szCs w:val="26"/>
        </w:rPr>
      </w:pPr>
    </w:p>
    <w:p w14:paraId="1E3716B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Rozumiemy, co się dzieje poprzez ten zewnętrzny wyraz religii. Mam nadzieję, że kiedy będziesz czytać Psalmy i zamieszkać w świątyni, będziesz je lepiej rozumieć i doceniać. Odwołują się do obiektów sakralnych.</w:t>
      </w:r>
    </w:p>
    <w:p w14:paraId="426FFB25" w14:textId="77777777" w:rsidR="00C80BC5" w:rsidRPr="00F65419" w:rsidRDefault="00C80BC5">
      <w:pPr>
        <w:rPr>
          <w:sz w:val="26"/>
          <w:szCs w:val="26"/>
        </w:rPr>
      </w:pPr>
    </w:p>
    <w:p w14:paraId="5D0293E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Jest święty ołtarz, jak w Psalmie 84. Jest święty kielich. Ofiaruję kielich zbawienia w Psalmie wdzięcznej chwały.</w:t>
      </w:r>
    </w:p>
    <w:p w14:paraId="46F1007A" w14:textId="77777777" w:rsidR="00C80BC5" w:rsidRPr="00F65419" w:rsidRDefault="00C80BC5">
      <w:pPr>
        <w:rPr>
          <w:sz w:val="26"/>
          <w:szCs w:val="26"/>
        </w:rPr>
      </w:pPr>
    </w:p>
    <w:p w14:paraId="26AC0FF4" w14:textId="0AA8627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Mówią o sztandarach. To właśnie wtedy król wyrusza na wojnę. Modlą się za króla w Psalmie 20, gdy wyrusza na wojnę, a po powrocie świętują jego zwycięstwo w Psalmie 21.</w:t>
      </w:r>
    </w:p>
    <w:p w14:paraId="31ECCFFE" w14:textId="77777777" w:rsidR="00C80BC5" w:rsidRPr="00F65419" w:rsidRDefault="00C80BC5">
      <w:pPr>
        <w:rPr>
          <w:sz w:val="26"/>
          <w:szCs w:val="26"/>
        </w:rPr>
      </w:pPr>
    </w:p>
    <w:p w14:paraId="64F420A2" w14:textId="07D32DBA"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Ale w Psalmie 20 możemy krzyczeć z radości z powodu Twojego zwycięstwa i wznosić nasze sztandary w imię naszego Boga. Zatem każde plemię miałoby swój sztandar i byłby to święty sztandar Pana i Jego zwycięstwa. Niech Pan spełni wszystkie wasze prośby, jak powiedziano królowi.</w:t>
      </w:r>
    </w:p>
    <w:p w14:paraId="0494CD22" w14:textId="77777777" w:rsidR="00C80BC5" w:rsidRPr="00F65419" w:rsidRDefault="00C80BC5">
      <w:pPr>
        <w:rPr>
          <w:sz w:val="26"/>
          <w:szCs w:val="26"/>
        </w:rPr>
      </w:pPr>
    </w:p>
    <w:p w14:paraId="5B8E428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Były tam instrumenty muzyczne, których używam tutaj w Psalmie 150. To jest punkt kulminacyjny Psalmu i cała orkiestra przychodzi, aby chwalić Pana. Chwalmy Pana.</w:t>
      </w:r>
    </w:p>
    <w:p w14:paraId="7B9A2EB1" w14:textId="77777777" w:rsidR="00C80BC5" w:rsidRPr="00F65419" w:rsidRDefault="00C80BC5">
      <w:pPr>
        <w:rPr>
          <w:sz w:val="26"/>
          <w:szCs w:val="26"/>
        </w:rPr>
      </w:pPr>
    </w:p>
    <w:p w14:paraId="64FE48B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Chwalcie Boga w Jego świątyni. Chwalcie go w potężnych niebiosach. Chwalcie go za jego akty władzy.</w:t>
      </w:r>
    </w:p>
    <w:p w14:paraId="0A387D9C" w14:textId="77777777" w:rsidR="00C80BC5" w:rsidRPr="00F65419" w:rsidRDefault="00C80BC5">
      <w:pPr>
        <w:rPr>
          <w:sz w:val="26"/>
          <w:szCs w:val="26"/>
        </w:rPr>
      </w:pPr>
    </w:p>
    <w:p w14:paraId="3437771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Chwalcie go za jego niezrównaną wielkość. Chwalcie go dźwiękiem rogu baraniego. Potem następuje chwalenie go na harfie i lirze.</w:t>
      </w:r>
    </w:p>
    <w:p w14:paraId="4EE016F4" w14:textId="77777777" w:rsidR="00C80BC5" w:rsidRPr="00F65419" w:rsidRDefault="00C80BC5">
      <w:pPr>
        <w:rPr>
          <w:sz w:val="26"/>
          <w:szCs w:val="26"/>
        </w:rPr>
      </w:pPr>
    </w:p>
    <w:p w14:paraId="05DD5C9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Chwalcie go bębnem i tańcem. Chwalcie go strunami i piszczałką. Chwalcie Go brzękiem cymbałów.</w:t>
      </w:r>
    </w:p>
    <w:p w14:paraId="1834FCEC" w14:textId="77777777" w:rsidR="00C80BC5" w:rsidRPr="00F65419" w:rsidRDefault="00C80BC5">
      <w:pPr>
        <w:rPr>
          <w:sz w:val="26"/>
          <w:szCs w:val="26"/>
        </w:rPr>
      </w:pPr>
    </w:p>
    <w:p w14:paraId="43D79FD5"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Chwalcie go na cymbałach dźwięcznych wraz ze wszystkim, co ma oddech. Chwalmy Pana. Chwalmy Pana.</w:t>
      </w:r>
    </w:p>
    <w:p w14:paraId="421B8DC3" w14:textId="77777777" w:rsidR="00C80BC5" w:rsidRPr="00F65419" w:rsidRDefault="00C80BC5">
      <w:pPr>
        <w:rPr>
          <w:sz w:val="26"/>
          <w:szCs w:val="26"/>
        </w:rPr>
      </w:pPr>
    </w:p>
    <w:p w14:paraId="361A5472" w14:textId="540D67AB" w:rsidR="00C80BC5" w:rsidRPr="00F65419" w:rsidRDefault="00EF55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nie tylko święte przedmioty i święte działania, święte miejsca i święty kalendarz, ale jest też święty personel. Jak już powiedzieliśmy, świątynia była w rzeczywistości wyrazem nieba. Nie było ostrej dychotomii pomiędzy Bogiem w niebie i Bogiem w świątyni.</w:t>
      </w:r>
    </w:p>
    <w:p w14:paraId="2B2674C1" w14:textId="77777777" w:rsidR="00C80BC5" w:rsidRPr="00F65419" w:rsidRDefault="00C80BC5">
      <w:pPr>
        <w:rPr>
          <w:sz w:val="26"/>
          <w:szCs w:val="26"/>
        </w:rPr>
      </w:pPr>
    </w:p>
    <w:p w14:paraId="7D59D3B2"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Świątynia była repliką nieba. To był sposób myślenia o niebie. Nie możemy myśleć o Bogu.</w:t>
      </w:r>
    </w:p>
    <w:p w14:paraId="7A1B4DB8" w14:textId="77777777" w:rsidR="00C80BC5" w:rsidRPr="00F65419" w:rsidRDefault="00C80BC5">
      <w:pPr>
        <w:rPr>
          <w:sz w:val="26"/>
          <w:szCs w:val="26"/>
        </w:rPr>
      </w:pPr>
    </w:p>
    <w:p w14:paraId="04818801"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Nie możemy myśleć o niebie bez metafor. Metafora Boga, do której jest porównywany, czy ten, kto ma uszy, czy ten, kto tworzy uszy, nie słyszy? Czy ten, który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tworzy oko, nie widzi? </w:t>
      </w:r>
      <w:r xmlns:w="http://schemas.openxmlformats.org/wordprocessingml/2006/main" w:rsidRPr="00F65419">
        <w:rPr>
          <w:rFonts w:ascii="Calibri" w:eastAsia="Calibri" w:hAnsi="Calibri" w:cs="Calibri"/>
          <w:sz w:val="26"/>
          <w:szCs w:val="26"/>
        </w:rPr>
        <w:t xml:space="preserve">Jesteśmy zatem wyrazem Boga, który daje nam znać, że Bóg słyszy naszą modlitwę, że nas </w:t>
      </w:r>
      <w:r xmlns:w="http://schemas.openxmlformats.org/wordprocessingml/2006/main" w:rsidRPr="00F65419">
        <w:rPr>
          <w:rFonts w:ascii="Calibri" w:eastAsia="Calibri" w:hAnsi="Calibri" w:cs="Calibri"/>
          <w:sz w:val="26"/>
          <w:szCs w:val="26"/>
        </w:rPr>
        <w:t xml:space="preserve">widzi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Widzi nas i lituje się nad nami i tak dalej.</w:t>
      </w:r>
    </w:p>
    <w:p w14:paraId="784B4116" w14:textId="77777777" w:rsidR="00C80BC5" w:rsidRPr="00F65419" w:rsidRDefault="00C80BC5">
      <w:pPr>
        <w:rPr>
          <w:sz w:val="26"/>
          <w:szCs w:val="26"/>
        </w:rPr>
      </w:pPr>
    </w:p>
    <w:p w14:paraId="7A0CE811" w14:textId="6BF7546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To wszystko, jesteśmy teomorficzni. Jesteśmy metaforami tego, jaki jest Bóg. A świątynia jest metaforą nieba i samego Izraela, a król świątyni jest metaforą, obrazem Chrystusa i Jego Kościoła na poziomie diachronicznym.</w:t>
      </w:r>
    </w:p>
    <w:p w14:paraId="5C2FD6C6" w14:textId="77777777" w:rsidR="00C80BC5" w:rsidRPr="00F65419" w:rsidRDefault="00C80BC5">
      <w:pPr>
        <w:rPr>
          <w:sz w:val="26"/>
          <w:szCs w:val="26"/>
        </w:rPr>
      </w:pPr>
    </w:p>
    <w:p w14:paraId="324F5AD9"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Ale święty personel obejmuje aniołów. Błogosławcie Pana, wy, jego aniołowie, mocarze, którzy pełnicie jego słowo, słuchajcie głosu jego słowa. Błogosławcie Pana, wszystkie jego zastępy, jego sługi, którzy pełnią jego wolę.</w:t>
      </w:r>
    </w:p>
    <w:p w14:paraId="295D0668" w14:textId="77777777" w:rsidR="00C80BC5" w:rsidRPr="00F65419" w:rsidRDefault="00C80BC5">
      <w:pPr>
        <w:rPr>
          <w:sz w:val="26"/>
          <w:szCs w:val="26"/>
        </w:rPr>
      </w:pPr>
    </w:p>
    <w:p w14:paraId="70CB99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 potem są księża. Chodźmy do jego miejsca zamieszkania. Chodźmy, oddajmy pokłon u jego podnóżka.</w:t>
      </w:r>
    </w:p>
    <w:p w14:paraId="4DDAF4E6" w14:textId="77777777" w:rsidR="00C80BC5" w:rsidRPr="00F65419" w:rsidRDefault="00C80BC5">
      <w:pPr>
        <w:rPr>
          <w:sz w:val="26"/>
          <w:szCs w:val="26"/>
        </w:rPr>
      </w:pPr>
    </w:p>
    <w:p w14:paraId="63F2032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Powstań, Panie, i udaj się na miejsce spoczynku, ty i Arka </w:t>
      </w:r>
      <w:proofErr xmlns:w="http://schemas.openxmlformats.org/wordprocessingml/2006/main" w:type="spellStart"/>
      <w:r xmlns:w="http://schemas.openxmlformats.org/wordprocessingml/2006/main" w:rsidRPr="00F65419">
        <w:rPr>
          <w:rFonts w:ascii="Calibri" w:eastAsia="Calibri" w:hAnsi="Calibri" w:cs="Calibri"/>
          <w:sz w:val="26"/>
          <w:szCs w:val="26"/>
        </w:rPr>
        <w:t xml:space="preserve">Twojej </w:t>
      </w:r>
      <w:proofErr xmlns:w="http://schemas.openxmlformats.org/wordprocessingml/2006/main" w:type="spellEnd"/>
      <w:r xmlns:w="http://schemas.openxmlformats.org/wordprocessingml/2006/main" w:rsidRPr="00F65419">
        <w:rPr>
          <w:rFonts w:ascii="Calibri" w:eastAsia="Calibri" w:hAnsi="Calibri" w:cs="Calibri"/>
          <w:sz w:val="26"/>
          <w:szCs w:val="26"/>
        </w:rPr>
        <w:t xml:space="preserve">mocy. Niech wasi kapłani przyobleczą się w sprawiedliwość, a wasi święci niech wykrzykują z radości. Są Lewici, domu Lewiego, błogosławcie Pana.</w:t>
      </w:r>
    </w:p>
    <w:p w14:paraId="5670DD91" w14:textId="77777777" w:rsidR="00C80BC5" w:rsidRPr="00F65419" w:rsidRDefault="00C80BC5">
      <w:pPr>
        <w:rPr>
          <w:sz w:val="26"/>
          <w:szCs w:val="26"/>
        </w:rPr>
      </w:pPr>
    </w:p>
    <w:p w14:paraId="42F0E60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Błogosławcie, domu Aarona, Pana. Domu Lewiego, błogosławcie Pana. A potem wykracza to poza kapłaństwo.</w:t>
      </w:r>
    </w:p>
    <w:p w14:paraId="2EB693E2" w14:textId="77777777" w:rsidR="00C80BC5" w:rsidRPr="00F65419" w:rsidRDefault="00C80BC5">
      <w:pPr>
        <w:rPr>
          <w:sz w:val="26"/>
          <w:szCs w:val="26"/>
        </w:rPr>
      </w:pPr>
    </w:p>
    <w:p w14:paraId="2D54150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Którzy boicie się Pana, błogosławcie Pana. Przyjrzymy się królowi w Psalmie 2, który staje się jego świętym królem. W Psalmie 44 spotkaliśmy wojsko w świątyni.</w:t>
      </w:r>
    </w:p>
    <w:p w14:paraId="0DB8664C" w14:textId="77777777" w:rsidR="00C80BC5" w:rsidRPr="00F65419" w:rsidRDefault="00C80BC5">
      <w:pPr>
        <w:rPr>
          <w:sz w:val="26"/>
          <w:szCs w:val="26"/>
        </w:rPr>
      </w:pPr>
    </w:p>
    <w:p w14:paraId="76392B87"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A potem mamy bogobojnych i wszyscy oni są częścią świętego personelu. Dobra, na tym zakończymy przedstawianie kultystów. Przyjrzyjmy się teraz konkretnemu lub dwóm psalmom, które dotyczą liturgii koronacyjnej króla w świątyni.</w:t>
      </w:r>
    </w:p>
    <w:p w14:paraId="0A47C38C" w14:textId="77777777" w:rsidR="00C80BC5" w:rsidRPr="00F65419" w:rsidRDefault="00C80BC5">
      <w:pPr>
        <w:rPr>
          <w:sz w:val="26"/>
          <w:szCs w:val="26"/>
        </w:rPr>
      </w:pPr>
    </w:p>
    <w:p w14:paraId="7E257BBE"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Trzy pytania. Powiedziałeś, że świątynia jest repliką nieba. A teraz sami jesteśmy, i użyliśmy tego słowa, czujemy coś.</w:t>
      </w:r>
    </w:p>
    <w:p w14:paraId="7F091677" w14:textId="77777777" w:rsidR="00C80BC5" w:rsidRPr="00F65419" w:rsidRDefault="00C80BC5">
      <w:pPr>
        <w:rPr>
          <w:sz w:val="26"/>
          <w:szCs w:val="26"/>
        </w:rPr>
      </w:pPr>
    </w:p>
    <w:p w14:paraId="1AAFC98B" w14:textId="5D1EB620"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O tak. Używam słowa, które próbuję opisać, jaki jest Bóg, teomorficzny, MORFICZNY, stworzony na podobieństwo Boga. </w:t>
      </w:r>
      <w:r xmlns:w="http://schemas.openxmlformats.org/wordprocessingml/2006/main" w:rsidRPr="00F65419">
        <w:rPr>
          <w:rFonts w:ascii="Calibri" w:eastAsia="Calibri" w:hAnsi="Calibri" w:cs="Calibri"/>
          <w:sz w:val="26"/>
          <w:szCs w:val="26"/>
        </w:rPr>
        <w:t xml:space="preserve">Jesteśmy więc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obrazem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Boga.</w:t>
      </w:r>
    </w:p>
    <w:p w14:paraId="64D3AC24" w14:textId="77777777" w:rsidR="00C80BC5" w:rsidRPr="00F65419" w:rsidRDefault="00C80BC5">
      <w:pPr>
        <w:rPr>
          <w:sz w:val="26"/>
          <w:szCs w:val="26"/>
        </w:rPr>
      </w:pPr>
    </w:p>
    <w:p w14:paraId="277FC855" w14:textId="0A6EF0F6"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dał nam oczy, abyśmy mogli wiedzieć, że widzi. Dał nam uszy. Wiemy więc, że słyszy.</w:t>
      </w:r>
    </w:p>
    <w:p w14:paraId="6C3523E4" w14:textId="77777777" w:rsidR="00C80BC5" w:rsidRPr="00F65419" w:rsidRDefault="00C80BC5">
      <w:pPr>
        <w:rPr>
          <w:sz w:val="26"/>
          <w:szCs w:val="26"/>
        </w:rPr>
      </w:pPr>
    </w:p>
    <w:p w14:paraId="4DAED8D0" w14:textId="0A6EADA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To nie jest tak, że Bóg ma cielesne oko czy cielesne ucho, ale wiemy, że widzi i słyszy. Po drugie, mówiłeś o tym, że niebo jest repliką nieba. Świątynia jest repliką nieba.</w:t>
      </w:r>
    </w:p>
    <w:p w14:paraId="47C08E7C" w14:textId="77777777" w:rsidR="00C80BC5" w:rsidRPr="00F65419" w:rsidRDefault="00C80BC5">
      <w:pPr>
        <w:rPr>
          <w:sz w:val="26"/>
          <w:szCs w:val="26"/>
        </w:rPr>
      </w:pPr>
    </w:p>
    <w:p w14:paraId="41270C9B"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Pozwala nam to w pewnym stopniu zrozumieć, jak wygląda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niebo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 Myślę w Nowym Testamencie o relacji małżeńskiej i o tym, jak Paweł przechodzi od dyskusji na </w:t>
      </w: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temat naszej relacji z Bogiem i Kościołem do małżeństwa lub na odwrót, jak sądzę. To samo.</w:t>
      </w:r>
    </w:p>
    <w:p w14:paraId="121B5CD2" w14:textId="77777777" w:rsidR="00C80BC5" w:rsidRPr="00F65419" w:rsidRDefault="00C80BC5">
      <w:pPr>
        <w:rPr>
          <w:sz w:val="26"/>
          <w:szCs w:val="26"/>
        </w:rPr>
      </w:pPr>
    </w:p>
    <w:p w14:paraId="3EC494D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Musiałbym to tak ująć. Innym sposobem pokazania małżeństwa jest ukazanie relacji Chrystusa i Jego Kościoła, ich relacji. I naprawdę musi to przemawiać jak Chrystus, cokolwiek chcesz powiedzieć o zwierzchnictwie, czymkolwiek Chrystus jest dla kościoła, tym jest mąż dla swojej żony.</w:t>
      </w:r>
    </w:p>
    <w:p w14:paraId="168EF0EC" w14:textId="77777777" w:rsidR="00C80BC5" w:rsidRPr="00F65419" w:rsidRDefault="00C80BC5">
      <w:pPr>
        <w:rPr>
          <w:sz w:val="26"/>
          <w:szCs w:val="26"/>
        </w:rPr>
      </w:pPr>
    </w:p>
    <w:p w14:paraId="04BD4808"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I dlatego mąż umiera za żonę, a żona jest we wszystkim posłuszna mężowi, tak jak my jesteśmy posłuszni Chrystusowi we wszystkim. To doktryna, która została utracona. No i cała kwestia, o której mówiłeś wcześniej w architekturze i jak pewne nurty chrześcijaństwa rozumieją, że istnieje związek między architekturą a pomaganiem nam zrozumieć, czym jest uwielbienie i czym jest Bóg.</w:t>
      </w:r>
    </w:p>
    <w:p w14:paraId="6C811A85" w14:textId="77777777" w:rsidR="00C80BC5" w:rsidRPr="00F65419" w:rsidRDefault="00C80BC5">
      <w:pPr>
        <w:rPr>
          <w:sz w:val="26"/>
          <w:szCs w:val="26"/>
        </w:rPr>
      </w:pPr>
    </w:p>
    <w:p w14:paraId="2FE34253"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Zatem katedry są ułożone na krzyżu i tego typu rzeczy w porównaniu z innymi odłamami chrześcijaństwa, gdzie budynek kościoła jest kwadratowym pudełkiem i jest po prostu brzydki. Nie ma też zrozumienia związku form z rzeczywistością. Prawidłowy.</w:t>
      </w:r>
    </w:p>
    <w:p w14:paraId="3C74341B" w14:textId="77777777" w:rsidR="00C80BC5" w:rsidRPr="00F65419" w:rsidRDefault="00C80BC5">
      <w:pPr>
        <w:rPr>
          <w:sz w:val="26"/>
          <w:szCs w:val="26"/>
        </w:rPr>
      </w:pPr>
    </w:p>
    <w:p w14:paraId="50FFD45D" w14:textId="7E3DE2A1"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Myślę też, że zubożamy się, jeśli nie wykorzystamy dotykowych, widocznych obrazów tego, co może zrobić budynek. Myślę, że warto umieścić ambonę, na której czyta się Pismo Święte, nad mównicą, na której głosi się Pismo Święte, tak aby mównica zawsze znajdowała się pod Pismem. Myślę, że wejście do kościoła mówi wiele o jego teologii i architekturze.</w:t>
      </w:r>
    </w:p>
    <w:p w14:paraId="0182C47D" w14:textId="77777777" w:rsidR="00C80BC5" w:rsidRPr="00F65419" w:rsidRDefault="00C80BC5">
      <w:pPr>
        <w:rPr>
          <w:sz w:val="26"/>
          <w:szCs w:val="26"/>
        </w:rPr>
      </w:pPr>
    </w:p>
    <w:p w14:paraId="10B8949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Więc myślę, że jeśli umieścisz chór z przodu i umieścisz ambonę pośrodku, i to będzie w zasadzie wszystko. To po prostu dramat. Może zamienić się w rozrywkę.</w:t>
      </w:r>
    </w:p>
    <w:p w14:paraId="1428A8D8" w14:textId="77777777" w:rsidR="00C80BC5" w:rsidRPr="00F65419" w:rsidRDefault="00C80BC5">
      <w:pPr>
        <w:rPr>
          <w:sz w:val="26"/>
          <w:szCs w:val="26"/>
        </w:rPr>
      </w:pPr>
    </w:p>
    <w:p w14:paraId="76E2127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Jest chór, on się przebiera i </w:t>
      </w:r>
      <w:proofErr xmlns:w="http://schemas.openxmlformats.org/wordprocessingml/2006/main" w:type="gramStart"/>
      <w:r xmlns:w="http://schemas.openxmlformats.org/wordprocessingml/2006/main" w:rsidRPr="00F65419">
        <w:rPr>
          <w:rFonts w:ascii="Calibri" w:eastAsia="Calibri" w:hAnsi="Calibri" w:cs="Calibri"/>
          <w:sz w:val="26"/>
          <w:szCs w:val="26"/>
        </w:rPr>
        <w:t xml:space="preserve">to jest </w:t>
      </w:r>
      <w:proofErr xmlns:w="http://schemas.openxmlformats.org/wordprocessingml/2006/main" w:type="gramEnd"/>
      <w:r xmlns:w="http://schemas.openxmlformats.org/wordprocessingml/2006/main" w:rsidRPr="00F65419">
        <w:rPr>
          <w:rFonts w:ascii="Calibri" w:eastAsia="Calibri" w:hAnsi="Calibri" w:cs="Calibri"/>
          <w:sz w:val="26"/>
          <w:szCs w:val="26"/>
        </w:rPr>
        <w:t xml:space="preserve">naprawdę świetna rozrywka. W centrum uwagi jest kaznodzieja, a nie Słowo Boże. Podczas gdy inni postawią stół na środku.</w:t>
      </w:r>
    </w:p>
    <w:p w14:paraId="59EC2774" w14:textId="77777777" w:rsidR="00C80BC5" w:rsidRPr="00F65419" w:rsidRDefault="00C80BC5">
      <w:pPr>
        <w:rPr>
          <w:sz w:val="26"/>
          <w:szCs w:val="26"/>
        </w:rPr>
      </w:pPr>
    </w:p>
    <w:p w14:paraId="53B26DDF"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 centrum znajduje się ofiara Chrystusa. Myślę więc, że nie można uciec od symboliki. Czy tak właśnie dzieje się w niektórych tradycjach, gdzie kaznodzieja głosi z boku, a nie ze środka? Tak.</w:t>
      </w:r>
    </w:p>
    <w:p w14:paraId="7F2DF0F4" w14:textId="77777777" w:rsidR="00C80BC5" w:rsidRPr="00F65419" w:rsidRDefault="00C80BC5">
      <w:pPr>
        <w:rPr>
          <w:sz w:val="26"/>
          <w:szCs w:val="26"/>
        </w:rPr>
      </w:pPr>
    </w:p>
    <w:p w14:paraId="2081C4E4"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Często w centrum tego wszystkiego będzie Wieczerza Pańska. I na koniec, ogólna rzecz, która mnie uderzyła, kiedy mówiłeś, to: wiem, że wszyscy różnimy się pod względem tego, jak chcemy oddawać cześć Bogu i jak odpowiadamy Bogu, ale w tym, co opisujesz, jest dużo formalności . W Starym Testamencie.</w:t>
      </w:r>
    </w:p>
    <w:p w14:paraId="2D6B293C" w14:textId="77777777" w:rsidR="00C80BC5" w:rsidRPr="00F65419" w:rsidRDefault="00C80BC5">
      <w:pPr>
        <w:rPr>
          <w:sz w:val="26"/>
          <w:szCs w:val="26"/>
        </w:rPr>
      </w:pPr>
    </w:p>
    <w:p w14:paraId="0319A470" w14:textId="68D6F2F9"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W Starym Testamencie. Stary Testament jest dość dobrze zdefiniowany. Nie ma tu zbyt wiele kreatywności, ale w Nowym Testamencie uważam ją za stosunkowo nieokreśloną, co, jak sądzę, daje dużą swobodę.</w:t>
      </w:r>
    </w:p>
    <w:p w14:paraId="09C614AA" w14:textId="77777777" w:rsidR="00C80BC5" w:rsidRPr="00F65419" w:rsidRDefault="00C80BC5">
      <w:pPr>
        <w:rPr>
          <w:sz w:val="26"/>
          <w:szCs w:val="26"/>
        </w:rPr>
      </w:pPr>
    </w:p>
    <w:p w14:paraId="0F13652D"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lastRenderedPageBreak xmlns:w="http://schemas.openxmlformats.org/wordprocessingml/2006/main"/>
      </w:r>
      <w:r xmlns:w="http://schemas.openxmlformats.org/wordprocessingml/2006/main" w:rsidRPr="00F65419">
        <w:rPr>
          <w:rFonts w:ascii="Calibri" w:eastAsia="Calibri" w:hAnsi="Calibri" w:cs="Calibri"/>
          <w:sz w:val="26"/>
          <w:szCs w:val="26"/>
        </w:rPr>
        <w:t xml:space="preserve">Tak więc jedna z moich pierwszych służb miała miejsce w 1955 roku. Była to służba letnia. Jedno z ministerstw pracowało z Saudyjczykami w Luizjanie.</w:t>
      </w:r>
    </w:p>
    <w:p w14:paraId="761D2848" w14:textId="77777777" w:rsidR="00C80BC5" w:rsidRPr="00F65419" w:rsidRDefault="00C80BC5">
      <w:pPr>
        <w:rPr>
          <w:sz w:val="26"/>
          <w:szCs w:val="26"/>
        </w:rPr>
      </w:pPr>
    </w:p>
    <w:p w14:paraId="579F44E8" w14:textId="19341905"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Pastor, który założył kościół, nie udzielił im prawie żadnych instrukcji. Mogli po prostu oddawać cześć tak, jak chcieli, pod warunkiem, że przestrzegali Wieczerzy Pańskiej i chrztu. Cóż, kiedy tam dotarłem, wszystkie kobiety były po jednej stronie.</w:t>
      </w:r>
    </w:p>
    <w:p w14:paraId="14236C59" w14:textId="77777777" w:rsidR="00C80BC5" w:rsidRPr="00F65419" w:rsidRDefault="00C80BC5">
      <w:pPr>
        <w:rPr>
          <w:sz w:val="26"/>
          <w:szCs w:val="26"/>
        </w:rPr>
      </w:pPr>
    </w:p>
    <w:p w14:paraId="2E0053AC" w14:textId="77777777"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To znaczy, oni to zrobili naturalnie. Rozstali się seksualnie. Zatem kobiety były po jednej stronie, mężczyźni po drugiej.</w:t>
      </w:r>
    </w:p>
    <w:p w14:paraId="5D96AFF2" w14:textId="77777777" w:rsidR="00C80BC5" w:rsidRPr="00F65419" w:rsidRDefault="00C80BC5">
      <w:pPr>
        <w:rPr>
          <w:sz w:val="26"/>
          <w:szCs w:val="26"/>
        </w:rPr>
      </w:pPr>
    </w:p>
    <w:p w14:paraId="78E8B52C" w14:textId="1E78BDDC"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Kobiety były w pewnym sensie rozproszone po lewej stronie, ale po prawej mężczyźni byli skupieni w dwóch lub trzech rzędach z tyłu lub w dwóch lub trzech rzędach z przodu. Powiedziałem więc do niego, że nazywa się drogi brat, brat Leeds. Powiedziałem bratu Leedsowi: Rozumiem kobiety i mężczyzn, ale co się dzieje z mężczyznami? Cóż, powiedział, mężczyźni w tylnym rzędzie albo są niezbawieni, albo nie mają społeczności.</w:t>
      </w:r>
    </w:p>
    <w:p w14:paraId="127B4628" w14:textId="77777777" w:rsidR="00C80BC5" w:rsidRPr="00F65419" w:rsidRDefault="00C80BC5">
      <w:pPr>
        <w:rPr>
          <w:sz w:val="26"/>
          <w:szCs w:val="26"/>
        </w:rPr>
      </w:pPr>
    </w:p>
    <w:p w14:paraId="5A4D0678" w14:textId="77777777" w:rsidR="00EF55B8" w:rsidRDefault="00000000">
      <w:pPr xmlns:w="http://schemas.openxmlformats.org/wordprocessingml/2006/main">
        <w:rPr>
          <w:rFonts w:ascii="Calibri" w:eastAsia="Calibri" w:hAnsi="Calibri" w:cs="Calibri"/>
          <w:sz w:val="26"/>
          <w:szCs w:val="26"/>
        </w:rPr>
      </w:pPr>
      <w:r xmlns:w="http://schemas.openxmlformats.org/wordprocessingml/2006/main" w:rsidRPr="00F65419">
        <w:rPr>
          <w:rFonts w:ascii="Calibri" w:eastAsia="Calibri" w:hAnsi="Calibri" w:cs="Calibri"/>
          <w:sz w:val="26"/>
          <w:szCs w:val="26"/>
        </w:rPr>
        <w:t xml:space="preserve">A kiedy głosisz, głosisz do ostatniego rzędu.</w:t>
      </w:r>
    </w:p>
    <w:p w14:paraId="4854D9CC" w14:textId="77777777" w:rsidR="00EF55B8" w:rsidRDefault="00EF55B8">
      <w:pPr>
        <w:rPr>
          <w:rFonts w:ascii="Calibri" w:eastAsia="Calibri" w:hAnsi="Calibri" w:cs="Calibri"/>
          <w:sz w:val="26"/>
          <w:szCs w:val="26"/>
        </w:rPr>
      </w:pPr>
    </w:p>
    <w:p w14:paraId="1E3F3909" w14:textId="7A34357B" w:rsidR="00C80BC5" w:rsidRPr="00F65419" w:rsidRDefault="00000000">
      <w:pPr xmlns:w="http://schemas.openxmlformats.org/wordprocessingml/2006/main">
        <w:rPr>
          <w:sz w:val="26"/>
          <w:szCs w:val="26"/>
        </w:rPr>
      </w:pPr>
      <w:r xmlns:w="http://schemas.openxmlformats.org/wordprocessingml/2006/main" w:rsidRPr="00F65419">
        <w:rPr>
          <w:rFonts w:ascii="Calibri" w:eastAsia="Calibri" w:hAnsi="Calibri" w:cs="Calibri"/>
          <w:sz w:val="26"/>
          <w:szCs w:val="26"/>
        </w:rPr>
        <w:t xml:space="preserve">To jest dr Bruce Waltke i jego nauczanie na temat Księgi Psalmów. To jest sesja numer 20, Święte miejsca, pory roku, przedmioty i personel.</w:t>
      </w:r>
    </w:p>
    <w:sectPr w:rsidR="00C80BC5" w:rsidRPr="00F654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36D5" w14:textId="77777777" w:rsidR="004822A5" w:rsidRDefault="004822A5" w:rsidP="00F65419">
      <w:r>
        <w:separator/>
      </w:r>
    </w:p>
  </w:endnote>
  <w:endnote w:type="continuationSeparator" w:id="0">
    <w:p w14:paraId="70743DA0" w14:textId="77777777" w:rsidR="004822A5" w:rsidRDefault="004822A5" w:rsidP="00F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7A5E" w14:textId="77777777" w:rsidR="004822A5" w:rsidRDefault="004822A5" w:rsidP="00F65419">
      <w:r>
        <w:separator/>
      </w:r>
    </w:p>
  </w:footnote>
  <w:footnote w:type="continuationSeparator" w:id="0">
    <w:p w14:paraId="70E5A86A" w14:textId="77777777" w:rsidR="004822A5" w:rsidRDefault="004822A5" w:rsidP="00F6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916461"/>
      <w:docPartObj>
        <w:docPartGallery w:val="Page Numbers (Top of Page)"/>
        <w:docPartUnique/>
      </w:docPartObj>
    </w:sdtPr>
    <w:sdtEndPr>
      <w:rPr>
        <w:noProof/>
      </w:rPr>
    </w:sdtEndPr>
    <w:sdtContent>
      <w:p w14:paraId="698AB5EE" w14:textId="489A3A11" w:rsidR="00F65419" w:rsidRDefault="00F654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CCAFD" w14:textId="77777777" w:rsidR="00F65419" w:rsidRDefault="00F6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74B"/>
    <w:multiLevelType w:val="hybridMultilevel"/>
    <w:tmpl w:val="3C3C1EFE"/>
    <w:lvl w:ilvl="0" w:tplc="3DFC3FD4">
      <w:start w:val="1"/>
      <w:numFmt w:val="bullet"/>
      <w:lvlText w:val="●"/>
      <w:lvlJc w:val="left"/>
      <w:pPr>
        <w:ind w:left="720" w:hanging="360"/>
      </w:pPr>
    </w:lvl>
    <w:lvl w:ilvl="1" w:tplc="F61EA156">
      <w:start w:val="1"/>
      <w:numFmt w:val="bullet"/>
      <w:lvlText w:val="○"/>
      <w:lvlJc w:val="left"/>
      <w:pPr>
        <w:ind w:left="1440" w:hanging="360"/>
      </w:pPr>
    </w:lvl>
    <w:lvl w:ilvl="2" w:tplc="C874C2D8">
      <w:start w:val="1"/>
      <w:numFmt w:val="bullet"/>
      <w:lvlText w:val="■"/>
      <w:lvlJc w:val="left"/>
      <w:pPr>
        <w:ind w:left="2160" w:hanging="360"/>
      </w:pPr>
    </w:lvl>
    <w:lvl w:ilvl="3" w:tplc="66181A98">
      <w:start w:val="1"/>
      <w:numFmt w:val="bullet"/>
      <w:lvlText w:val="●"/>
      <w:lvlJc w:val="left"/>
      <w:pPr>
        <w:ind w:left="2880" w:hanging="360"/>
      </w:pPr>
    </w:lvl>
    <w:lvl w:ilvl="4" w:tplc="A1002070">
      <w:start w:val="1"/>
      <w:numFmt w:val="bullet"/>
      <w:lvlText w:val="○"/>
      <w:lvlJc w:val="left"/>
      <w:pPr>
        <w:ind w:left="3600" w:hanging="360"/>
      </w:pPr>
    </w:lvl>
    <w:lvl w:ilvl="5" w:tplc="EF426998">
      <w:start w:val="1"/>
      <w:numFmt w:val="bullet"/>
      <w:lvlText w:val="■"/>
      <w:lvlJc w:val="left"/>
      <w:pPr>
        <w:ind w:left="4320" w:hanging="360"/>
      </w:pPr>
    </w:lvl>
    <w:lvl w:ilvl="6" w:tplc="86D07474">
      <w:start w:val="1"/>
      <w:numFmt w:val="bullet"/>
      <w:lvlText w:val="●"/>
      <w:lvlJc w:val="left"/>
      <w:pPr>
        <w:ind w:left="5040" w:hanging="360"/>
      </w:pPr>
    </w:lvl>
    <w:lvl w:ilvl="7" w:tplc="FECEDB6C">
      <w:start w:val="1"/>
      <w:numFmt w:val="bullet"/>
      <w:lvlText w:val="●"/>
      <w:lvlJc w:val="left"/>
      <w:pPr>
        <w:ind w:left="5760" w:hanging="360"/>
      </w:pPr>
    </w:lvl>
    <w:lvl w:ilvl="8" w:tplc="40789C5C">
      <w:start w:val="1"/>
      <w:numFmt w:val="bullet"/>
      <w:lvlText w:val="●"/>
      <w:lvlJc w:val="left"/>
      <w:pPr>
        <w:ind w:left="6480" w:hanging="360"/>
      </w:pPr>
    </w:lvl>
  </w:abstractNum>
  <w:num w:numId="1" w16cid:durableId="19739042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C5"/>
    <w:rsid w:val="00355E97"/>
    <w:rsid w:val="004822A5"/>
    <w:rsid w:val="006E2DF1"/>
    <w:rsid w:val="00C10D0A"/>
    <w:rsid w:val="00C80BC5"/>
    <w:rsid w:val="00EF55B8"/>
    <w:rsid w:val="00F65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10F71"/>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419"/>
    <w:pPr>
      <w:tabs>
        <w:tab w:val="center" w:pos="4680"/>
        <w:tab w:val="right" w:pos="9360"/>
      </w:tabs>
    </w:pPr>
  </w:style>
  <w:style w:type="character" w:customStyle="1" w:styleId="HeaderChar">
    <w:name w:val="Header Char"/>
    <w:basedOn w:val="DefaultParagraphFont"/>
    <w:link w:val="Header"/>
    <w:uiPriority w:val="99"/>
    <w:rsid w:val="00F65419"/>
  </w:style>
  <w:style w:type="paragraph" w:styleId="Footer">
    <w:name w:val="footer"/>
    <w:basedOn w:val="Normal"/>
    <w:link w:val="FooterChar"/>
    <w:uiPriority w:val="99"/>
    <w:unhideWhenUsed/>
    <w:rsid w:val="00F65419"/>
    <w:pPr>
      <w:tabs>
        <w:tab w:val="center" w:pos="4680"/>
        <w:tab w:val="right" w:pos="9360"/>
      </w:tabs>
    </w:pPr>
  </w:style>
  <w:style w:type="character" w:customStyle="1" w:styleId="FooterChar">
    <w:name w:val="Footer Char"/>
    <w:basedOn w:val="DefaultParagraphFont"/>
    <w:link w:val="Footer"/>
    <w:uiPriority w:val="99"/>
    <w:rsid w:val="00F6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7071</Words>
  <Characters>31116</Characters>
  <Application>Microsoft Office Word</Application>
  <DocSecurity>0</DocSecurity>
  <Lines>723</Lines>
  <Paragraphs>222</Paragraphs>
  <ScaleCrop>false</ScaleCrop>
  <HeadingPairs>
    <vt:vector size="2" baseType="variant">
      <vt:variant>
        <vt:lpstr>Title</vt:lpstr>
      </vt:variant>
      <vt:variant>
        <vt:i4>1</vt:i4>
      </vt:variant>
    </vt:vector>
  </HeadingPairs>
  <TitlesOfParts>
    <vt:vector size="1" baseType="lpstr">
      <vt:lpstr>Waltke Psalms Lecture20</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Lecture20</dc:title>
  <dc:creator>TurboScribe.ai</dc:creator>
  <cp:lastModifiedBy>Ted Hildebrandt</cp:lastModifiedBy>
  <cp:revision>8</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1e44ca3ea378031fc1d0c43087ddda178d211c971c33250391c434cd4cbfd029</vt:lpwstr>
  </property>
</Properties>
</file>