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578" w:rsidRPr="002C392F" w:rsidRDefault="00B17733" w:rsidP="00EF31EB">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imes New Roman" w:eastAsia="Times New Roman" w:hAnsi="Times New Roman" w:cs="Times New Roman"/>
          <w:b/>
          <w:bCs/>
          <w:kern w:val="28"/>
          <w:sz w:val="26"/>
          <w:szCs w:val="26"/>
        </w:rPr>
        <w:t xml:space="preserve">Доктор Роберт Ванной, История Ветхого Завета, лекция 20</w:t>
      </w:r>
    </w:p>
    <w:p w:rsidR="003E5983" w:rsidRDefault="00B1773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xmlns:w="http://schemas.openxmlformats.org/wordprocessingml/2006/main">
        <w:rPr>
          <w:rFonts w:asciiTheme="majorBidi" w:hAnsiTheme="majorBidi" w:cstheme="majorBidi"/>
          <w:sz w:val="20"/>
          <w:szCs w:val="20"/>
        </w:rPr>
        <w:t xml:space="preserve">© 2012, Доктор Роберт Ванной и Тед Хильдебрандт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3E5983">
        <w:rPr>
          <w:rFonts w:ascii="Times New Roman" w:eastAsia="Times New Roman" w:hAnsi="Times New Roman" w:cs="Times New Roman"/>
          <w:b/>
          <w:bCs/>
          <w:kern w:val="28"/>
          <w:sz w:val="26"/>
          <w:szCs w:val="26"/>
        </w:rPr>
        <w:t xml:space="preserve">Хронология патриархального периода</w:t>
      </w:r>
    </w:p>
    <w:p w:rsidR="00783578" w:rsidRPr="002C392F" w:rsidRDefault="003E5983" w:rsidP="003E5983">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3E5983">
        <w:rPr>
          <w:rFonts w:ascii="Times New Roman" w:eastAsia="Times New Roman" w:hAnsi="Times New Roman" w:cs="Times New Roman"/>
          <w:kern w:val="28"/>
          <w:sz w:val="26"/>
          <w:szCs w:val="26"/>
        </w:rPr>
        <w:t xml:space="preserve">Б. В патриархальный период подлинность патриархальных свидетельств</w:t>
      </w:r>
      <w:r xmlns:w="http://schemas.openxmlformats.org/wordprocessingml/2006/main" w:rsidR="00B17733" w:rsidRP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B17733">
        <w:rPr>
          <w:rFonts w:ascii="Times New Roman" w:eastAsia="Times New Roman" w:hAnsi="Times New Roman" w:cs="Times New Roman"/>
          <w:kern w:val="28"/>
          <w:sz w:val="26"/>
          <w:szCs w:val="26"/>
        </w:rPr>
        <w:t xml:space="preserve"> </w:t>
      </w:r>
      <w:r xmlns:w="http://schemas.openxmlformats.org/wordprocessingml/2006/main" w:rsidR="00B17733">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783578" w:rsidRPr="002C392F">
        <w:rPr>
          <w:rFonts w:ascii="Times New Roman" w:eastAsia="Times New Roman" w:hAnsi="Times New Roman" w:cs="Times New Roman"/>
          <w:kern w:val="28"/>
          <w:sz w:val="26"/>
          <w:szCs w:val="26"/>
        </w:rPr>
        <w:t xml:space="preserve">Мы обсуждали вчера Б. «Подлинность патриархальных свидетельств в патриархальный период», и главным предметом интереса был тот свет, который археологические исследования пролили на патриархальный период, и в результате существует гораздо большая тенденция принимать эти повествования были историческими тогда, скажем, 50 лет назад. Я думаю, мы можем сказать, что в конце часа я процитировал книгу Джона Брайта « </w:t>
      </w:r>
      <w:r xmlns:w="http://schemas.openxmlformats.org/wordprocessingml/2006/main" w:rsidR="00783578" w:rsidRPr="00B17733">
        <w:rPr>
          <w:rFonts w:ascii="Times New Roman" w:eastAsia="Times New Roman" w:hAnsi="Times New Roman" w:cs="Times New Roman"/>
          <w:i/>
          <w:iCs/>
          <w:kern w:val="28"/>
          <w:sz w:val="26"/>
          <w:szCs w:val="26"/>
        </w:rPr>
        <w:t xml:space="preserve">История Израиля </w:t>
      </w:r>
      <w:r xmlns:w="http://schemas.openxmlformats.org/wordprocessingml/2006/main" w:rsidR="00783578" w:rsidRPr="002C392F">
        <w:rPr>
          <w:rFonts w:ascii="Times New Roman" w:eastAsia="Times New Roman" w:hAnsi="Times New Roman" w:cs="Times New Roman"/>
          <w:kern w:val="28"/>
          <w:sz w:val="26"/>
          <w:szCs w:val="26"/>
        </w:rPr>
        <w:t xml:space="preserve">» о номенклатуре, что номенклатура, которую вы найдете в патриархальных повествованиях, соответствует именно этому периоду истории Израиля, а не более поздние периоды, и я думаю, мы можем сказать, что материал, который вы найдете в патриархальных повествованиях, относится к тому типу, который не мог быть изобретен более поздними авторами, а затем представлен как более ранний, хотя на самом деле это было поздно. Такие вещи, как номенклатура, было бы очень сложно, если бы вы жили тысячу лет спустя и знали, какой была номенклатура во времена патриархального периода. Это не значит, что археология доказала, что патриархальные истории происходили именно так, как говорит нам Библия; я думаю, это выходит за рамки того, что могут сделать результаты археологических исследований, но, безусловно, поскольку археология в области общей историчности сделала очень многое. </w:t>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br xmlns:w="http://schemas.openxmlformats.org/wordprocessingml/2006/main"/>
      </w:r>
      <w:r xmlns:w="http://schemas.openxmlformats.org/wordprocessingml/2006/main">
        <w:rPr>
          <w:rFonts w:ascii="Times New Roman" w:eastAsia="Times New Roman" w:hAnsi="Times New Roman" w:cs="Times New Roman"/>
          <w:kern w:val="28"/>
          <w:sz w:val="26"/>
          <w:szCs w:val="26"/>
        </w:rPr>
        <w:t xml:space="preserve">В. Хронология патриархов 1. Библейские данные</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Перейдем к Ц., то есть «Хронологии патриархов». Вы заметили, что там есть три подпункта </w:t>
      </w:r>
      <w:r xmlns:w="http://schemas.openxmlformats.org/wordprocessingml/2006/main" w:rsidR="00A875C0">
        <w:rPr>
          <w:rFonts w:ascii="Times New Roman" w:eastAsia="Times New Roman" w:hAnsi="Times New Roman" w:cs="Times New Roman"/>
          <w:kern w:val="28"/>
          <w:sz w:val="26"/>
          <w:szCs w:val="26"/>
        </w:rPr>
        <w:t xml:space="preserve">: «Библейские данные», «Трудности» и «Резюме». Вы уже читали этот раздел у Шульца о патриархальном периоде и хронологии патриархов, на стр. 30 Шульца говорится: «Хронология патриархов все еще остается спорным вопросом, в пределах этого общего периода дата, отстаиваемая для Авраама, варьируется от XXI </w:t>
      </w:r>
      <w:r xmlns:w="http://schemas.openxmlformats.org/wordprocessingml/2006/main" w:rsidRPr="002C392F">
        <w:rPr>
          <w:rFonts w:ascii="Times New Roman" w:eastAsia="Times New Roman" w:hAnsi="Times New Roman" w:cs="Times New Roman"/>
          <w:kern w:val="28"/>
          <w:sz w:val="26"/>
          <w:szCs w:val="26"/>
          <w:vertAlign w:val="superscript"/>
        </w:rPr>
        <w:t xml:space="preserve">- </w:t>
      </w:r>
      <w:r xmlns:w="http://schemas.openxmlformats.org/wordprocessingml/2006/main" w:rsidRPr="002C392F">
        <w:rPr>
          <w:rFonts w:ascii="Times New Roman" w:eastAsia="Times New Roman" w:hAnsi="Times New Roman" w:cs="Times New Roman"/>
          <w:kern w:val="28"/>
          <w:sz w:val="26"/>
          <w:szCs w:val="26"/>
        </w:rPr>
        <w:t xml:space="preserve">XV </w:t>
      </w:r>
      <w:r xmlns:w="http://schemas.openxmlformats.org/wordprocessingml/2006/main" w:rsidRPr="002C392F">
        <w:rPr>
          <w:rFonts w:ascii="Times New Roman" w:eastAsia="Times New Roman" w:hAnsi="Times New Roman" w:cs="Times New Roman"/>
          <w:kern w:val="28"/>
          <w:sz w:val="26"/>
          <w:szCs w:val="26"/>
          <w:vertAlign w:val="superscript"/>
        </w:rPr>
        <w:t xml:space="preserve">веков </w:t>
      </w:r>
      <w:r xmlns:w="http://schemas.openxmlformats.org/wordprocessingml/2006/main" w:rsidRPr="002C392F">
        <w:rPr>
          <w:rFonts w:ascii="Times New Roman" w:eastAsia="Times New Roman" w:hAnsi="Times New Roman" w:cs="Times New Roman"/>
          <w:kern w:val="28"/>
          <w:sz w:val="26"/>
          <w:szCs w:val="26"/>
        </w:rPr>
        <w:t xml:space="preserve">». Сам Шульц, о котором я упоминал ранее, в предыдущем издании своей книги, приводил доводы в пользу начала 19-го </w:t>
      </w:r>
      <w:r xmlns:w="http://schemas.openxmlformats.org/wordprocessingml/2006/main" w:rsidRPr="002C392F">
        <w:rPr>
          <w:rFonts w:ascii="Times New Roman" w:eastAsia="Times New Roman" w:hAnsi="Times New Roman" w:cs="Times New Roman"/>
          <w:kern w:val="28"/>
          <w:sz w:val="26"/>
          <w:szCs w:val="26"/>
          <w:vertAlign w:val="superscript"/>
        </w:rPr>
        <w:t xml:space="preserve">века </w:t>
      </w:r>
      <w:r xmlns:w="http://schemas.openxmlformats.org/wordprocessingml/2006/main" w:rsidRPr="002C392F">
        <w:rPr>
          <w:rFonts w:ascii="Times New Roman" w:eastAsia="Times New Roman" w:hAnsi="Times New Roman" w:cs="Times New Roman"/>
          <w:kern w:val="28"/>
          <w:sz w:val="26"/>
          <w:szCs w:val="26"/>
        </w:rPr>
        <w:t xml:space="preserve">, но он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отступил от этого в последнем, третьем </w:t>
      </w:r>
      <w:r xmlns:w="http://schemas.openxmlformats.org/wordprocessingml/2006/main" w:rsidRPr="002C392F">
        <w:rPr>
          <w:rFonts w:ascii="Times New Roman" w:eastAsia="Times New Roman" w:hAnsi="Times New Roman" w:cs="Times New Roman"/>
          <w:kern w:val="28"/>
          <w:sz w:val="26"/>
          <w:szCs w:val="26"/>
          <w:vertAlign w:val="superscript"/>
        </w:rPr>
        <w:t xml:space="preserve">издании </w:t>
      </w:r>
      <w:r xmlns:w="http://schemas.openxmlformats.org/wordprocessingml/2006/main" w:rsidRPr="002C392F">
        <w:rPr>
          <w:rFonts w:ascii="Times New Roman" w:eastAsia="Times New Roman" w:hAnsi="Times New Roman" w:cs="Times New Roman"/>
          <w:kern w:val="28"/>
          <w:sz w:val="26"/>
          <w:szCs w:val="26"/>
        </w:rPr>
        <w:t xml:space="preserve">, и теперь относит это к 2091 году до нашей эры, что означает это то, что он предпочитает. Но обратите внимание, что он говорит: даты варьируются от 21- </w:t>
      </w:r>
      <w:r xmlns:w="http://schemas.openxmlformats.org/wordprocessingml/2006/main" w:rsidRPr="002C392F">
        <w:rPr>
          <w:rFonts w:ascii="Times New Roman" w:eastAsia="Times New Roman" w:hAnsi="Times New Roman" w:cs="Times New Roman"/>
          <w:kern w:val="28"/>
          <w:sz w:val="26"/>
          <w:szCs w:val="26"/>
          <w:vertAlign w:val="superscript"/>
        </w:rPr>
        <w:t xml:space="preserve">го </w:t>
      </w:r>
      <w:r xmlns:w="http://schemas.openxmlformats.org/wordprocessingml/2006/main" w:rsidRPr="002C392F">
        <w:rPr>
          <w:rFonts w:ascii="Times New Roman" w:eastAsia="Times New Roman" w:hAnsi="Times New Roman" w:cs="Times New Roman"/>
          <w:kern w:val="28"/>
          <w:sz w:val="26"/>
          <w:szCs w:val="26"/>
        </w:rPr>
        <w:t xml:space="preserve">до 15 </w:t>
      </w:r>
      <w:r xmlns:w="http://schemas.openxmlformats.org/wordprocessingml/2006/main" w:rsidRPr="002C392F">
        <w:rPr>
          <w:rFonts w:ascii="Times New Roman" w:eastAsia="Times New Roman" w:hAnsi="Times New Roman" w:cs="Times New Roman"/>
          <w:kern w:val="28"/>
          <w:sz w:val="26"/>
          <w:szCs w:val="26"/>
          <w:vertAlign w:val="superscript"/>
        </w:rPr>
        <w:t xml:space="preserve">-го </w:t>
      </w:r>
      <w:r xmlns:w="http://schemas.openxmlformats.org/wordprocessingml/2006/main" w:rsidRPr="002C392F">
        <w:rPr>
          <w:rFonts w:ascii="Times New Roman" w:eastAsia="Times New Roman" w:hAnsi="Times New Roman" w:cs="Times New Roman"/>
          <w:kern w:val="28"/>
          <w:sz w:val="26"/>
          <w:szCs w:val="26"/>
        </w:rPr>
        <w:t xml:space="preserve">века, это 600-летний промежуток. Сейчас большинство людей относятся к 1900, 2000, 2100 годам до н. э., но существует широкий разброс. Вопрос в том, почему? Что ж, давайте посмотрим на «Библейские данные, это 1.</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Если вы хотите разобраться в хронологии патриархов, вам придется начать с более позднего времени. Другими словами, вы должны начать с периода Царства. Обычно мы получаем хронологию Ветхого Завета, связывая определенные события периода царства с ассирийской или египетской хронологией. Вы можете сделать это в период королевства, и тогда у вас будет синхронизированная хронология правления королей, и вы будете работать от фиксированных точек до более раннего времени.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3 Царств 6:1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Итак, что касается дат патриархов, первое, что вам нужно посмотреть, это 3 Царств 6:1. Вы читаете об этой дате Исхода, потому что в 3 Царств 6:1 говорится, что в четвертом году правления Соломона «Храм начал строиться», и это было через 480 лет после Исхода. Итак, что вы можете получить из этого, так это то, что четвертый год правления Соломона приходится на 480 лет после Исхода. Итак, вы можете точно определить дату четвертого года правления Соломона, прибавив 480 лет, и вы вернетесь к дате Исхода. Забегая вперед, отметим, что 4- </w:t>
      </w:r>
      <w:r xmlns:w="http://schemas.openxmlformats.org/wordprocessingml/2006/main" w:rsidRPr="002C392F">
        <w:rPr>
          <w:rFonts w:ascii="Times New Roman" w:eastAsia="Times New Roman" w:hAnsi="Times New Roman" w:cs="Times New Roman"/>
          <w:kern w:val="28"/>
          <w:sz w:val="26"/>
          <w:szCs w:val="26"/>
          <w:vertAlign w:val="superscript"/>
        </w:rPr>
        <w:t xml:space="preserve">й </w:t>
      </w:r>
      <w:r xmlns:w="http://schemas.openxmlformats.org/wordprocessingml/2006/main" w:rsidRPr="002C392F">
        <w:rPr>
          <w:rFonts w:ascii="Times New Roman" w:eastAsia="Times New Roman" w:hAnsi="Times New Roman" w:cs="Times New Roman"/>
          <w:kern w:val="28"/>
          <w:sz w:val="26"/>
          <w:szCs w:val="26"/>
        </w:rPr>
        <w:t xml:space="preserve">год правления Соломона приходится на 966 г. до н. э., по этому поводу не так уж много споров. Итак, вы прибавляете к этому 480 и получаете 1446 — дату Исхода. Но именно с этого вы и начнете. 480 лет между Исходом и строительством Храма Соломона.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Исход 12:40 </w:t>
      </w:r>
      <w:r xmlns:w="http://schemas.openxmlformats.org/wordprocessingml/2006/main" w:rsidR="00D32FA5">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Затем вы переходите к Исходу 12:40, где читаете: «Странство же сынов Израилевых, которые жили в Египте, было 430 лет». Итак, вы переместитесь на 430 лет назад, и это время, когда Израиль находился в Египте, из Исхода 12:40. Затем вы переходите к Быт. 47:9, где читаете: «Иаков сказал фараону: дней странствования моего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сто тридцать лет. Немногочисленны, и злы были дни и годы моей жизни. Я не достиг дней жизни отцов моих и дней их странствий». Итак, говорит Иаков, в тот момент, когда он сошел в Египет, ему было 130 лет. Итак, вы знаете, 480 лет от Соломона до Исхода. 430 лет в Египте, а Иакову было уже 130 лет, когда он пришел в Египет. </w:t>
      </w:r>
      <w:r xmlns:w="http://schemas.openxmlformats.org/wordprocessingml/2006/main" w:rsidR="00D32FA5">
        <w:rPr>
          <w:rFonts w:ascii="Times New Roman" w:eastAsia="Times New Roman" w:hAnsi="Times New Roman" w:cs="Times New Roman"/>
          <w:kern w:val="28"/>
          <w:sz w:val="26"/>
          <w:szCs w:val="26"/>
        </w:rPr>
        <w:t xml:space="preserve">Теперь вы вернулись к 966+480+430+130=ок. 2006 г. до н.э.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Патриархальные дни рождения и продолжительность жизни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Быт. 25:26, следующая ссылка, где вы читаете: «После этого вышел брат его и взял руками за пяту Исава, имя ему: Иаков. Исааку было три десятка лет, когда она их родила. Итак, при рождении Иакова ему было 130 лет, когда он пошел в Египет, а при рождении Исааку было 60 лет. Итак, вы можете перенестись еще на 60 лет назад, на возраст Исаака до рождения Исава и Иакова. Затем в Быт. 21:5: «Аврааму было 100 лет, когда у него родился сын Исаак». Итак, возраст Авраама до рождения Исаака составлял 100 лет. Теперь вы можете отметить в этой связи, поскольку это станет важным позже, вы сравните это с Быт. 12:4. В Быт. 12:4 мы читаем: «Авраам пошел, как сказал ему Господь. Лот пошел с ним. Аврааму было 75 лет, когда он вышел из Харрана». Итак, когда Авраам покинул Харан, чтобы прийти в землю Ханаанскую, ему было семьдесят пять лет. Лишь двадцать пять лет спустя, когда ему исполнилось сто, родился Исаак. Но патриархальный период в Ханаане действительно начался за 25 лет до рождения Исаака, когда Аврааму было семьдесят пять лет. Теперь, если вы добавите 480 к 430, 130, 60, 100, получится 1200 лет. Таким образом, эти 1200 лет — это время между рождением Авраама и четвертым годом правления Соломона (около 966 г. до н.э.).</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Обратите внимание, и я вернусь к этому позже: патриархи были в Ханаане, до того, как Иаков отправился в Египет, за 215 лет. Вы получите это, сложив 130 лет Иакова, когда он сошел в Египет, 60 лет Исаака до рождения Иакова и 25 лет Авраама в Ханаане. Итак, патриархи были в Ханаане за 215 лет до того, как Иаков пошел в Египет: 25 у Авраама, 60 у Исаака, 130 у Иакова.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Прибытие на свидание</w:t>
      </w:r>
      <w:r xmlns:w="http://schemas.openxmlformats.org/wordprocessingml/2006/main" w:rsidRPr="002C392F">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Хорошо, сложив все вместе, четвертый год правления Соломона — это 966 г. до н. э.. Прибавьте к этому 1200 г. и получите 2166 г. до н. э. — год рождения Авраама. Вы вычтете 75 лет — его возраст, когда он покинул Харран; это означает, что 2091 год — начало патриархального периода в Ханаане. Итак, мы бы сказали, что патриархальный период, по крайней мере в Ханаане, — это период с 2091 по 1876 год. Это 2091 год минус 215 лет, когда они были в Ханаане до того, как Иаков отправился в Египет. Это будет период с 2091 по 1876 год. 1876 год будет датой их входа в Египет. Израиль находился в Египте с 1876 по 1446 год, то есть 430 лет, как указано в Исходе 12:40. Теперь это кажется довольно четким, сухим и ясным. Однако Шульц заявил, что «датировка патриархов все еще остается спорным вопросом». В чем проблема; что в этом спорного?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2. Трудности</w:t>
      </w:r>
    </w:p>
    <w:p w:rsidR="00783578" w:rsidRPr="002C392F" w:rsidRDefault="00783578" w:rsidP="00273D7E">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Итак, переходим к пункту 2. «Трудности». Бытие 12:4, ему было 75 лет, когда он покинул Харран, поэтому датой его рождения будет 2166 г. до н.э. Ему было 75 лет, когда он покинул Харан, поэтому 2091 г. до н. э. станет началом патриархального периода в Ханаане.</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Позвольте </w:t>
      </w:r>
      <w:r xmlns:w="http://schemas.openxmlformats.org/wordprocessingml/2006/main" w:rsidRPr="002C392F">
        <w:rPr>
          <w:rFonts w:ascii="Times New Roman" w:eastAsia="Times New Roman" w:hAnsi="Times New Roman" w:cs="Times New Roman"/>
          <w:kern w:val="28"/>
          <w:sz w:val="26"/>
          <w:szCs w:val="26"/>
        </w:rPr>
        <w:t xml:space="preserve">мне предварить то, что я собираюсь сказать: я не думаю, что это имеет какое-либо отношение к достоверности Писания, безошибочности или чему-то в этом роде, но мы не знаем методологию, которая использовалась для ведения этих хронологических записей. . Возможно, люди просто обычно сохраняли круглые цифры, и если это так, то это могло быть то, что здесь вставлено в соответствии с используемой системой. Я не думаю, что это можно установить. Точно так же, когда мы доходим до книги Судей, вы получаете 40 лет покоя, а затем 40 лет угнетения. Или иногда 80 лет, иногда 20, иногда половина 40, иногда вдвое больше 40. И тогда начинаешь задаваться вопросом, а есть ли там какая-то схема, которая использовалась в то время, или надо принимать это за точные хронологические данные? Кажется, что события 40, 20, 80 происходят так много раз (конечно, бывают и более странные совпадения, чем те, что случаются), но кажется, что это происходит так много раз, что может возникнуть какая-то схема.</w:t>
      </w:r>
      <w:r xmlns:w="http://schemas.openxmlformats.org/wordprocessingml/2006/main" w:rsidR="00A875C0">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875C0">
        <w:rPr>
          <w:rFonts w:ascii="Times New Roman" w:eastAsia="Times New Roman" w:hAnsi="Times New Roman" w:cs="Times New Roman"/>
          <w:kern w:val="28"/>
          <w:sz w:val="26"/>
          <w:szCs w:val="26"/>
        </w:rPr>
        <w:t xml:space="preserve">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Это приводит сразу к следующему комментарию: в чем трудности? Почему нет этой фирмы? Патриархи 2091 год, Авраам вошел в Ханаан. Что ж, на самом деле есть две проблемы </w:t>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и </w:t>
      </w:r>
      <w:r xmlns:w="http://schemas.openxmlformats.org/wordprocessingml/2006/main" w:rsidRPr="002C392F">
        <w:rPr>
          <w:rFonts w:ascii="Times New Roman" w:eastAsia="Times New Roman" w:hAnsi="Times New Roman" w:cs="Times New Roman"/>
          <w:kern w:val="28"/>
          <w:sz w:val="26"/>
          <w:szCs w:val="26"/>
        </w:rPr>
        <w:t xml:space="preserve">они связаны с первыми двумя цитатами: 3 Царств 6:1 и Исход 12:40. Я не собираюсь сейчас подробно обсуждать 3 Царств 6:1, потому что мы сделаем это, когда доберемся до даты Исхода, но трудно с уверенностью указать дату Исхода с учетом как библейских данных, так и внебиблейские данные. Это действительно серьезная проблема. Детали этого настолько сложны, что я не хочу вдаваться в эту дискуссию.</w:t>
      </w:r>
    </w:p>
    <w:p w:rsidR="00783578" w:rsidRPr="002C392F" w:rsidRDefault="00783578" w:rsidP="00A875C0">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Я просто хочу сказать здесь – что-то, что вы, вероятно, уже знаете – что существуют две разные точки зрения на дату Исхода: так называемая ранняя дата (1446 г. до н. э.) и поздняя дата (1260 г. до н. э.). Ранняя дата — 1446 год, которая следует за этими 480 годами от 966 года до нашей эры. Поздняя дата — около 1260 года до нашей эры. Итак, как взгляд на позднюю дату соотносится с 3 Царств 6:1? Он воспринимает это как схематическое изображение, а затем существуют различные подходы к тому, что это за схема. Самый общий — двенадцать поколений по 40 лет каждое, реальные поколения меньше, поэтому получается сжатие. Но если здесь работает что-то подобное, то вы не можете просто положить 480 на 966 г. до н. э. и получить 1446 г. до н. э. Но не вдаваясь во все детали на данном этапе, это одна из переменных, потому что, как бы вы ни подошли к дате Исхода, это определит, насколько вы сдвинете дату Патриархов, потому что вы работаете назад, в патриархальный период. Итак, у вас есть ранняя дата Исхода, а это будет означать более раннюю дату Патриархов. Если у вас есть более поздняя дата Исхода, это будет означать более позднюю дату и для Патриархов. Итак, это переменная. Дата Исхода — один из вопросов, который усложняет определение даты Патриархов.</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Весь вопрос о дате Исхода можно было бы легко решить, если бы Бог захотел сделать это, просто назвав фараона, притеснявшего людей. Его имя никогда не называется, это просто «Фараон», имя не называется; или любую дополнительную хронологическую информацию. Так что в определенные моменты это не кажется важным, но в других моментах, кажется, действительно есть некоторый интерес. Если вы просмотрите книгу Чисел, то увидите в книге Чисел много хронологических данных. Затем вы посмотрите на 1 и 2 Царств, у вас есть синхронизированная хронология на Севере и Юге, и, кажется, там тоже есть изрядный интерес к хронологии. Опять же, вопрос о методологии и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о том, как это было сделано, сильно отличается от нашего. Вы попадаете в вопросы о том, как считать </w:t>
      </w:r>
      <w:r xmlns:w="http://schemas.openxmlformats.org/wordprocessingml/2006/main" w:rsidR="00273D7E">
        <w:rPr>
          <w:rFonts w:ascii="Times New Roman" w:eastAsia="Times New Roman" w:hAnsi="Times New Roman" w:cs="Times New Roman"/>
          <w:kern w:val="28"/>
          <w:sz w:val="26"/>
          <w:szCs w:val="26"/>
        </w:rPr>
        <w:t xml:space="preserve">начало года. Ряд расхождений: как считать сорегентства? Это часть правления или нет? Вы собираетесь выполнить задание по чтению по этому вопросу во втором семестре. Кажется, там действительно существует реальный интерес к хронологии, но системы сильно отличались от наших. Так что это часть проблемы.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Текстовые трудности с Исх. 12:40 [LXX против MT] </w:t>
      </w:r>
      <w:r xmlns:w="http://schemas.openxmlformats.org/wordprocessingml/2006/main" w:rsidR="00A875C0">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Второй — Исход 12:40, который я вам прочитал. В Исходе 12:40 говорится: «Продолжительность пребывания сынов Израилевых, выросших в Египте, составила 430 лет», но вопрос в том, что на этом этапе существует текстовая проблема. В Септуагинте говорится, что «время пребывания сынов Израилевых в земле Египетской и земле Ханаанской было 430 лет». Теперь вы видите, что это значит: патриархи Ханаана плюс время пребывания в Египте объединяются в 430 лет. Теперь мы знаем, что они находились в Ханаане 215 лет, поэтому я ранее обращал на это ваше внимание. Если они пробыли в Ханаане 215 лет, а всего 430, то в Египте они пробыли 215 лет вместо 430. Это сократилось пополам, ровно пополам. Итак, это другая переменная. За каким из них вы следите? Следите ли вы за масоретским текстом и его описанием 430 лет пребывания в Египте? Или вы следуете Септуагинте, которая действительно дает вам 215 лет в Египте, потому что 430 лет находятся и в Ханаане, и в Египте?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Было ли это 430 лет пребывания в Египте?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Теперь я хочу обсудить этот вопрос. Было ли пребывание в Египте 430 лет или 215 лет? Давайте сначала посмотрим на аргументы в пользу 430 лет; другими словами, аргументы, которые будут соответствовать рендерингу масоретского текста. Я приведу аргументы в этом направлении: в первую очередь это Масоретский текст, то есть текст на иврите, и обычно масоретский текст предпочитают Септуагинте, однако не в ста процентах случаев. Иногда кажется, что Септуагинта читается лучше. Но, как правило, предпочтение отдается масоретскому тексту, поскольку это текст на иврите.</w:t>
      </w:r>
      <w:r xmlns:w="http://schemas.openxmlformats.org/wordprocessingml/2006/main" w:rsidR="00273D7E">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00273D7E">
        <w:rPr>
          <w:rFonts w:ascii="Times New Roman" w:eastAsia="Times New Roman" w:hAnsi="Times New Roman" w:cs="Times New Roman"/>
          <w:kern w:val="28"/>
          <w:sz w:val="26"/>
          <w:szCs w:val="26"/>
        </w:rPr>
        <w:t xml:space="preserve"> </w:t>
      </w:r>
      <w:r xmlns:w="http://schemas.openxmlformats.org/wordprocessingml/2006/main" w:rsidR="00273D7E">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Кроме того, помните, что Бог дал обещания Аврааму в Бытие 15, и вы читаете в стихе 13, где он сказал: «Знай наверняка, что семя твое будет пришельцем в земле, которая не принадлежит им, они будут служить им, они будут угнетать их 400 годы." Господь говорит Аврааму: «Семя твое будет в земле чужой и будет страдать 400 лет». Возвращаясь к этому методу хронологии, это кажется круглым числом, но оно гораздо ближе к 430, чем к 215. Его вполне можно принять как круглое число для 430 лет.</w:t>
      </w:r>
      <w:r xmlns:w="http://schemas.openxmlformats.org/wordprocessingml/2006/main" w:rsidR="00AA581A">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AA581A">
        <w:rPr>
          <w:rFonts w:ascii="Times New Roman" w:eastAsia="Times New Roman" w:hAnsi="Times New Roman" w:cs="Times New Roman"/>
          <w:kern w:val="28"/>
          <w:sz w:val="26"/>
          <w:szCs w:val="26"/>
        </w:rPr>
        <w:t xml:space="preserve">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В стихе 16 той же главы используется другой термин. Бытие 15:16: «В четвертом поколении они снова придут сюда». Еврейский термин «дор» </w:t>
      </w:r>
      <w:r xmlns:w="http://schemas.openxmlformats.org/wordprocessingml/2006/main" w:rsidRPr="00273D7E">
        <w:rPr>
          <w:rFonts w:ascii="Times New Roman" w:eastAsia="Times New Roman" w:hAnsi="Times New Roman" w:cs="Times New Roman"/>
          <w:i/>
          <w:iCs/>
          <w:kern w:val="28"/>
          <w:sz w:val="26"/>
          <w:szCs w:val="26"/>
        </w:rPr>
        <w:t xml:space="preserve">переводится </w:t>
      </w:r>
      <w:r xmlns:w="http://schemas.openxmlformats.org/wordprocessingml/2006/main" w:rsidRPr="002C392F">
        <w:rPr>
          <w:rFonts w:ascii="Times New Roman" w:eastAsia="Times New Roman" w:hAnsi="Times New Roman" w:cs="Times New Roman"/>
          <w:kern w:val="28"/>
          <w:sz w:val="26"/>
          <w:szCs w:val="26"/>
        </w:rPr>
        <w:t xml:space="preserve">как «поколение». Это другой термин, чем «это поколения». Эта фраза, которая встречается в книге Бытия, где она </w:t>
      </w:r>
      <w:r xmlns:w="http://schemas.openxmlformats.org/wordprocessingml/2006/main" w:rsidRPr="00273D7E">
        <w:rPr>
          <w:rFonts w:ascii="Times New Roman" w:eastAsia="Times New Roman" w:hAnsi="Times New Roman" w:cs="Times New Roman"/>
          <w:i/>
          <w:iCs/>
          <w:kern w:val="28"/>
          <w:sz w:val="26"/>
          <w:szCs w:val="26"/>
        </w:rPr>
        <w:t xml:space="preserve">упоминается </w:t>
      </w:r>
      <w:r xmlns:w="http://schemas.openxmlformats.org/wordprocessingml/2006/main" w:rsidRPr="002C392F">
        <w:rPr>
          <w:rFonts w:ascii="Times New Roman" w:eastAsia="Times New Roman" w:hAnsi="Times New Roman" w:cs="Times New Roman"/>
          <w:kern w:val="28"/>
          <w:sz w:val="26"/>
          <w:szCs w:val="26"/>
        </w:rPr>
        <w:t xml:space="preserve">. Это другой термин. Это </w:t>
      </w:r>
      <w:r xmlns:w="http://schemas.openxmlformats.org/wordprocessingml/2006/main" w:rsidRPr="00273D7E">
        <w:rPr>
          <w:rFonts w:ascii="Times New Roman" w:eastAsia="Times New Roman" w:hAnsi="Times New Roman" w:cs="Times New Roman"/>
          <w:i/>
          <w:iCs/>
          <w:kern w:val="28"/>
          <w:sz w:val="26"/>
          <w:szCs w:val="26"/>
        </w:rPr>
        <w:t xml:space="preserve">Дор </w:t>
      </w:r>
      <w:r xmlns:w="http://schemas.openxmlformats.org/wordprocessingml/2006/main" w:rsidRPr="002C392F">
        <w:rPr>
          <w:rFonts w:ascii="Times New Roman" w:eastAsia="Times New Roman" w:hAnsi="Times New Roman" w:cs="Times New Roman"/>
          <w:kern w:val="28"/>
          <w:sz w:val="26"/>
          <w:szCs w:val="26"/>
        </w:rPr>
        <w:t xml:space="preserve">. Четыре поколения, что соответствует стиху 13, где говорится о 400 годах. Другими словами, каждое поколение — это 100 лет или четыре поколения. В вашей библиографии, я думаю, есть запись К. А. Китчена внизу страницы 12: « </w:t>
      </w:r>
      <w:r xmlns:w="http://schemas.openxmlformats.org/wordprocessingml/2006/main" w:rsidRPr="00273D7E">
        <w:rPr>
          <w:rFonts w:ascii="Times New Roman" w:eastAsia="Times New Roman" w:hAnsi="Times New Roman" w:cs="Times New Roman"/>
          <w:i/>
          <w:iCs/>
          <w:kern w:val="28"/>
          <w:sz w:val="26"/>
          <w:szCs w:val="26"/>
        </w:rPr>
        <w:t xml:space="preserve">Древний Восток и Ветхий Завет». </w:t>
      </w:r>
      <w:r xmlns:w="http://schemas.openxmlformats.org/wordprocessingml/2006/main" w:rsidR="00AA581A">
        <w:rPr>
          <w:rFonts w:ascii="Times New Roman" w:eastAsia="Times New Roman" w:hAnsi="Times New Roman" w:cs="Times New Roman"/>
          <w:kern w:val="28"/>
          <w:sz w:val="26"/>
          <w:szCs w:val="26"/>
        </w:rPr>
        <w:t xml:space="preserve">Могу порекомендовать эту книгу, как полную полезной информации. </w:t>
      </w:r>
      <w:r xmlns:w="http://schemas.openxmlformats.org/wordprocessingml/2006/main" w:rsidRPr="00273D7E">
        <w:rPr>
          <w:rFonts w:ascii="Times New Roman" w:eastAsia="Times New Roman" w:hAnsi="Times New Roman" w:cs="Times New Roman"/>
          <w:i/>
          <w:iCs/>
          <w:kern w:val="28"/>
          <w:sz w:val="26"/>
          <w:szCs w:val="26"/>
        </w:rPr>
        <w:t xml:space="preserve">Древний Восток и Ветхий Завет. </w:t>
      </w:r>
      <w:r xmlns:w="http://schemas.openxmlformats.org/wordprocessingml/2006/main" w:rsidRPr="002C392F">
        <w:rPr>
          <w:rFonts w:ascii="Times New Roman" w:eastAsia="Times New Roman" w:hAnsi="Times New Roman" w:cs="Times New Roman"/>
          <w:kern w:val="28"/>
          <w:sz w:val="26"/>
          <w:szCs w:val="26"/>
        </w:rPr>
        <w:t xml:space="preserve">В примечании 99 он говорит, что Аврааму сказано, что его потомки вновь войдут в Ханаан в четвертом поколении, по-еврейски </w:t>
      </w:r>
      <w:r xmlns:w="http://schemas.openxmlformats.org/wordprocessingml/2006/main" w:rsidRPr="00273D7E">
        <w:rPr>
          <w:rFonts w:ascii="Times New Roman" w:eastAsia="Times New Roman" w:hAnsi="Times New Roman" w:cs="Times New Roman"/>
          <w:i/>
          <w:iCs/>
          <w:kern w:val="28"/>
          <w:sz w:val="26"/>
          <w:szCs w:val="26"/>
        </w:rPr>
        <w:t xml:space="preserve">d'or </w:t>
      </w:r>
      <w:r xmlns:w="http://schemas.openxmlformats.org/wordprocessingml/2006/main" w:rsidRPr="002C392F">
        <w:rPr>
          <w:rFonts w:ascii="Times New Roman" w:eastAsia="Times New Roman" w:hAnsi="Times New Roman" w:cs="Times New Roman"/>
          <w:kern w:val="28"/>
          <w:sz w:val="26"/>
          <w:szCs w:val="26"/>
        </w:rPr>
        <w:t xml:space="preserve">. Самое простое объяснение состоит в том, что четыре </w:t>
      </w:r>
      <w:r xmlns:w="http://schemas.openxmlformats.org/wordprocessingml/2006/main" w:rsidRPr="00273D7E">
        <w:rPr>
          <w:rFonts w:ascii="Times New Roman" w:eastAsia="Times New Roman" w:hAnsi="Times New Roman" w:cs="Times New Roman"/>
          <w:i/>
          <w:iCs/>
          <w:kern w:val="28"/>
          <w:sz w:val="26"/>
          <w:szCs w:val="26"/>
        </w:rPr>
        <w:t xml:space="preserve">д'ора </w:t>
      </w:r>
      <w:r xmlns:w="http://schemas.openxmlformats.org/wordprocessingml/2006/main" w:rsidRPr="002C392F">
        <w:rPr>
          <w:rFonts w:ascii="Times New Roman" w:eastAsia="Times New Roman" w:hAnsi="Times New Roman" w:cs="Times New Roman"/>
          <w:kern w:val="28"/>
          <w:sz w:val="26"/>
          <w:szCs w:val="26"/>
        </w:rPr>
        <w:t xml:space="preserve">соответствуют 400 годам, а не поколению в современном понимании. Что такое поколение в современном понимании? — 25 лет. На это указывает не простое стремление к гармонизации, а совершенно ясные свидетельства из угаритских и ранних ассирийских источников о том, что </w:t>
      </w:r>
      <w:r xmlns:w="http://schemas.openxmlformats.org/wordprocessingml/2006/main" w:rsidRPr="00F6274B">
        <w:rPr>
          <w:rFonts w:ascii="Times New Roman" w:eastAsia="Times New Roman" w:hAnsi="Times New Roman" w:cs="Times New Roman"/>
          <w:i/>
          <w:iCs/>
          <w:kern w:val="28"/>
          <w:sz w:val="26"/>
          <w:szCs w:val="26"/>
        </w:rPr>
        <w:t xml:space="preserve">д'ор </w:t>
      </w:r>
      <w:r xmlns:w="http://schemas.openxmlformats.org/wordprocessingml/2006/main" w:rsidRPr="002C392F">
        <w:rPr>
          <w:rFonts w:ascii="Times New Roman" w:eastAsia="Times New Roman" w:hAnsi="Times New Roman" w:cs="Times New Roman"/>
          <w:kern w:val="28"/>
          <w:sz w:val="26"/>
          <w:szCs w:val="26"/>
        </w:rPr>
        <w:t xml:space="preserve">может означать промежуток времени или цикл времени продолжительностью 80 или более лет. Другими словами, тот же термин в других родственных семитских языках имеет значение 80 лет и более. Итак, четыре поколения составляли 400 лет. Именно это было с Авраамом. Исаак родился, когда Аврааму было 100 лет. Деяния 7:6-7, что на самом деле является цитатой из 15-й главы Бытия. В Деяниях 7 говорится: «Бог говорил так: чтобы семя Его жило в чужой земле, чтобы они снова привели их в рабство и плохо обращались с ними. 400 лет. В народе, у которого они будут в рабстве, пока Я сужу» и так далее…</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Последнее соображение на ближайшие 400 лет — рост населения. Семья Иакова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сначала отправилась в </w:t>
      </w:r>
      <w:r xmlns:w="http://schemas.openxmlformats.org/wordprocessingml/2006/main" w:rsidR="00F6274B">
        <w:rPr>
          <w:rFonts w:ascii="Times New Roman" w:eastAsia="Times New Roman" w:hAnsi="Times New Roman" w:cs="Times New Roman"/>
          <w:kern w:val="28"/>
          <w:sz w:val="26"/>
          <w:szCs w:val="26"/>
        </w:rPr>
        <w:t xml:space="preserve">Египет. Это время Исхода, когда население увеличилось до довольно большого числа. Теперь мы собираемся обсудить эти числа из Книги Чисел, и более подробно, я не хочу пытаться противопоставить один конец другому. Приведенная цифра составляет 600 000 воинов старше 20 лет, что экстраполируется на два или три миллиона общей численности населения. Гораздо легче уместить увеличение населения израильтян в 430-летний период, чем в 215-летний период.</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Другая запись там, внизу страницы 12, — Леон Вуд </w:t>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Pr="00F6274B">
        <w:rPr>
          <w:rFonts w:ascii="Times New Roman" w:eastAsia="Times New Roman" w:hAnsi="Times New Roman" w:cs="Times New Roman"/>
          <w:i/>
          <w:iCs/>
          <w:kern w:val="28"/>
          <w:sz w:val="26"/>
          <w:szCs w:val="26"/>
        </w:rPr>
        <w:t xml:space="preserve">«Обзор истории Израиля» </w:t>
      </w:r>
      <w:r xmlns:w="http://schemas.openxmlformats.org/wordprocessingml/2006/main" w:rsidR="00F6274B">
        <w:rPr>
          <w:rFonts w:ascii="Times New Roman" w:eastAsia="Times New Roman" w:hAnsi="Times New Roman" w:cs="Times New Roman"/>
          <w:kern w:val="28"/>
          <w:sz w:val="26"/>
          <w:szCs w:val="26"/>
        </w:rPr>
        <w:t xml:space="preserve">, страница 85, он говорит, что у вас есть 82 человека, из которых получилось примерно два миллиона. Возможно, что к этим 82, а также к многочисленным слугам, чьи потомки также сопровождали израильтян и считались в то время израильтянами (сколько слуг было у Иакова, неизвестно), но даже если предположить, что общее количество человек составит не менее двух тысяч человек, увеличение до двух миллионов еще в тысячу раз. Никогда в истории не наблюдалось ничего подобного этому темпу роста, даже если мы будем считать, что это время длилось 430 лет. В сноске он говорит, говоря аналогично: «Если бы израильтяне продолжали размножаться в тысячу раз каждый в течение последующих 430 лет, их численность составляла бы два миллиарда ко времени Давида, два триллиона ко времени пленения и более двух квадриллионов ко времени Давида». Христос." Конечно, мы получаем математическую прогрессию в таких вещах, но он говорит математически, что такое увеличение в 430 лет возможно — по благословению Господа рождаемость будет оставаться высокой, а смертность низкой. Однако то же самое вряд ли можно сказать в течение 215 лет, и в этом его точка зрения. Таким образом, рост населения является аргументом в пользу более длительного периода в Египте, а не более короткого периода в Египте.</w:t>
      </w:r>
      <w:r xmlns:w="http://schemas.openxmlformats.org/wordprocessingml/2006/main" w:rsidR="00F6274B">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F6274B">
        <w:rPr>
          <w:rFonts w:ascii="Times New Roman" w:eastAsia="Times New Roman" w:hAnsi="Times New Roman" w:cs="Times New Roman"/>
          <w:kern w:val="28"/>
          <w:sz w:val="26"/>
          <w:szCs w:val="26"/>
        </w:rPr>
        <w:t xml:space="preserve"> </w:t>
      </w:r>
      <w:r xmlns:w="http://schemas.openxmlformats.org/wordprocessingml/2006/main" w:rsidR="00F6274B">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Способ, который можно вычислить математически, вы можете найти у Франца Делича на страницах 28-29 вашей библиографии во втором томе его комментариев, если мы последуем 1 Паралипоменон 7:20, где между Ефремом и Иисусом Навином упоминаются десять или одиннадцать поколений. Считайте, что 40 лет — это поколение, десятое поколение, в котором 41 внук Иакова родится примерно в 400 году пребывания в Египте, и, следовательно, во время Исхода ему будет более 20 лет. Предположим,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в каждой семейной паре в среднем было три сына и три дочери. В первых шести из этих поколений 2 сына, в последних 4 — 2 дочери, и мы найдём, что в 10- </w:t>
      </w:r>
      <w:r xmlns:w="http://schemas.openxmlformats.org/wordprocessingml/2006/main" w:rsidRPr="002C392F">
        <w:rPr>
          <w:rFonts w:ascii="Times New Roman" w:eastAsia="Times New Roman" w:hAnsi="Times New Roman" w:cs="Times New Roman"/>
          <w:kern w:val="28"/>
          <w:sz w:val="26"/>
          <w:szCs w:val="26"/>
          <w:vertAlign w:val="superscript"/>
        </w:rPr>
        <w:t xml:space="preserve">м </w:t>
      </w:r>
      <w:r xmlns:w="http://schemas.openxmlformats.org/wordprocessingml/2006/main" w:rsidRPr="002C392F">
        <w:rPr>
          <w:rFonts w:ascii="Times New Roman" w:eastAsia="Times New Roman" w:hAnsi="Times New Roman" w:cs="Times New Roman"/>
          <w:kern w:val="28"/>
          <w:sz w:val="26"/>
          <w:szCs w:val="26"/>
        </w:rPr>
        <w:t xml:space="preserve">поколении будет 478 224 сына, примерно к 400 </w:t>
      </w:r>
      <w:r xmlns:w="http://schemas.openxmlformats.org/wordprocessingml/2006/main" w:rsidRPr="002C392F">
        <w:rPr>
          <w:rFonts w:ascii="Times New Roman" w:eastAsia="Times New Roman" w:hAnsi="Times New Roman" w:cs="Times New Roman"/>
          <w:kern w:val="28"/>
          <w:sz w:val="26"/>
          <w:szCs w:val="26"/>
          <w:vertAlign w:val="superscript"/>
        </w:rPr>
        <w:t xml:space="preserve">-му </w:t>
      </w:r>
      <w:r xmlns:w="http://schemas.openxmlformats.org/wordprocessingml/2006/main" w:rsidRPr="002C392F">
        <w:rPr>
          <w:rFonts w:ascii="Times New Roman" w:eastAsia="Times New Roman" w:hAnsi="Times New Roman" w:cs="Times New Roman"/>
          <w:kern w:val="28"/>
          <w:sz w:val="26"/>
          <w:szCs w:val="26"/>
        </w:rPr>
        <w:t xml:space="preserve">году пребывания. Таким образом, на момент исхода им было бы около 20 лет, а 125 326 мужчин девятого поколения все еще были бы живы, то есть 478 плюс 125 000 или 603 550 мужчин. Я не ожидаю, что вы усвоите все это, но если вас интересуют такого рода расчеты, я просто отсылаю вас к тому источнику, где Делич пытался выяснить, как это возможно для такого увеличения числа. произошло через 430 лет.</w:t>
      </w:r>
    </w:p>
    <w:p w:rsidR="00783578" w:rsidRPr="002C392F" w:rsidRDefault="00783578" w:rsidP="002C392F">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Теперь позвольте мне сказать об этом моменте, и я не хотел бы говорить об этом, не обсудив всю проблему, но мы сделаем это позже. Я думаю, что есть некоторые проблемы с пониманием терминологии в цифрах переписи в главе 1 Книги Чисел, которые, возможно, могут изменить ваш вывод об общей численности населения. В библейском тексте для этого есть ряд причин, поэтому я думаю, что израильтян было значительное количество, было ли их два или три миллиона, я в этом не уверен. Я не хочу сейчас вдаваться в подробности этого, но в любом случае, безусловно, есть больше времени для увеличения размеров в течение 430 лет, а не 215 лет.</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AA581A">
        <w:rPr>
          <w:rFonts w:ascii="Times New Roman" w:eastAsia="Times New Roman" w:hAnsi="Times New Roman" w:cs="Times New Roman"/>
          <w:b/>
          <w:bCs/>
          <w:kern w:val="28"/>
          <w:sz w:val="26"/>
          <w:szCs w:val="26"/>
        </w:rPr>
        <w:t xml:space="preserve">Студент задает вопрос </w:t>
      </w:r>
      <w:r xmlns:w="http://schemas.openxmlformats.org/wordprocessingml/2006/main" w:rsidRPr="002C392F">
        <w:rPr>
          <w:rFonts w:ascii="Times New Roman" w:eastAsia="Times New Roman" w:hAnsi="Times New Roman" w:cs="Times New Roman"/>
          <w:kern w:val="28"/>
          <w:sz w:val="26"/>
          <w:szCs w:val="26"/>
        </w:rPr>
        <w:t xml:space="preserve">: Что касается точного времени, мы говорим о поколениях, о возрастах людей, и пока я читал здесь, в книге Бытия, у меня было небольшое замешательство, потому что, когда трое посетителей пришли к Аврааму и Сарре, и Сарра смеялась, потому что ее возраста, что у нее будет ребенок, но это было как раз перед этим, когда Авимелех еще, по-видимому, находил ее очень привлекательной. И все же Авраам дожил до 175 лет, а здесь, в отчете за этот год, который вы нам дали, мы видим Иакова, которому было 130 лет, когда он отправился в Египет.</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ab xmlns:w="http://schemas.openxmlformats.org/wordprocessingml/2006/main"/>
      </w:r>
      <w:r xmlns:w="http://schemas.openxmlformats.org/wordprocessingml/2006/main" w:rsidR="00AA581A" w:rsidRPr="00AA581A">
        <w:rPr>
          <w:rFonts w:ascii="Times New Roman" w:eastAsia="Times New Roman" w:hAnsi="Times New Roman" w:cs="Times New Roman"/>
          <w:b/>
          <w:bCs/>
          <w:kern w:val="28"/>
          <w:sz w:val="26"/>
          <w:szCs w:val="26"/>
        </w:rPr>
        <w:t xml:space="preserve">Ответ Ванного: </w:t>
      </w:r>
      <w:r xmlns:w="http://schemas.openxmlformats.org/wordprocessingml/2006/main" w:rsidR="00AA581A">
        <w:rPr>
          <w:rFonts w:ascii="Times New Roman" w:eastAsia="Times New Roman" w:hAnsi="Times New Roman" w:cs="Times New Roman"/>
          <w:kern w:val="28"/>
          <w:sz w:val="26"/>
          <w:szCs w:val="26"/>
        </w:rPr>
        <w:t xml:space="preserve">Женщина, безусловно, может оставаться привлекательной и после периода менопаузы. Я имею в виду, что мне кажется, что это проблема, но этот период определенно будет более поздним в жизни, чем было разумно. Вы могли бы ожидать, что это произойдет сегодня, потому что тогда срок жизни обычно был больше. Я действительно не вижу ничего другого, что можно было бы сказать, кроме этого. Даже несмотря на то, что время деторождения у нее уже прошло, она все равно могла быть очень привлекательной женщиной. Мы вернемся к этому. Мы обсудим эти отрывки. Я не знаю, смогу ли я пролить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на это гораздо больше света. </w:t>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br xmlns:w="http://schemas.openxmlformats.org/wordprocessingml/2006/main"/>
      </w:r>
      <w:r xmlns:w="http://schemas.openxmlformats.org/wordprocessingml/2006/main" w:rsidR="003E5983">
        <w:rPr>
          <w:rFonts w:ascii="Times New Roman" w:eastAsia="Times New Roman" w:hAnsi="Times New Roman" w:cs="Times New Roman"/>
          <w:kern w:val="28"/>
          <w:sz w:val="26"/>
          <w:szCs w:val="26"/>
        </w:rPr>
        <w:t xml:space="preserve">Доказательства 215 лет рабства в Египте </w:t>
      </w:r>
      <w:r xmlns:w="http://schemas.openxmlformats.org/wordprocessingml/2006/main" w:rsidR="00AA581A">
        <w:rPr>
          <w:rFonts w:ascii="Times New Roman" w:eastAsia="Times New Roman" w:hAnsi="Times New Roman" w:cs="Times New Roman"/>
          <w:kern w:val="28"/>
          <w:sz w:val="26"/>
          <w:szCs w:val="26"/>
        </w:rPr>
        <w:tab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Хорошо, давайте посмотрим на доказательства 215 лет, хотя я не собираюсь заходить слишком далеко… Галатам 3:17 – это проблемный текст. Вы читаете там, это знакомый текст: «Я имею в виду следующее: Закон, введенный 430 лет спустя, не отменяет завет, ранее установленный Богом, и тем самым не отменяет обетования». «Я говорю то, что завет, который был утвержден пред Богом во Христе законом, который был четыреста тридцать лет спустя и не отменен, чтобы сделать обещание недействительным». Закон исполняется 430 лет после завета. Прямо перед этим вы говорите об Аврааме. Был ли закон через 430 лет после Авраама? Если да, то это 215 лет в Ханаане и 215 лет в Египте. И, конечно же, те, кто выступает за 215-летний период, апеллируют к этому тексту и говорят, что Павел следовал тексту Септуагинты и Септуагинте следует отдать предпочтение. Но смысл 430 лет в Галатам 3:17 заключается в том, что весь патриархальный период и время в Египте составляло 430 лет. В этой Новой Библии Скоуфилда в Исходе 12:41 есть примечание, которое гласит: «Этот период времени, вероятно, начался с сошествия Авраама в Египет. Бытие 12:10; 3 Царств 6:1». Итак, 430 лет, указанные в примечании в «Новом Скоуфилде», начинаются в начале времен Авраама в Ханаане. Вскоре после того, как он пришел в Ханаан, он отправился в Египет.</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Я думаю, что ответ на это со стороны тех, кто принимает 430 лет, может быть двояким. Один из способов — сказать, что завет с Авраамом — это завет, который имеется в виду, но этот завет был возобновлен с Исааком, и он был возобновлен с Иаковом. И оно было возобновлено Иаковом незадолго до того, как он сошел в Египет. Если вы посмотрите 46-ю главу Бытия, вы прочитаете там, в стихе 3: «И он сказал: Я Бог, Бог отца твоего; не бойся идти в Египет, ибо Я произведу там великий народ». как раз в тот момент, когда Иаков собирается отправиться в Египет и это обещание было дано Аврааму, оно подтверждается Иаковом прямо перед его отъездом. Еще до жизни Иакова, в Бытие 35:9-15, мы читаем, что «Бог явился Иакову, когда он вышел из </w:t>
      </w:r>
      <w:r xmlns:w="http://schemas.openxmlformats.org/wordprocessingml/2006/main" w:rsidRPr="002C392F">
        <w:rPr>
          <w:rFonts w:ascii="Times New Roman" w:eastAsia="Times New Roman" w:hAnsi="Times New Roman" w:cs="Times New Roman"/>
          <w:color w:val="000000"/>
          <w:kern w:val="28"/>
          <w:sz w:val="26"/>
          <w:szCs w:val="26"/>
        </w:rPr>
        <w:t xml:space="preserve">Падана. Арам </w:t>
      </w:r>
      <w:r xmlns:w="http://schemas.openxmlformats.org/wordprocessingml/2006/main" w:rsidRPr="002C392F">
        <w:rPr>
          <w:rFonts w:ascii="Times New Roman" w:eastAsia="Times New Roman" w:hAnsi="Times New Roman" w:cs="Times New Roman"/>
          <w:kern w:val="28"/>
          <w:sz w:val="26"/>
          <w:szCs w:val="26"/>
        </w:rPr>
        <w:t xml:space="preserve">благословил его, Бог сказал им: имя вам Иаков, имя вам больше не будет </w:t>
      </w:r>
      <w:r xmlns:w="http://schemas.openxmlformats.org/wordprocessingml/2006/main" w:rsidRPr="002C392F">
        <w:rPr>
          <w:rFonts w:ascii="Times New Roman" w:eastAsia="Times New Roman" w:hAnsi="Times New Roman" w:cs="Times New Roman"/>
          <w:kern w:val="28"/>
          <w:sz w:val="26"/>
          <w:szCs w:val="26"/>
        </w:rPr>
        <w:lastRenderedPageBreak xmlns:w="http://schemas.openxmlformats.org/wordprocessingml/2006/main"/>
      </w:r>
      <w:r xmlns:w="http://schemas.openxmlformats.org/wordprocessingml/2006/main" w:rsidRPr="002C392F">
        <w:rPr>
          <w:rFonts w:ascii="Times New Roman" w:eastAsia="Times New Roman" w:hAnsi="Times New Roman" w:cs="Times New Roman"/>
          <w:kern w:val="28"/>
          <w:sz w:val="26"/>
          <w:szCs w:val="26"/>
        </w:rPr>
        <w:t xml:space="preserve">называться Иаковом, но Израиль. </w:t>
      </w:r>
      <w:r xmlns:w="http://schemas.openxmlformats.org/wordprocessingml/2006/main" w:rsidR="00AA581A">
        <w:rPr>
          <w:rFonts w:ascii="Times New Roman" w:eastAsia="Times New Roman" w:hAnsi="Times New Roman" w:cs="Times New Roman"/>
          <w:kern w:val="28"/>
          <w:sz w:val="26"/>
          <w:szCs w:val="26"/>
        </w:rPr>
        <w:t xml:space="preserve">И сказал Бог: «Плодитесь, размножайтесь, народ и множество народов произойдет от вас, цари произойдут из чресл ваших, и землю, которую Я дал Аврааму, Исааку и тебе, Я отдам ее семя твое после тебя…» и так далее. Опять же, повторение обетований, первоначально данных Аврааму, повторилось Исааку и повторилось Иакову. Итак, это один из возможных способов достижения этой цели: 430 лет еще предстоит отсчитать со времени сошествия Иакова в Египет, и обетование — это обещание, данное Аврааму, вновь подтвержденное Иакову.</w:t>
      </w:r>
    </w:p>
    <w:p w:rsidR="00783578" w:rsidRPr="002C392F" w:rsidRDefault="00783578" w:rsidP="00AA581A">
      <w:pPr xmlns:w="http://schemas.openxmlformats.org/wordprocessingml/2006/main">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xmlns:w="http://schemas.openxmlformats.org/wordprocessingml/2006/main" w:rsidRPr="002C392F">
        <w:rPr>
          <w:rFonts w:ascii="Times New Roman" w:eastAsia="Times New Roman" w:hAnsi="Times New Roman" w:cs="Times New Roman"/>
          <w:kern w:val="28"/>
          <w:sz w:val="26"/>
          <w:szCs w:val="26"/>
        </w:rPr>
        <w:t xml:space="preserve">Есть другой способ заняться этим, но мое время истекло, так что мы продолжим здесь в течение следующего часа.</w:t>
      </w:r>
    </w:p>
    <w:p w:rsidR="00783578" w:rsidRPr="00570F3D" w:rsidRDefault="00783578" w:rsidP="002C392F">
      <w:pPr>
        <w:widowControl w:val="0"/>
        <w:overflowPunct w:val="0"/>
        <w:autoSpaceDE w:val="0"/>
        <w:autoSpaceDN w:val="0"/>
        <w:adjustRightInd w:val="0"/>
        <w:spacing w:after="0" w:line="360" w:lineRule="auto"/>
        <w:rPr>
          <w:rFonts w:ascii="Calibri" w:eastAsia="Times New Roman" w:hAnsi="Calibri" w:cs="Calibri"/>
          <w:kern w:val="28"/>
          <w:sz w:val="20"/>
          <w:szCs w:val="20"/>
        </w:rPr>
      </w:pPr>
    </w:p>
    <w:p w:rsidR="00BF1505" w:rsidRDefault="00570F3D" w:rsidP="00B17733">
      <w:pPr xmlns:w="http://schemas.openxmlformats.org/wordprocessingml/2006/main">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Транскрипция редактора: Хайди Фиоре, Ян Кейр, Роман Булл Ди Гаэтано, Эмили Ист,</w:t>
      </w:r>
      <w:r xmlns:w="http://schemas.openxmlformats.org/wordprocessingml/2006/main">
        <w:rPr>
          <w:rFonts w:ascii="Times New Roman" w:eastAsia="Times New Roman" w:hAnsi="Times New Roman" w:cs="Times New Roman"/>
          <w:kern w:val="28"/>
          <w:sz w:val="20"/>
          <w:szCs w:val="20"/>
        </w:rPr>
        <w:br xmlns:w="http://schemas.openxmlformats.org/wordprocessingml/2006/main"/>
      </w:r>
      <w:r xmlns:w="http://schemas.openxmlformats.org/wordprocessingml/2006/main">
        <w:rPr>
          <w:rFonts w:ascii="Times New Roman" w:eastAsia="Times New Roman" w:hAnsi="Times New Roman" w:cs="Times New Roman"/>
          <w:kern w:val="28"/>
          <w:sz w:val="20"/>
          <w:szCs w:val="20"/>
        </w:rPr>
        <w:t xml:space="preserve"> </w:t>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Аманда-Мари Фриманн</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Грубая </w:t>
      </w:r>
      <w:r xmlns:w="http://schemas.openxmlformats.org/wordprocessingml/2006/main" w:rsidR="00B17733">
        <w:rPr>
          <w:rFonts w:ascii="Times New Roman" w:eastAsia="Times New Roman" w:hAnsi="Times New Roman" w:cs="Times New Roman"/>
          <w:kern w:val="28"/>
          <w:sz w:val="20"/>
          <w:szCs w:val="20"/>
        </w:rPr>
        <w:t xml:space="preserve">и окончательная редакция Теда Хильдебрандта</w:t>
      </w:r>
      <w:r xmlns:w="http://schemas.openxmlformats.org/wordprocessingml/2006/main" w:rsidRPr="00570F3D">
        <w:rPr>
          <w:rFonts w:ascii="Times New Roman" w:eastAsia="Times New Roman" w:hAnsi="Times New Roman" w:cs="Times New Roman"/>
          <w:kern w:val="28"/>
          <w:sz w:val="20"/>
          <w:szCs w:val="20"/>
        </w:rPr>
        <w:br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 </w:t>
      </w:r>
      <w:r xmlns:w="http://schemas.openxmlformats.org/wordprocessingml/2006/main" w:rsidRPr="00570F3D">
        <w:rPr>
          <w:rFonts w:ascii="Times New Roman" w:eastAsia="Times New Roman" w:hAnsi="Times New Roman" w:cs="Times New Roman"/>
          <w:kern w:val="28"/>
          <w:sz w:val="20"/>
          <w:szCs w:val="20"/>
        </w:rPr>
        <w:tab xmlns:w="http://schemas.openxmlformats.org/wordprocessingml/2006/main"/>
      </w:r>
      <w:r xmlns:w="http://schemas.openxmlformats.org/wordprocessingml/2006/main" w:rsidRPr="00570F3D">
        <w:rPr>
          <w:rFonts w:ascii="Times New Roman" w:eastAsia="Times New Roman" w:hAnsi="Times New Roman" w:cs="Times New Roman"/>
          <w:kern w:val="28"/>
          <w:sz w:val="20"/>
          <w:szCs w:val="20"/>
        </w:rPr>
        <w:t xml:space="preserve">Пересказ </w:t>
      </w:r>
      <w:r xmlns:w="http://schemas.openxmlformats.org/wordprocessingml/2006/main" w:rsidR="00B17733">
        <w:rPr>
          <w:rFonts w:ascii="Times New Roman" w:eastAsia="Times New Roman" w:hAnsi="Times New Roman" w:cs="Times New Roman"/>
          <w:kern w:val="28"/>
          <w:sz w:val="20"/>
          <w:szCs w:val="20"/>
        </w:rPr>
        <w:t xml:space="preserve">Теда Хильдебрандта</w:t>
      </w:r>
    </w:p>
    <w:p w:rsidR="00F6274B" w:rsidRPr="002C392F" w:rsidRDefault="00F6274B" w:rsidP="00570F3D">
      <w:pPr>
        <w:widowControl w:val="0"/>
        <w:overflowPunct w:val="0"/>
        <w:autoSpaceDE w:val="0"/>
        <w:autoSpaceDN w:val="0"/>
        <w:adjustRightInd w:val="0"/>
        <w:spacing w:after="0" w:line="240" w:lineRule="auto"/>
        <w:rPr>
          <w:sz w:val="26"/>
          <w:szCs w:val="26"/>
        </w:rPr>
      </w:pPr>
    </w:p>
    <w:sectPr w:rsidR="00F6274B" w:rsidRPr="002C39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202" w:rsidRDefault="00B11202" w:rsidP="002C392F">
      <w:pPr>
        <w:spacing w:after="0" w:line="240" w:lineRule="auto"/>
      </w:pPr>
      <w:r>
        <w:separator/>
      </w:r>
    </w:p>
  </w:endnote>
  <w:endnote w:type="continuationSeparator" w:id="0">
    <w:p w:rsidR="00B11202" w:rsidRDefault="00B11202" w:rsidP="002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202" w:rsidRDefault="00B11202" w:rsidP="002C392F">
      <w:pPr>
        <w:spacing w:after="0" w:line="240" w:lineRule="auto"/>
      </w:pPr>
      <w:r>
        <w:separator/>
      </w:r>
    </w:p>
  </w:footnote>
  <w:footnote w:type="continuationSeparator" w:id="0">
    <w:p w:rsidR="00B11202" w:rsidRDefault="00B11202" w:rsidP="002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31963"/>
      <w:docPartObj>
        <w:docPartGallery w:val="Page Numbers (Top of Page)"/>
        <w:docPartUnique/>
      </w:docPartObj>
    </w:sdtPr>
    <w:sdtEndPr>
      <w:rPr>
        <w:noProof/>
      </w:rPr>
    </w:sdtEndPr>
    <w:sdtContent>
      <w:p w:rsidR="002C392F" w:rsidRDefault="002C39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A581A">
          <w:rPr>
            <w:noProof/>
          </w:rPr>
          <w:t xml:space="preserve">10</w:t>
        </w:r>
        <w:r xmlns:w="http://schemas.openxmlformats.org/wordprocessingml/2006/main">
          <w:rPr>
            <w:noProof/>
          </w:rPr>
          <w:fldChar xmlns:w="http://schemas.openxmlformats.org/wordprocessingml/2006/main" w:fldCharType="end"/>
        </w:r>
      </w:p>
    </w:sdtContent>
  </w:sdt>
  <w:p w:rsidR="002C392F" w:rsidRDefault="002C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8"/>
    <w:rsid w:val="00197608"/>
    <w:rsid w:val="00273D7E"/>
    <w:rsid w:val="002918E8"/>
    <w:rsid w:val="002C392F"/>
    <w:rsid w:val="00345189"/>
    <w:rsid w:val="003E5983"/>
    <w:rsid w:val="003F67A9"/>
    <w:rsid w:val="004D78D0"/>
    <w:rsid w:val="00570F3D"/>
    <w:rsid w:val="00656BE0"/>
    <w:rsid w:val="007209F5"/>
    <w:rsid w:val="00783578"/>
    <w:rsid w:val="008F72D8"/>
    <w:rsid w:val="00A875C0"/>
    <w:rsid w:val="00AA581A"/>
    <w:rsid w:val="00B11202"/>
    <w:rsid w:val="00B17733"/>
    <w:rsid w:val="00D32FA5"/>
    <w:rsid w:val="00EF31EB"/>
    <w:rsid w:val="00F62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5A5"/>
  <w15:docId w15:val="{B66EADCB-5241-4742-9683-CA132AE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2F"/>
  </w:style>
  <w:style w:type="paragraph" w:styleId="Footer">
    <w:name w:val="footer"/>
    <w:basedOn w:val="Normal"/>
    <w:link w:val="FooterChar"/>
    <w:uiPriority w:val="99"/>
    <w:unhideWhenUsed/>
    <w:rsid w:val="002C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Fiore</dc:creator>
  <cp:lastModifiedBy>Ted</cp:lastModifiedBy>
  <cp:revision>3</cp:revision>
  <dcterms:created xsi:type="dcterms:W3CDTF">2012-02-22T11:57:00Z</dcterms:created>
  <dcterms:modified xsi:type="dcterms:W3CDTF">2023-05-04T11:06:00Z</dcterms:modified>
</cp:coreProperties>
</file>