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FA8" w:rsidRPr="004B141C" w:rsidRDefault="004B141C" w:rsidP="008B56F9">
      <w:pPr xmlns:w="http://schemas.openxmlformats.org/wordprocessingml/2006/main">
        <w:spacing w:line="360" w:lineRule="auto"/>
        <w:rPr>
          <w:rFonts w:ascii="Times New Roman" w:hAnsi="Times New Roman"/>
          <w:b/>
          <w:sz w:val="28"/>
          <w:szCs w:val="26"/>
        </w:rPr>
      </w:pPr>
      <w:r xmlns:w="http://schemas.openxmlformats.org/wordprocessingml/2006/main">
        <w:rPr>
          <w:rFonts w:ascii="Times New Roman" w:hAnsi="Times New Roman"/>
          <w:b/>
          <w:sz w:val="28"/>
          <w:szCs w:val="26"/>
        </w:rPr>
        <w:t xml:space="preserve">罗伯特·范诺伊，旧约历史，第 13 讲</w:t>
      </w:r>
    </w:p>
    <w:p w:rsidR="005B329A" w:rsidRPr="004B141C" w:rsidRDefault="00B049CD" w:rsidP="00B049CD">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创世记 4-5</w:t>
      </w:r>
    </w:p>
    <w:p w:rsidR="008F6F7A" w:rsidRDefault="00B049CD" w:rsidP="004D6A2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D. 创世记 4-5 …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上古技术或洪水之前的技术</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914D69" w:rsidRPr="004B141C">
        <w:rPr>
          <w:rFonts w:ascii="Times New Roman" w:hAnsi="Times New Roman"/>
          <w:sz w:val="26"/>
          <w:szCs w:val="26"/>
        </w:rPr>
        <w:tab xmlns:w="http://schemas.openxmlformats.org/wordprocessingml/2006/main"/>
      </w:r>
      <w:r xmlns:w="http://schemas.openxmlformats.org/wordprocessingml/2006/main" w:rsidR="005B329A" w:rsidRPr="004B141C">
        <w:rPr>
          <w:rFonts w:ascii="Times New Roman" w:hAnsi="Times New Roman"/>
          <w:sz w:val="26"/>
          <w:szCs w:val="26"/>
        </w:rPr>
        <w:t xml:space="preserve">我们仍然在创世记第 4 章和第 5 章，即大写 D. 第 2 页底部和 D. 下的第 2 号是：“上古技术或洪水之前的技术洪水。”创世记第四章提到了许多引人注目的事情。从人类最早期一代的角度来看，某些事情的完成通常直到人类历史的很晚时期才被认为是科学发展的。例如，在第2节中你读到的前几节经文中。“亚伯是牧羊人，该隐是耕地的人。”所以你有动物的驯化和农业追求。换句话说，这些人正在耕地。他们不仅仅是狩猎者和采集者采摘水果和他们可以从自然中获取的东西，他们实际上是在耕种。</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D11C99">
        <w:rPr>
          <w:rFonts w:ascii="Times New Roman" w:hAnsi="Times New Roman"/>
          <w:sz w:val="26"/>
          <w:szCs w:val="26"/>
        </w:rPr>
        <w:t xml:space="preserve">当</w:t>
      </w:r>
      <w:r xmlns:w="http://schemas.openxmlformats.org/wordprocessingml/2006/main" w:rsidR="00CA4137" w:rsidRPr="004B141C">
        <w:rPr>
          <w:rFonts w:ascii="Times New Roman" w:hAnsi="Times New Roman"/>
          <w:sz w:val="26"/>
          <w:szCs w:val="26"/>
        </w:rPr>
        <w:t xml:space="preserve">你读到创世记 4 章 16 节，接着描述该隐的后裔时，你会在第 17 节中发现“该隐有一个儿子，名叫以诺，他建造了一座城，就按着他儿子以诺的名给这城起名叫以诺”。 ”。毫无疑问，“城市”一词并不是我们通常所认为的城市，但它似乎表明存在某种永久村庄类型的定居点。如果你还记得在 Finegan 的著作中读过的话，他说最早发现的村庄型聚居地大约是公元前 5000 年，这大概是在洪水之后，但就人类历史的跨度而言，它相对较晚。</w:t>
      </w:r>
      <w:r xmlns:w="http://schemas.openxmlformats.org/wordprocessingml/2006/main" w:rsidR="00D11C99">
        <w:rPr>
          <w:rFonts w:ascii="Times New Roman" w:hAnsi="Times New Roman"/>
          <w:sz w:val="26"/>
          <w:szCs w:val="26"/>
        </w:rPr>
        <w:br xmlns:w="http://schemas.openxmlformats.org/wordprocessingml/2006/main"/>
      </w:r>
      <w:r xmlns:w="http://schemas.openxmlformats.org/wordprocessingml/2006/main" w:rsidR="00D11C99">
        <w:rPr>
          <w:rFonts w:ascii="Times New Roman" w:hAnsi="Times New Roman"/>
          <w:sz w:val="26"/>
          <w:szCs w:val="26"/>
        </w:rPr>
        <w:t xml:space="preserve"> </w:t>
      </w:r>
      <w:r xmlns:w="http://schemas.openxmlformats.org/wordprocessingml/2006/main" w:rsidR="00D11C99">
        <w:rPr>
          <w:rFonts w:ascii="Times New Roman" w:hAnsi="Times New Roman"/>
          <w:sz w:val="26"/>
          <w:szCs w:val="26"/>
        </w:rPr>
        <w:tab xmlns:w="http://schemas.openxmlformats.org/wordprocessingml/2006/main"/>
      </w:r>
      <w:r xmlns:w="http://schemas.openxmlformats.org/wordprocessingml/2006/main" w:rsidR="004D6A20">
        <w:rPr>
          <w:rFonts w:ascii="Times New Roman" w:hAnsi="Times New Roman"/>
          <w:sz w:val="26"/>
          <w:szCs w:val="26"/>
        </w:rPr>
        <w:t xml:space="preserve">当你进一步看第21节时，你会读到“他兄弟的名字是雅八。他是所有演奏竖琴和笛子的人之父。”所以他有乐器。”毫无疑问，它是一种弦乐器，某种竖琴，而管子则是某种管乐器。在《英王钦定本》中，它曾经被称为“风琴”。这已更改为“管道”。我认为管风琴在詹姆斯国王英语中也可能有不同的含义，但无论如何都是管乐器。</w:t>
      </w:r>
    </w:p>
    <w:p w:rsidR="000A17A8" w:rsidRDefault="008F6F7A" w:rsidP="00BE10DD">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然后</w:t>
      </w:r>
      <w:r xmlns:w="http://schemas.openxmlformats.org/wordprocessingml/2006/main" w:rsidR="0050413F" w:rsidRPr="004B141C">
        <w:rPr>
          <w:rFonts w:ascii="Times New Roman" w:hAnsi="Times New Roman"/>
          <w:sz w:val="26"/>
          <w:szCs w:val="26"/>
        </w:rPr>
        <w:t xml:space="preserve">我们读到第 22 节，“洗拉给土八该隐生了一个指导各样铜铁工匠的导师，土八该隐的妹妹就是拿玛。</w:t>
      </w:r>
      <w:r xmlns:w="http://schemas.openxmlformats.org/wordprocessingml/2006/main">
        <w:rPr>
          <w:rFonts w:ascii="Times New Roman" w:hAnsi="Times New Roman"/>
          <w:sz w:val="26"/>
          <w:szCs w:val="26"/>
        </w:rPr>
        <w:t xml:space="preserve">距离该隐</w:t>
      </w:r>
      <w:r xmlns:w="http://schemas.openxmlformats.org/wordprocessingml/2006/main" w:rsidR="00754AB7" w:rsidRPr="004B141C">
        <w:rPr>
          <w:rFonts w:ascii="Times New Roman" w:hAnsi="Times New Roman"/>
          <w:sz w:val="26"/>
          <w:szCs w:val="26"/>
        </w:rPr>
        <w:t xml:space="preserve">几代人之后才提到</w:t>
      </w:r>
      <w:r xmlns:w="http://schemas.openxmlformats.org/wordprocessingml/2006/main" w:rsidR="0050413F" w:rsidRPr="004B141C">
        <w:rPr>
          <w:rFonts w:ascii="Times New Roman" w:hAnsi="Times New Roman"/>
          <w:sz w:val="26"/>
          <w:szCs w:val="26"/>
        </w:rPr>
        <w:t xml:space="preserve">青铜和铁。</w:t>
      </w:r>
      <w:r xmlns:w="http://schemas.openxmlformats.org/wordprocessingml/2006/main" w:rsidR="00754AB7" w:rsidRPr="004B141C">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虽然这个家谱可能有空白，但你还是很早就在谈论一些事情了。通常，中东的铁器时代开始于公元前 1200 年左右。事实上，如果你想到以色列的历史，就记得以色列人和非利士人之间的冲突。非利士人比以色列人有优势，因为他们拥有炼铁技术，而以色列人没有。大约是公元前 1200 年到公元前 1000 年，比这个要晚一点。因此，通常铁器时代设定为公元前 1200 年左右，铜/青铜时代设定为公元前 3000 年左右。第一个村庄定居点大约是公元前 5000 年，农业也随之而来。那么问题来了，这对于这个时代来说是相当了不起的，人类学家和古生物学家的证据在哪里？我认为对此的唯一回应是：我们不知道。我们不知道这种文化的确切所在地在哪里。我认为圣经告诉我们的是，在洪水之前有一种先进的文化，尽管我们可能没有找到这方面的证据。圣经告诉我们，在洪水之前是否存在先进的文化，似乎在洪水之后，人们花了很长一段时间才重新获得了他们早期拥有的一些技术。</w:t>
      </w:r>
      <w:r xmlns:w="http://schemas.openxmlformats.org/wordprocessingml/2006/main" w:rsidR="00005A7A">
        <w:rPr>
          <w:rFonts w:ascii="Times New Roman" w:hAnsi="Times New Roman"/>
          <w:sz w:val="26"/>
          <w:szCs w:val="26"/>
        </w:rPr>
        <w:br xmlns:w="http://schemas.openxmlformats.org/wordprocessingml/2006/main"/>
      </w:r>
      <w:r xmlns:w="http://schemas.openxmlformats.org/wordprocessingml/2006/main" w:rsidR="00005A7A">
        <w:rPr>
          <w:rFonts w:ascii="Times New Roman" w:hAnsi="Times New Roman"/>
          <w:sz w:val="26"/>
          <w:szCs w:val="26"/>
        </w:rPr>
        <w:t xml:space="preserve"> </w:t>
      </w:r>
      <w:r xmlns:w="http://schemas.openxmlformats.org/wordprocessingml/2006/main" w:rsidR="00005A7A">
        <w:rPr>
          <w:rFonts w:ascii="Times New Roman" w:hAnsi="Times New Roman"/>
          <w:sz w:val="26"/>
          <w:szCs w:val="26"/>
        </w:rPr>
        <w:tab xmlns:w="http://schemas.openxmlformats.org/wordprocessingml/2006/main"/>
      </w:r>
      <w:r xmlns:w="http://schemas.openxmlformats.org/wordprocessingml/2006/main" w:rsidR="009A0F15" w:rsidRPr="004B141C">
        <w:rPr>
          <w:rFonts w:ascii="Times New Roman" w:hAnsi="Times New Roman"/>
          <w:sz w:val="26"/>
          <w:szCs w:val="26"/>
        </w:rPr>
        <w:t xml:space="preserve">现在，其中一些日期与铁器时代的开始有多相似的整个问题也是一个值得质疑的问题。在你的参考书目中，我认为第 9 页的底部，第 91 页列出了 H. Stigers 的评论。 Stigers 正在该页上讨论创世记 4 章中关于青铜和铁的参考文献，我们有注释说：“对于即使在第三</w:t>
      </w:r>
      <w:r xmlns:w="http://schemas.openxmlformats.org/wordprocessingml/2006/main" w:rsidR="009A0F15" w:rsidRPr="004B141C">
        <w:rPr>
          <w:rFonts w:ascii="Times New Roman" w:hAnsi="Times New Roman"/>
          <w:sz w:val="26"/>
          <w:szCs w:val="26"/>
          <w:vertAlign w:val="superscript"/>
        </w:rPr>
        <w:t xml:space="preserve">个千年</w:t>
      </w:r>
      <w:r xmlns:w="http://schemas.openxmlformats.org/wordprocessingml/2006/main" w:rsidR="009A0F15" w:rsidRPr="004B141C">
        <w:rPr>
          <w:rFonts w:ascii="Times New Roman" w:hAnsi="Times New Roman"/>
          <w:sz w:val="26"/>
          <w:szCs w:val="26"/>
        </w:rPr>
        <w:t xml:space="preserve">末，铁的早期使用也</w:t>
      </w:r>
      <w:r xmlns:w="http://schemas.openxmlformats.org/wordprocessingml/2006/main" w:rsidR="009A0F15" w:rsidRPr="004B141C">
        <w:rPr>
          <w:rFonts w:ascii="Times New Roman" w:hAnsi="Times New Roman"/>
          <w:sz w:val="26"/>
          <w:szCs w:val="26"/>
        </w:rPr>
        <w:t xml:space="preserve">可以看到某些参考文献。”他说：“在小亚细亚，从一位 2400 年至 2200 年安纳托利亚统治者的坟墓中发现了一把铁匕首。”这比通常确定的铁器时代早了一千年。 “即使在更早的时期，海斯《</w:t>
      </w:r>
      <w:r xmlns:w="http://schemas.openxmlformats.org/wordprocessingml/2006/main" w:rsidR="00005A7A" w:rsidRPr="00005A7A">
        <w:rPr>
          <w:rFonts w:ascii="Times New Roman" w:hAnsi="Times New Roman"/>
          <w:i/>
          <w:iCs/>
          <w:sz w:val="26"/>
          <w:szCs w:val="26"/>
        </w:rPr>
        <w:t xml:space="preserve">埃及权杖》 </w:t>
      </w:r>
      <w:r xmlns:w="http://schemas.openxmlformats.org/wordprocessingml/2006/main" w:rsidR="00987997" w:rsidRPr="004B141C">
        <w:rPr>
          <w:rFonts w:ascii="Times New Roman" w:hAnsi="Times New Roman"/>
          <w:sz w:val="26"/>
          <w:szCs w:val="26"/>
        </w:rPr>
        <w:t xml:space="preserve">，剑桥马萨诸塞州，1960 年也将铁珠列为前王朝埃及遗址，公元前 4000 年至 3200 年。”因此，铁珠 公元前 4000 年至 3200 年 这些可能代表了一种独立的本地珠子技术的进口成就，或者它们可能是出于好奇而被进口的。海斯并没有比王朝之前更准确地确定这些珠子的年代。这两次广泛使用铁的事件至少比公元前 1200 年（中东铁器时代开始的通常日期）早一两</w:t>
      </w:r>
      <w:r xmlns:w="http://schemas.openxmlformats.org/wordprocessingml/2006/main" w:rsidR="0044008E" w:rsidRPr="004B141C">
        <w:rPr>
          <w:rFonts w:ascii="Times New Roman" w:hAnsi="Times New Roman"/>
          <w:sz w:val="26"/>
          <w:szCs w:val="26"/>
        </w:rPr>
        <w:lastRenderedPageBreak xmlns:w="http://schemas.openxmlformats.org/wordprocessingml/2006/main"/>
      </w:r>
      <w:r xmlns:w="http://schemas.openxmlformats.org/wordprocessingml/2006/main" w:rsidR="0044008E" w:rsidRPr="004B141C">
        <w:rPr>
          <w:rFonts w:ascii="Times New Roman" w:hAnsi="Times New Roman"/>
          <w:sz w:val="26"/>
          <w:szCs w:val="26"/>
        </w:rPr>
        <w:t xml:space="preserve">千年</w:t>
      </w:r>
      <w:r xmlns:w="http://schemas.openxmlformats.org/wordprocessingml/2006/main" w:rsidR="00005A7A">
        <w:rPr>
          <w:rFonts w:ascii="Times New Roman" w:hAnsi="Times New Roman"/>
          <w:sz w:val="26"/>
          <w:szCs w:val="26"/>
        </w:rPr>
        <w:t xml:space="preserve">。这应该教会我们在做出诸如“不可能”使用此材料或任何其他材料的声明时要小心。看来在洪水之前就已经使用了铁器。</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943834">
        <w:rPr>
          <w:rFonts w:ascii="Times New Roman" w:hAnsi="Times New Roman"/>
          <w:sz w:val="26"/>
          <w:szCs w:val="26"/>
        </w:rPr>
        <w:t xml:space="preserve">所以</w:t>
      </w:r>
      <w:r xmlns:w="http://schemas.openxmlformats.org/wordprocessingml/2006/main" w:rsidR="00F94E3F" w:rsidRPr="004B141C">
        <w:rPr>
          <w:rFonts w:ascii="Times New Roman" w:hAnsi="Times New Roman"/>
          <w:sz w:val="26"/>
          <w:szCs w:val="26"/>
        </w:rPr>
        <w:t xml:space="preserve">我认为这里提出的问题是我们稍后将更详细讨论的问题，那就是考古证据的碎片性。由于缺乏确凿的证据而得出圣经陈述可疑的结论是不恰当的。换句话说，从方法论上来说，这是有问题的。考古发现是如此零碎，以至于可能存在尚未被发现的文物，也许永远不会被发现，但也许有一天会被发现。但仅仅因为没有证据，就没有理由认为圣经的陈述是可疑的。我想稍后更详细地讨论该原则，但我认为它适用于这里。当我们进入父权制时期时，考古证据确实开始发挥作用，我们将对此进行研究。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3. 该隐的后裔</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554323" w:rsidRPr="004B141C">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好吧， </w:t>
      </w:r>
      <w:r xmlns:w="http://schemas.openxmlformats.org/wordprocessingml/2006/main" w:rsidR="00253111" w:rsidRPr="004B141C">
        <w:rPr>
          <w:rFonts w:ascii="Times New Roman" w:hAnsi="Times New Roman"/>
          <w:sz w:val="26"/>
          <w:szCs w:val="26"/>
        </w:rPr>
        <w:t xml:space="preserve">D. 下的 3. 是：“该隐的后裔。”你可以在第 4 章第 16 节到第 24 节中看到这一点。我刚刚提到了该部分中的几节经文，我想当你阅读整个部分时你会发现，人类在这一点上开始走向两个方向。这两个方向就是你所说的该隐之道和塞特之道。创世记 4 章 16 至 24 节中提到了该隐的后裔，第 25 节讲述了塞特的诞生，然后在第 5 章中您看到了塞特的后裔。该隐的家系和塞特的家系之间存在着对比。按照凯恩的路线，你可以参考文化中的技术进步。你在赛斯的行中没有这些参考文献。我不认为这意味着在塞斯的血统中这些事情没有完成，但我认为这意味着在塞斯的血统中还有其他更重要的事情被强调，那就是塞斯的血统的救赎历史意义，以及他的精神方向。</w:t>
      </w:r>
      <w:r xmlns:w="http://schemas.openxmlformats.org/wordprocessingml/2006/main" w:rsidR="00943834">
        <w:rPr>
          <w:rFonts w:ascii="Times New Roman" w:hAnsi="Times New Roman"/>
          <w:sz w:val="26"/>
          <w:szCs w:val="26"/>
        </w:rPr>
        <w:br xmlns:w="http://schemas.openxmlformats.org/wordprocessingml/2006/main"/>
      </w:r>
      <w:r xmlns:w="http://schemas.openxmlformats.org/wordprocessingml/2006/main" w:rsidR="00943834">
        <w:rPr>
          <w:rFonts w:ascii="Times New Roman" w:hAnsi="Times New Roman"/>
          <w:sz w:val="26"/>
          <w:szCs w:val="26"/>
        </w:rPr>
        <w:t xml:space="preserve"> </w:t>
      </w:r>
      <w:r xmlns:w="http://schemas.openxmlformats.org/wordprocessingml/2006/main" w:rsidR="00943834">
        <w:rPr>
          <w:rFonts w:ascii="Times New Roman" w:hAnsi="Times New Roman"/>
          <w:sz w:val="26"/>
          <w:szCs w:val="26"/>
        </w:rPr>
        <w:tab xmlns:w="http://schemas.openxmlformats.org/wordprocessingml/2006/main"/>
      </w:r>
      <w:r xmlns:w="http://schemas.openxmlformats.org/wordprocessingml/2006/main" w:rsidR="00554323" w:rsidRPr="004B141C">
        <w:rPr>
          <w:rFonts w:ascii="Times New Roman" w:hAnsi="Times New Roman"/>
          <w:sz w:val="26"/>
          <w:szCs w:val="26"/>
        </w:rPr>
        <w:t xml:space="preserve">但该隐家族所发生的事情似乎与技术发展有关，一种骄傲和自给自足的精神得到了发展。你会看到在第 22 节中读到的段落末尾突出显示的内容：“洗拉担任土八该隐的</w:t>
      </w:r>
      <w:r xmlns:w="http://schemas.openxmlformats.org/wordprocessingml/2006/main" w:rsidR="00554323" w:rsidRPr="004B141C">
        <w:rPr>
          <w:rFonts w:ascii="Times New Roman" w:hAnsi="Times New Roman"/>
          <w:sz w:val="26"/>
          <w:szCs w:val="26"/>
        </w:rPr>
        <w:lastRenderedPageBreak xmlns:w="http://schemas.openxmlformats.org/wordprocessingml/2006/main"/>
      </w:r>
      <w:r xmlns:w="http://schemas.openxmlformats.org/wordprocessingml/2006/main" w:rsidR="00554323" w:rsidRPr="004B141C">
        <w:rPr>
          <w:rFonts w:ascii="Times New Roman" w:hAnsi="Times New Roman"/>
          <w:sz w:val="26"/>
          <w:szCs w:val="26"/>
        </w:rPr>
        <w:t xml:space="preserve">导师</w:t>
      </w:r>
      <w:r xmlns:w="http://schemas.openxmlformats.org/wordprocessingml/2006/main" w:rsidR="00E33872" w:rsidRPr="004B141C">
        <w:rPr>
          <w:rFonts w:ascii="Times New Roman" w:hAnsi="Times New Roman"/>
          <w:sz w:val="26"/>
          <w:szCs w:val="26"/>
        </w:rPr>
        <w:t xml:space="preserve">，教导各样青铜和铁的工匠。</w:t>
      </w:r>
      <w:r xmlns:w="http://schemas.openxmlformats.org/wordprocessingml/2006/main" w:rsidR="00943834">
        <w:rPr>
          <w:rFonts w:ascii="Times New Roman" w:hAnsi="Times New Roman"/>
          <w:color w:val="000000"/>
          <w:sz w:val="26"/>
          <w:szCs w:val="26"/>
        </w:rPr>
        <w:t xml:space="preserve">拉麦对他的妻子</w:t>
      </w:r>
      <w:r xmlns:w="http://schemas.openxmlformats.org/wordprocessingml/2006/main" w:rsidR="00E33872" w:rsidRPr="004B141C">
        <w:rPr>
          <w:rFonts w:ascii="Times New Roman" w:hAnsi="Times New Roman"/>
          <w:color w:val="001320"/>
          <w:sz w:val="26"/>
          <w:szCs w:val="26"/>
        </w:rPr>
        <w:t xml:space="preserve">亚大和洗拉说：‘听我的声音；拉麦的妻子们哪，请听我的话；因为我已经杀了一个伤我的人。一个年轻人伤害了我。</w:t>
      </w:r>
      <w:r xmlns:w="http://schemas.openxmlformats.org/wordprocessingml/2006/main" w:rsidR="000A17A8" w:rsidRPr="004B141C">
        <w:rPr>
          <w:rFonts w:ascii="Times New Roman" w:hAnsi="Times New Roman"/>
          <w:color w:val="000000"/>
          <w:sz w:val="26"/>
          <w:szCs w:val="26"/>
        </w:rPr>
        <w:t xml:space="preserve">该隐若报七倍，拉麦就真是七十七倍了。”（创世记 4:22-23）拉麦和该隐一样，他在第 23 节和第 24 节中的陈述反映了一种暴力和鲁莽的精神，显然土八-该隐拥有青铜和铁的能力，这些武器为他提供了武器，他感到自己足够强大，可以反抗任何人和所有人。他对任何冒犯他最少的人表现出这种报复精神。他把对技术的信任寄托在科学的进步上，体现了世界的精神。另请注意，他有两个妻子，这是圣经中第一次提到一夫多妻制。当然，这与我们在创世记 2:21 和 23 中讨论的一夫一妻制婚姻的理想相冲突。因此，该隐的世系是一个非常明显的世界精神的世系。</w:t>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br xmlns:w="http://schemas.openxmlformats.org/wordprocessingml/2006/main"/>
      </w:r>
      <w:r xmlns:w="http://schemas.openxmlformats.org/wordprocessingml/2006/main" w:rsidR="00B049CD">
        <w:rPr>
          <w:rFonts w:ascii="Times New Roman" w:hAnsi="Times New Roman"/>
          <w:color w:val="000000"/>
          <w:sz w:val="26"/>
          <w:szCs w:val="26"/>
        </w:rPr>
        <w:t xml:space="preserve">基督教与文化（梅钦）</w:t>
      </w:r>
      <w:r xmlns:w="http://schemas.openxmlformats.org/wordprocessingml/2006/main" w:rsidR="00DA1AA5">
        <w:rPr>
          <w:rFonts w:ascii="Times New Roman" w:hAnsi="Times New Roman"/>
          <w:color w:val="000000"/>
          <w:sz w:val="26"/>
          <w:szCs w:val="26"/>
        </w:rPr>
        <w:tab xmlns:w="http://schemas.openxmlformats.org/wordprocessingml/2006/main"/>
      </w:r>
      <w:r xmlns:w="http://schemas.openxmlformats.org/wordprocessingml/2006/main" w:rsidR="00DA1AA5">
        <w:rPr>
          <w:rFonts w:ascii="Times New Roman" w:hAnsi="Times New Roman"/>
          <w:color w:val="000000"/>
          <w:sz w:val="26"/>
          <w:szCs w:val="26"/>
        </w:rPr>
        <w:t xml:space="preserve">我可能会</w:t>
      </w:r>
      <w:r xmlns:w="http://schemas.openxmlformats.org/wordprocessingml/2006/main" w:rsidR="007C6A71" w:rsidRPr="004B141C">
        <w:rPr>
          <w:rFonts w:ascii="Times New Roman" w:hAnsi="Times New Roman"/>
          <w:color w:val="000000"/>
          <w:sz w:val="26"/>
          <w:szCs w:val="26"/>
        </w:rPr>
        <w:t xml:space="preserve">结合文化和技术发展的整个问题来这么说。我在您的参考书目第 10 页顶部列出了一篇</w:t>
      </w:r>
      <w:r xmlns:w="http://schemas.openxmlformats.org/wordprocessingml/2006/main" w:rsidR="007C6A71" w:rsidRPr="004B141C">
        <w:rPr>
          <w:rFonts w:ascii="Times New Roman" w:hAnsi="Times New Roman"/>
          <w:sz w:val="26"/>
          <w:szCs w:val="26"/>
        </w:rPr>
        <w:t xml:space="preserve">由 J. Gresham Machen 撰写的文章。它被称为“基督教与文化”。它位于《真理旗帜》第 69 卷中。这是一篇非常值得一读的文章。正如对基督教与文化关系问题的总体定位。他在那里发展了三种可能性来解释基督教与文化之间的关系。首先，基督教服从于文化。换句话说，你可能会说，基督教是人类文化的产物，就像其他宗教一样。当然，他拒绝这一点。第二种立场是从文化中退出，基督徒由于文化成就和科学知识的危险而完全退出文化。他讨论和发展的第三种观点是文化的神圣化，这也是他所支持的观点。基督徒与文化的关系应该是这样一种关系：基督徒积极参与科学技术的进步，为上帝服务，这是人的责任。所以我刚刚提到那篇文章，尽管它不是</w:t>
      </w:r>
      <w:r xmlns:w="http://schemas.openxmlformats.org/wordprocessingml/2006/main" w:rsidR="00326C9B" w:rsidRPr="004B141C">
        <w:rPr>
          <w:rFonts w:ascii="Times New Roman" w:hAnsi="Times New Roman"/>
          <w:sz w:val="26"/>
          <w:szCs w:val="26"/>
        </w:rPr>
        <w:lastRenderedPageBreak xmlns:w="http://schemas.openxmlformats.org/wordprocessingml/2006/main"/>
      </w:r>
      <w:r xmlns:w="http://schemas.openxmlformats.org/wordprocessingml/2006/main" w:rsidR="00326C9B" w:rsidRPr="004B141C">
        <w:rPr>
          <w:rFonts w:ascii="Times New Roman" w:hAnsi="Times New Roman"/>
          <w:sz w:val="26"/>
          <w:szCs w:val="26"/>
        </w:rPr>
        <w:t xml:space="preserve">专门针对创世记的</w:t>
      </w:r>
      <w:r xmlns:w="http://schemas.openxmlformats.org/wordprocessingml/2006/main" w:rsidR="00BE10DD">
        <w:rPr>
          <w:rFonts w:ascii="Times New Roman" w:hAnsi="Times New Roman"/>
          <w:sz w:val="26"/>
          <w:szCs w:val="26"/>
        </w:rPr>
        <w:t xml:space="preserve">，但它确实解决了与基督教和文化有关的一般问题，您可能想在某个时候阅读。 </w:t>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br xmlns:w="http://schemas.openxmlformats.org/wordprocessingml/2006/main"/>
      </w:r>
      <w:r xmlns:w="http://schemas.openxmlformats.org/wordprocessingml/2006/main" w:rsidR="00B049CD">
        <w:rPr>
          <w:rFonts w:ascii="Times New Roman" w:hAnsi="Times New Roman"/>
          <w:sz w:val="26"/>
          <w:szCs w:val="26"/>
        </w:rPr>
        <w:t xml:space="preserve">4. 塞特的家谱它的目的和他的性格</w:t>
      </w:r>
      <w:r xmlns:w="http://schemas.openxmlformats.org/wordprocessingml/2006/main" w:rsidR="00DA1AA5">
        <w:rPr>
          <w:rFonts w:ascii="Times New Roman" w:hAnsi="Times New Roman"/>
          <w:sz w:val="26"/>
          <w:szCs w:val="26"/>
        </w:rPr>
        <w:tab xmlns:w="http://schemas.openxmlformats.org/wordprocessingml/2006/main"/>
      </w:r>
      <w:r xmlns:w="http://schemas.openxmlformats.org/wordprocessingml/2006/main" w:rsidR="00326C9B" w:rsidRPr="004B141C">
        <w:rPr>
          <w:rFonts w:ascii="Times New Roman" w:hAnsi="Times New Roman"/>
          <w:sz w:val="26"/>
          <w:szCs w:val="26"/>
        </w:rPr>
        <w:t xml:space="preserve">让我们继续看 4。“赛特的家谱”，我已经在创世记 5 章中提到过。你的纸上有两个要点： “它的目的和他的性格，”然后b。 “他的命运。”这里发生的事情是，作者在给你该隐的台词并在拉麦这个暴力的人的行为中达到高潮之后，又回到了赛特的台词。塞特是取代亚伯的人。早些时候，当我们讨论一般的原始年表时，我们讨论了创世记第 5 章中塞特的家谱。创世记第 5 章没有依据来构建从亚当到诺亚的时间年表。我们不知道该间隔的长度。好了，我们今天的时间就到此为止。下次我们会在那里接载。</w:t>
      </w:r>
    </w:p>
    <w:p w:rsidR="008B56F9" w:rsidRDefault="008B56F9" w:rsidP="004B141C">
      <w:pPr>
        <w:spacing w:line="360" w:lineRule="auto"/>
        <w:rPr>
          <w:rFonts w:ascii="Times New Roman" w:hAnsi="Times New Roman"/>
          <w:sz w:val="26"/>
          <w:szCs w:val="26"/>
        </w:rPr>
      </w:pPr>
    </w:p>
    <w:p w:rsidR="008B56F9" w:rsidRDefault="008B56F9" w:rsidP="008B56F9">
      <w:pPr xmlns:w="http://schemas.openxmlformats.org/wordprocessingml/2006/main">
        <w:rPr>
          <w:rFonts w:ascii="Times New Roman" w:hAnsi="Times New Roman"/>
          <w:szCs w:val="20"/>
        </w:rPr>
      </w:pP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转录：彼得·康</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粗略编辑：Ted Hildebrandt</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Pr="008B56F9">
        <w:rPr>
          <w:rFonts w:ascii="Times New Roman" w:hAnsi="Times New Roman"/>
          <w:szCs w:val="20"/>
        </w:rPr>
        <w:t xml:space="preserve">最终编辑：雷切尔·阿什利</w:t>
      </w:r>
      <w:r xmlns:w="http://schemas.openxmlformats.org/wordprocessingml/2006/main" w:rsidRPr="008B56F9">
        <w:rPr>
          <w:rFonts w:ascii="Times New Roman" w:hAnsi="Times New Roman"/>
          <w:szCs w:val="20"/>
        </w:rPr>
        <w:br xmlns:w="http://schemas.openxmlformats.org/wordprocessingml/2006/main"/>
      </w:r>
      <w:r xmlns:w="http://schemas.openxmlformats.org/wordprocessingml/2006/main" w:rsidRPr="008B56F9">
        <w:rPr>
          <w:rFonts w:ascii="Times New Roman" w:hAnsi="Times New Roman"/>
          <w:szCs w:val="20"/>
        </w:rPr>
        <w:t xml:space="preserve"> 由</w:t>
      </w:r>
      <w:r xmlns:w="http://schemas.openxmlformats.org/wordprocessingml/2006/main" w:rsidRPr="008B56F9">
        <w:rPr>
          <w:rFonts w:ascii="Times New Roman" w:hAnsi="Times New Roman"/>
          <w:szCs w:val="20"/>
        </w:rPr>
        <w:tab xmlns:w="http://schemas.openxmlformats.org/wordprocessingml/2006/main"/>
      </w:r>
      <w:r xmlns:w="http://schemas.openxmlformats.org/wordprocessingml/2006/main" w:rsidR="00BE10DD">
        <w:rPr>
          <w:rFonts w:ascii="Times New Roman" w:hAnsi="Times New Roman"/>
          <w:szCs w:val="20"/>
        </w:rPr>
        <w:t xml:space="preserve">特德·希尔德布兰特</w:t>
      </w:r>
      <w:r xmlns:w="http://schemas.openxmlformats.org/wordprocessingml/2006/main" w:rsidRPr="008B56F9">
        <w:rPr>
          <w:rFonts w:ascii="Times New Roman" w:hAnsi="Times New Roman"/>
          <w:szCs w:val="20"/>
        </w:rPr>
        <w:t xml:space="preserve">重新叙述</w:t>
      </w:r>
    </w:p>
    <w:p w:rsidR="00BE10DD" w:rsidRPr="008B56F9" w:rsidRDefault="00BE10DD" w:rsidP="008B56F9">
      <w:pPr>
        <w:rPr>
          <w:rFonts w:ascii="Times New Roman" w:hAnsi="Times New Roman"/>
          <w:szCs w:val="20"/>
        </w:rPr>
      </w:pPr>
    </w:p>
    <w:p w:rsidR="008B56F9" w:rsidRPr="004B141C" w:rsidRDefault="008B56F9" w:rsidP="004B141C">
      <w:pPr>
        <w:spacing w:line="360" w:lineRule="auto"/>
        <w:rPr>
          <w:rFonts w:ascii="Times New Roman" w:hAnsi="Times New Roman"/>
          <w:sz w:val="26"/>
          <w:szCs w:val="26"/>
        </w:rPr>
      </w:pPr>
    </w:p>
    <w:sectPr w:rsidR="008B56F9" w:rsidRPr="004B141C" w:rsidSect="008F5FA8">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0FB" w:rsidRDefault="00AE40FB" w:rsidP="004B141C">
      <w:r>
        <w:separator/>
      </w:r>
    </w:p>
  </w:endnote>
  <w:endnote w:type="continuationSeparator" w:id="0">
    <w:p w:rsidR="00AE40FB" w:rsidRDefault="00AE40FB" w:rsidP="004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0FB" w:rsidRDefault="00AE40FB" w:rsidP="004B141C">
      <w:r>
        <w:separator/>
      </w:r>
    </w:p>
  </w:footnote>
  <w:footnote w:type="continuationSeparator" w:id="0">
    <w:p w:rsidR="00AE40FB" w:rsidRDefault="00AE40FB" w:rsidP="004B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41C" w:rsidRDefault="004B14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10DD">
      <w:rPr>
        <w:noProof/>
      </w:rPr>
      <w:t xml:space="preserve">5</w:t>
    </w:r>
    <w:r xmlns:w="http://schemas.openxmlformats.org/wordprocessingml/2006/main">
      <w:rPr>
        <w:noProof/>
      </w:rPr>
      <w:fldChar xmlns:w="http://schemas.openxmlformats.org/wordprocessingml/2006/main" w:fldCharType="end"/>
    </w:r>
  </w:p>
  <w:p w:rsidR="004B141C" w:rsidRDefault="004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29A"/>
    <w:rsid w:val="00005A7A"/>
    <w:rsid w:val="0004006F"/>
    <w:rsid w:val="00040090"/>
    <w:rsid w:val="000A17A8"/>
    <w:rsid w:val="00142564"/>
    <w:rsid w:val="00197C6D"/>
    <w:rsid w:val="00253111"/>
    <w:rsid w:val="00326C9B"/>
    <w:rsid w:val="0044008E"/>
    <w:rsid w:val="004B141C"/>
    <w:rsid w:val="004D6A20"/>
    <w:rsid w:val="0050413F"/>
    <w:rsid w:val="00546B7A"/>
    <w:rsid w:val="00554323"/>
    <w:rsid w:val="005B329A"/>
    <w:rsid w:val="006A65A8"/>
    <w:rsid w:val="006F2FF1"/>
    <w:rsid w:val="00754AB7"/>
    <w:rsid w:val="007C6A71"/>
    <w:rsid w:val="008447DE"/>
    <w:rsid w:val="00891864"/>
    <w:rsid w:val="008B56F9"/>
    <w:rsid w:val="008F5FA8"/>
    <w:rsid w:val="008F6F7A"/>
    <w:rsid w:val="00914D69"/>
    <w:rsid w:val="00916371"/>
    <w:rsid w:val="00943834"/>
    <w:rsid w:val="00987997"/>
    <w:rsid w:val="009A0F15"/>
    <w:rsid w:val="009A5218"/>
    <w:rsid w:val="009E0100"/>
    <w:rsid w:val="00A91B78"/>
    <w:rsid w:val="00AE40FB"/>
    <w:rsid w:val="00B049CD"/>
    <w:rsid w:val="00BE10DD"/>
    <w:rsid w:val="00CA4137"/>
    <w:rsid w:val="00D11C99"/>
    <w:rsid w:val="00DA1AA5"/>
    <w:rsid w:val="00DA2702"/>
    <w:rsid w:val="00E33872"/>
    <w:rsid w:val="00E863AB"/>
    <w:rsid w:val="00ED0249"/>
    <w:rsid w:val="00F94E3F"/>
    <w:rsid w:val="00FC3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9FD1"/>
  <w15:docId w15:val="{D6531635-AC58-4C0E-81B5-C70C30F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8"/>
    <w:pPr>
      <w:widowControl w:val="0"/>
      <w:wordWrap w:val="0"/>
      <w:autoSpaceDE w:val="0"/>
      <w:autoSpaceDN w:val="0"/>
      <w:jc w:val="both"/>
    </w:pPr>
    <w:rPr>
      <w:kern w:val="2"/>
      <w:szCs w:val="22"/>
      <w:lang w:eastAsia="zh-CN" w:val="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C"/>
    <w:pPr>
      <w:tabs>
        <w:tab w:val="center" w:pos="4680"/>
        <w:tab w:val="right" w:pos="9360"/>
      </w:tabs>
    </w:pPr>
  </w:style>
  <w:style w:type="character" w:customStyle="1" w:styleId="HeaderChar">
    <w:name w:val="Header Char"/>
    <w:basedOn w:val="DefaultParagraphFont"/>
    <w:link w:val="Header"/>
    <w:uiPriority w:val="99"/>
    <w:rsid w:val="004B141C"/>
    <w:rPr>
      <w:kern w:val="2"/>
      <w:szCs w:val="22"/>
      <w:lang w:eastAsia="zh-CN" w:val="zh-CN"/>
    </w:rPr>
  </w:style>
  <w:style w:type="paragraph" w:styleId="Footer">
    <w:name w:val="footer"/>
    <w:basedOn w:val="Normal"/>
    <w:link w:val="FooterChar"/>
    <w:uiPriority w:val="99"/>
    <w:unhideWhenUsed/>
    <w:rsid w:val="004B141C"/>
    <w:pPr>
      <w:tabs>
        <w:tab w:val="center" w:pos="4680"/>
        <w:tab w:val="right" w:pos="9360"/>
      </w:tabs>
    </w:pPr>
  </w:style>
  <w:style w:type="character" w:customStyle="1" w:styleId="FooterChar">
    <w:name w:val="Footer Char"/>
    <w:basedOn w:val="DefaultParagraphFont"/>
    <w:link w:val="Footer"/>
    <w:uiPriority w:val="99"/>
    <w:rsid w:val="004B141C"/>
    <w:rPr>
      <w:kern w:val="2"/>
      <w:szCs w:val="22"/>
      <w:lang w:eastAsia="zh-CN"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Ted</cp:lastModifiedBy>
  <cp:revision>3</cp:revision>
  <dcterms:created xsi:type="dcterms:W3CDTF">2011-08-10T12:22:00Z</dcterms:created>
  <dcterms:modified xsi:type="dcterms:W3CDTF">2023-05-01T12:59:00Z</dcterms:modified>
</cp:coreProperties>
</file>