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B9C6" w14:textId="5723BE74" w:rsidR="00FC5D41" w:rsidRPr="00382414" w:rsidRDefault="00382414" w:rsidP="0038241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82414">
        <w:rPr>
          <w:rFonts w:ascii="Calibri" w:eastAsia="Calibri" w:hAnsi="Calibri" w:cs="Calibri"/>
          <w:b/>
          <w:bCs/>
          <w:sz w:val="40"/>
          <w:szCs w:val="40"/>
        </w:rPr>
        <w:t xml:space="preserve">Dr August Konkel, Przysłowia, sesja 4</w:t>
      </w:r>
    </w:p>
    <w:p w14:paraId="06B858A5" w14:textId="3BD7AD2E" w:rsidR="00382414" w:rsidRPr="00382414" w:rsidRDefault="00382414" w:rsidP="00382414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82414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2024 August Konkel i Ted Hildebrandt</w:t>
      </w:r>
    </w:p>
    <w:p w14:paraId="2866DB59" w14:textId="77777777" w:rsidR="00382414" w:rsidRPr="00382414" w:rsidRDefault="00382414">
      <w:pPr>
        <w:rPr>
          <w:sz w:val="26"/>
          <w:szCs w:val="26"/>
        </w:rPr>
      </w:pPr>
    </w:p>
    <w:p w14:paraId="7D2AA6FC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To jest dr August Kunkel w swoim nauczaniu na temat Księgi Przysłów. To jest sesja numer cztery, dzieło mądrości, wykład drugi. Witamy w czwartym przemówieniu w ramach naszych medytacji nad Księgami Przysłów.</w:t>
      </w:r>
    </w:p>
    <w:p w14:paraId="68550B61" w14:textId="77777777" w:rsidR="00FC5D41" w:rsidRPr="00382414" w:rsidRDefault="00FC5D41">
      <w:pPr>
        <w:rPr>
          <w:sz w:val="26"/>
          <w:szCs w:val="26"/>
        </w:rPr>
      </w:pPr>
    </w:p>
    <w:p w14:paraId="21A26F91" w14:textId="0A04EDF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Podczas naszych pierwszych trzech przemówień zostaliśmy zapoznani z Księgą Przysłów, jej strukturą i wezwaniem Pani Mądrości. To prowadzi nas do drugiego wykładu wprowadzającego, czyli do tego, co nazwałem wykładem drugim, a który stanowi drugi rozdział Księgi Przysłów. Jest to wyjątkowy rozdział w Księdze Przysłów i w całej części instrukcji.</w:t>
      </w:r>
    </w:p>
    <w:p w14:paraId="6F9ED3A8" w14:textId="77777777" w:rsidR="00FC5D41" w:rsidRPr="00382414" w:rsidRDefault="00FC5D41">
      <w:pPr>
        <w:rPr>
          <w:sz w:val="26"/>
          <w:szCs w:val="26"/>
        </w:rPr>
      </w:pPr>
    </w:p>
    <w:p w14:paraId="3B2AC6E6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Jest to spójny rozdział składający się z 22 wersetów, w którym podane są środki i cel dążenia do mądrości. Wszystko jest skonstruowane jako jedno długie zdanie warunkowe. Zdanie warunkowe jest zdaniem typu „jeśli-to”.</w:t>
      </w:r>
    </w:p>
    <w:p w14:paraId="731D2A90" w14:textId="77777777" w:rsidR="00FC5D41" w:rsidRPr="00382414" w:rsidRDefault="00FC5D41">
      <w:pPr>
        <w:rPr>
          <w:sz w:val="26"/>
          <w:szCs w:val="26"/>
        </w:rPr>
      </w:pPr>
    </w:p>
    <w:p w14:paraId="40F6BB51" w14:textId="2FDEBEA1" w:rsidR="00FC5D41" w:rsidRPr="00382414" w:rsidRDefault="0038241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Zatem warunki są takie, jeśli. Jeśli więc przyjmiecie moje słowa, jeśli nadstawicie ucho na moją mądrość, jeśli zawołacie do zrozumienia, jeśli będziecie jej szukać w ten sam sposób, w jaki szukacie pieniędzy, to będą pewne rezultaty. Wyniki podano w dwóch częściach: w rozdziale drugim, wersecie piątym i w rozdziale drugim, wersecie dziewiątym.</w:t>
      </w:r>
    </w:p>
    <w:p w14:paraId="547CE692" w14:textId="77777777" w:rsidR="00FC5D41" w:rsidRPr="00382414" w:rsidRDefault="00FC5D41">
      <w:pPr>
        <w:rPr>
          <w:sz w:val="26"/>
          <w:szCs w:val="26"/>
        </w:rPr>
      </w:pPr>
    </w:p>
    <w:p w14:paraId="56A64834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Wtedy nabędziesz bojaźń Pańską. Oto, co powiedzieliśmy wcześniej. Bojaźń Pańska nie jest po prostu decyzją, którą podejmujesz.</w:t>
      </w:r>
    </w:p>
    <w:p w14:paraId="442CD293" w14:textId="77777777" w:rsidR="00FC5D41" w:rsidRPr="00382414" w:rsidRDefault="00FC5D41">
      <w:pPr>
        <w:rPr>
          <w:sz w:val="26"/>
          <w:szCs w:val="26"/>
        </w:rPr>
      </w:pPr>
    </w:p>
    <w:p w14:paraId="06972986" w14:textId="3E333376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Wszystko zaczyna się od decyzji, którą podejmujesz, ale jest to coś, czego musisz się nauczyć. A potem, w wersecie dziewiątym, otrzymujemy coś z treści, którą otrzymaliśmy już we wstępie. Otrzymasz sprawiedliwość, sprawiedliwość i sprawiedliwość.</w:t>
      </w:r>
    </w:p>
    <w:p w14:paraId="70209E2B" w14:textId="77777777" w:rsidR="00FC5D41" w:rsidRPr="00382414" w:rsidRDefault="00FC5D41">
      <w:pPr>
        <w:rPr>
          <w:sz w:val="26"/>
          <w:szCs w:val="26"/>
        </w:rPr>
      </w:pPr>
    </w:p>
    <w:p w14:paraId="2E60C312" w14:textId="2B6C39E5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Na tym właśnie polega mądrość. I jaki będzie wynik? Cóż, w Księdze Przysłów są dwie osoby, na które trzeba uważać. Jedną z nich jest osoba, która prowadzi cię na złą drogę, osoba, która wpływa na ciebie w zły sposób, na złą ścieżkę.</w:t>
      </w:r>
    </w:p>
    <w:p w14:paraId="51284F4C" w14:textId="77777777" w:rsidR="00FC5D41" w:rsidRPr="00382414" w:rsidRDefault="00FC5D41">
      <w:pPr>
        <w:rPr>
          <w:sz w:val="26"/>
          <w:szCs w:val="26"/>
        </w:rPr>
      </w:pPr>
    </w:p>
    <w:p w14:paraId="1276F493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Druga to cudzoziemka. Cudzoziemka nie jest cudzoziemką w tym sensie, że mówi innym językiem. Jest to termin, którego używamy na określenie towarzysza, który wabi cię do spełnienia twoich własnych pożądliwości i pragnień.</w:t>
      </w:r>
    </w:p>
    <w:p w14:paraId="78915655" w14:textId="77777777" w:rsidR="00FC5D41" w:rsidRPr="00382414" w:rsidRDefault="00FC5D41">
      <w:pPr>
        <w:rPr>
          <w:sz w:val="26"/>
          <w:szCs w:val="26"/>
        </w:rPr>
      </w:pPr>
    </w:p>
    <w:p w14:paraId="7AA9FE26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To kobieta, która nie jest twoją żoną. Ostateczny rezultat zaczyna się zatem w wersecie 20. Będziesz chodzić i żyć w sposób dobry, a twoje życie będzie długie na tej ziemi.</w:t>
      </w:r>
    </w:p>
    <w:p w14:paraId="668800FF" w14:textId="77777777" w:rsidR="00FC5D41" w:rsidRPr="00382414" w:rsidRDefault="00FC5D41">
      <w:pPr>
        <w:rPr>
          <w:sz w:val="26"/>
          <w:szCs w:val="26"/>
        </w:rPr>
      </w:pPr>
    </w:p>
    <w:p w14:paraId="0A9B26F5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Rozdział 2 Księgi Przysłów, wersety od 20 do 22, w rzeczywistości są wirtualnym cytatem z Księgi Powtórzonego Prawa. Zatem w wykładzie drugim mamy opis mądrości tak, jakby była ona skarbem. Mówi nam o naszej relacji z Bogiem.</w:t>
      </w:r>
    </w:p>
    <w:p w14:paraId="7D324331" w14:textId="77777777" w:rsidR="00FC5D41" w:rsidRPr="00382414" w:rsidRDefault="00FC5D41">
      <w:pPr>
        <w:rPr>
          <w:sz w:val="26"/>
          <w:szCs w:val="26"/>
        </w:rPr>
      </w:pPr>
    </w:p>
    <w:p w14:paraId="0C48A5DE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To w takim razie pierwsze. Mówi nam o naszych relacjach z ludźmi. To w takim razie drugie.</w:t>
      </w:r>
    </w:p>
    <w:p w14:paraId="5A0FDAE3" w14:textId="77777777" w:rsidR="00FC5D41" w:rsidRPr="00382414" w:rsidRDefault="00FC5D41">
      <w:pPr>
        <w:rPr>
          <w:sz w:val="26"/>
          <w:szCs w:val="26"/>
        </w:rPr>
      </w:pPr>
    </w:p>
    <w:p w14:paraId="2D4D1ADF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Ostrzega nas przed złym człowiekiem lub podążaniem złą drogą. To pierwszy wynik. Ostrzega nas przed pochlebstwem, jakim jest pokusa, by po prostu dążyć do własnych przyjemności.</w:t>
      </w:r>
    </w:p>
    <w:p w14:paraId="020C9FC7" w14:textId="77777777" w:rsidR="00FC5D41" w:rsidRPr="00382414" w:rsidRDefault="00FC5D41">
      <w:pPr>
        <w:rPr>
          <w:sz w:val="26"/>
          <w:szCs w:val="26"/>
        </w:rPr>
      </w:pPr>
    </w:p>
    <w:p w14:paraId="395A42B3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I wreszcie kończy się obietnicą, że jeśli będziemy szukać tego jako skarbu, otrzymamy wszystko, czego pragniemy. To oczywiście rodzaj ironii. Gang mówi: damy ci wszystko, czego zapragniesz, a ich końcem jest śmierć.</w:t>
      </w:r>
    </w:p>
    <w:p w14:paraId="56BDA9B7" w14:textId="77777777" w:rsidR="00FC5D41" w:rsidRPr="00382414" w:rsidRDefault="00FC5D41">
      <w:pPr>
        <w:rPr>
          <w:sz w:val="26"/>
          <w:szCs w:val="26"/>
        </w:rPr>
      </w:pPr>
    </w:p>
    <w:p w14:paraId="4524B669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Mądrość mówi: słuchajcie mnie. Powiem ci, jak powinieneś żyć, a wtedy naprawdę osiągniesz wszystko, czego zapragniesz. A teraz, jak zdobyć mądrość? Cóż, tutaj zaczynają się instrukcje if.</w:t>
      </w:r>
    </w:p>
    <w:p w14:paraId="2C76A752" w14:textId="77777777" w:rsidR="00FC5D41" w:rsidRPr="00382414" w:rsidRDefault="00FC5D41">
      <w:pPr>
        <w:rPr>
          <w:sz w:val="26"/>
          <w:szCs w:val="26"/>
        </w:rPr>
      </w:pPr>
    </w:p>
    <w:p w14:paraId="5EFDD213" w14:textId="02F14D5E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Słuchać. Słuchać. Można więc zdobyć wiedzę, umiejętności i rozum.</w:t>
      </w:r>
    </w:p>
    <w:p w14:paraId="4A710236" w14:textId="77777777" w:rsidR="00FC5D41" w:rsidRPr="00382414" w:rsidRDefault="00FC5D41">
      <w:pPr>
        <w:rPr>
          <w:sz w:val="26"/>
          <w:szCs w:val="26"/>
        </w:rPr>
      </w:pPr>
    </w:p>
    <w:p w14:paraId="6C6EAD41" w14:textId="56F5BAEF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Wiedza tutaj nie jest czymś takim jak zapamiętywanie. To po prostu coś, co zostało napisane. Ale raczej jest to wiedza, jak coś zrobić.</w:t>
      </w:r>
    </w:p>
    <w:p w14:paraId="6CF97612" w14:textId="77777777" w:rsidR="00FC5D41" w:rsidRPr="00382414" w:rsidRDefault="00FC5D41">
      <w:pPr>
        <w:rPr>
          <w:sz w:val="26"/>
          <w:szCs w:val="26"/>
        </w:rPr>
      </w:pPr>
    </w:p>
    <w:p w14:paraId="39337A43" w14:textId="2C115265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W tym przypadku umiejętność dokonywania właściwych wyborów i dogadywania się z innymi ludźmi. Wiedza kształtuje inteligencję, a ekspertyza. Daje nam kunszt, erudycję, percepcję, strategię.</w:t>
      </w:r>
    </w:p>
    <w:p w14:paraId="06E64192" w14:textId="77777777" w:rsidR="00FC5D41" w:rsidRPr="00382414" w:rsidRDefault="00FC5D41">
      <w:pPr>
        <w:rPr>
          <w:sz w:val="26"/>
          <w:szCs w:val="26"/>
        </w:rPr>
      </w:pPr>
    </w:p>
    <w:p w14:paraId="4A6E40BA" w14:textId="3B41C142" w:rsidR="00FC5D41" w:rsidRPr="00382414" w:rsidRDefault="0038241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Trzeba więc nakłonić ucho do tak zwanej </w:t>
      </w:r>
      <w:proofErr xmlns:w="http://schemas.openxmlformats.org/wordprocessingml/2006/main" w:type="spellStart"/>
      <w:r xmlns:w="http://schemas.openxmlformats.org/wordprocessingml/2006/main" w:rsidR="00000000" w:rsidRPr="00382414">
        <w:rPr>
          <w:rFonts w:ascii="Calibri" w:eastAsia="Calibri" w:hAnsi="Calibri" w:cs="Calibri"/>
          <w:sz w:val="26"/>
          <w:szCs w:val="26"/>
        </w:rPr>
        <w:t xml:space="preserve">Tevuny </w:t>
      </w:r>
      <w:proofErr xmlns:w="http://schemas.openxmlformats.org/wordprocessingml/2006/main" w:type="spellEnd"/>
      <w:r xmlns:w="http://schemas.openxmlformats.org/wordprocessingml/2006/main" w:rsidR="00000000" w:rsidRPr="00382414">
        <w:rPr>
          <w:rFonts w:ascii="Calibri" w:eastAsia="Calibri" w:hAnsi="Calibri" w:cs="Calibri"/>
          <w:sz w:val="26"/>
          <w:szCs w:val="26"/>
        </w:rPr>
        <w:t xml:space="preserve">. To jest inteligencja w działaniu. To kompetencje.</w:t>
      </w:r>
    </w:p>
    <w:p w14:paraId="02B5EC60" w14:textId="77777777" w:rsidR="00FC5D41" w:rsidRPr="00382414" w:rsidRDefault="00FC5D41">
      <w:pPr>
        <w:rPr>
          <w:sz w:val="26"/>
          <w:szCs w:val="26"/>
        </w:rPr>
      </w:pPr>
    </w:p>
    <w:p w14:paraId="1839D952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Wzywa do zrozumienia i zrozumienia. Ponownie jest to coś koncepcyjnego. To zrozumienie sytuacji.</w:t>
      </w:r>
    </w:p>
    <w:p w14:paraId="7E52EC57" w14:textId="77777777" w:rsidR="00FC5D41" w:rsidRPr="00382414" w:rsidRDefault="00FC5D41">
      <w:pPr>
        <w:rPr>
          <w:sz w:val="26"/>
          <w:szCs w:val="26"/>
        </w:rPr>
      </w:pPr>
    </w:p>
    <w:p w14:paraId="4E41B65F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Jest to umiejętność, którą możesz wykorzystać do rozwiązywania problemów, które staną Ci na drodze. Musisz tego poszukać. To jest wysiłek.</w:t>
      </w:r>
    </w:p>
    <w:p w14:paraId="49FE4296" w14:textId="77777777" w:rsidR="00FC5D41" w:rsidRPr="00382414" w:rsidRDefault="00FC5D41">
      <w:pPr>
        <w:rPr>
          <w:sz w:val="26"/>
          <w:szCs w:val="26"/>
        </w:rPr>
      </w:pPr>
    </w:p>
    <w:p w14:paraId="3A4D59CC" w14:textId="317DE1C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Cały sens tej protazy w tym długim zdaniu warunkowym polega na podkreśleniu, że mądrość nie może się po prostu wydarzyć. Naprawdę musisz tego chcieć. A jeśli chcesz to osiągnąć, będzie to wymagało konsekwentnego i wytrwałego wysiłku.</w:t>
      </w:r>
    </w:p>
    <w:p w14:paraId="447AB0C4" w14:textId="77777777" w:rsidR="00FC5D41" w:rsidRPr="00382414" w:rsidRDefault="00FC5D41">
      <w:pPr>
        <w:rPr>
          <w:sz w:val="26"/>
          <w:szCs w:val="26"/>
        </w:rPr>
      </w:pPr>
    </w:p>
    <w:p w14:paraId="31DC17E2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W tym właśnie tkwi cały sens pytania „jeśli”. Nie bierz tego za pewnik. Przysłowia trzeba czytać.</w:t>
      </w:r>
    </w:p>
    <w:p w14:paraId="638D1A48" w14:textId="77777777" w:rsidR="00FC5D41" w:rsidRPr="00382414" w:rsidRDefault="00FC5D41">
      <w:pPr>
        <w:rPr>
          <w:sz w:val="26"/>
          <w:szCs w:val="26"/>
        </w:rPr>
      </w:pPr>
    </w:p>
    <w:p w14:paraId="37362C8D" w14:textId="1FEA98E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Trzeba je czytać wielokrotnie. Należy na nie wielokrotnie odpowiadać. Ale nie tylko Przysłowia.</w:t>
      </w:r>
    </w:p>
    <w:p w14:paraId="3457E262" w14:textId="77777777" w:rsidR="00FC5D41" w:rsidRPr="00382414" w:rsidRDefault="00FC5D41">
      <w:pPr>
        <w:rPr>
          <w:sz w:val="26"/>
          <w:szCs w:val="26"/>
        </w:rPr>
      </w:pPr>
    </w:p>
    <w:p w14:paraId="2A94962E" w14:textId="52C3EC81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Tora i </w:t>
      </w:r>
      <w:proofErr xmlns:w="http://schemas.openxmlformats.org/wordprocessingml/2006/main" w:type="spellStart"/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Newaim </w:t>
      </w:r>
      <w:proofErr xmlns:w="http://schemas.openxmlformats.org/wordprocessingml/2006/main" w:type="spellEnd"/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także. Innymi słowy, czytanie Apokalipsy musi wymagać intensywnego wysiłku. Ale w rezultacie tego intensywnego wysiłku otrzymamy coś, czego naprawdę pragniemy.</w:t>
      </w:r>
    </w:p>
    <w:p w14:paraId="21522E9E" w14:textId="77777777" w:rsidR="00FC5D41" w:rsidRPr="00382414" w:rsidRDefault="00FC5D41">
      <w:pPr>
        <w:rPr>
          <w:sz w:val="26"/>
          <w:szCs w:val="26"/>
        </w:rPr>
      </w:pPr>
    </w:p>
    <w:p w14:paraId="68D316F2" w14:textId="7277A4A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Coś, co już omawialiśmy, to bojaźń Pańska. Teraz jest to poznawcze. Jest pewien problem z tłumaczeniem, ponieważ Hebrajczycy nie mają żadnego słowa na określenie tego słowa.</w:t>
      </w:r>
    </w:p>
    <w:p w14:paraId="052440EC" w14:textId="77777777" w:rsidR="00FC5D41" w:rsidRPr="00382414" w:rsidRDefault="00FC5D41">
      <w:pPr>
        <w:rPr>
          <w:sz w:val="26"/>
          <w:szCs w:val="26"/>
        </w:rPr>
      </w:pPr>
    </w:p>
    <w:p w14:paraId="5ADB4CA3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Język grecki tak ma. W języku greckim umysł to słowo nous, do którego Paweł wielokrotnie się odwołuje. To odnosi się do umysłu.</w:t>
      </w:r>
    </w:p>
    <w:p w14:paraId="2A17FE2E" w14:textId="77777777" w:rsidR="00FC5D41" w:rsidRPr="00382414" w:rsidRDefault="00FC5D41">
      <w:pPr>
        <w:rPr>
          <w:sz w:val="26"/>
          <w:szCs w:val="26"/>
        </w:rPr>
      </w:pPr>
    </w:p>
    <w:p w14:paraId="757EF2F0" w14:textId="2CEECE72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Ale w języku hebrajskim nie ma takiego słowa. Zamiast tego używa słowa oznaczającego serce, lew. Lub używa słowa oznaczającego ducha, ruach.</w:t>
      </w:r>
    </w:p>
    <w:p w14:paraId="223AE54A" w14:textId="77777777" w:rsidR="00FC5D41" w:rsidRPr="00382414" w:rsidRDefault="00FC5D41">
      <w:pPr>
        <w:rPr>
          <w:sz w:val="26"/>
          <w:szCs w:val="26"/>
        </w:rPr>
      </w:pPr>
    </w:p>
    <w:p w14:paraId="487B045A" w14:textId="6072C673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Obydwa są pojęciami odnoszącymi się do umysłu. Często w tłumaczeniu zamiast słowa umysł używamy po prostu słowa serce. Ale to nie do końca oddaje sens tego, o co tu chodzi.</w:t>
      </w:r>
    </w:p>
    <w:p w14:paraId="3262BA93" w14:textId="77777777" w:rsidR="00FC5D41" w:rsidRPr="00382414" w:rsidRDefault="00FC5D41">
      <w:pPr>
        <w:rPr>
          <w:sz w:val="26"/>
          <w:szCs w:val="26"/>
        </w:rPr>
      </w:pPr>
    </w:p>
    <w:p w14:paraId="109C76FE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Przysłowia dotyczą umysłu. Chodzi o coś, czego się nauczysz. Chodzi o coś, co rozumiesz.</w:t>
      </w:r>
    </w:p>
    <w:p w14:paraId="5D8D9CBA" w14:textId="77777777" w:rsidR="00FC5D41" w:rsidRPr="00382414" w:rsidRDefault="00FC5D41">
      <w:pPr>
        <w:rPr>
          <w:sz w:val="26"/>
          <w:szCs w:val="26"/>
        </w:rPr>
      </w:pPr>
    </w:p>
    <w:p w14:paraId="1CC27D17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Oznacza to, że wiesz, czym jest sprawiedliwość. To jest naprawdę sprawiedliwe. Wiesz, jeśli jest coś, co zaczyna się od samego życia, to jest to pewnego rodzaju koncepcja sprawiedliwości.</w:t>
      </w:r>
    </w:p>
    <w:p w14:paraId="6C4595F2" w14:textId="77777777" w:rsidR="00FC5D41" w:rsidRPr="00382414" w:rsidRDefault="00FC5D41">
      <w:pPr>
        <w:rPr>
          <w:sz w:val="26"/>
          <w:szCs w:val="26"/>
        </w:rPr>
      </w:pPr>
    </w:p>
    <w:p w14:paraId="449666C4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Mam wiele wspaniałych wspomnień związanych z naszymi dziećmi. Kiedy byłem młodszy, uwielbiałem rąbać drewno. Ale zawsze pożyczałem piłę łańcuchową, więc w któreś Boże Narodzenie zadałem pytanie: czy mogę kupić piłę łańcuchową? Żyliśmy z dość napiętym budżetem, ale cały czas paliliśmy drewnem, a ja chciałem zrobić więcej sam i chciałem mieć własną piłę łańcuchową.</w:t>
      </w:r>
    </w:p>
    <w:p w14:paraId="58F13ECD" w14:textId="77777777" w:rsidR="00FC5D41" w:rsidRPr="00382414" w:rsidRDefault="00FC5D41">
      <w:pPr>
        <w:rPr>
          <w:sz w:val="26"/>
          <w:szCs w:val="26"/>
        </w:rPr>
      </w:pPr>
    </w:p>
    <w:p w14:paraId="3A0310E5" w14:textId="4F5E1E10" w:rsidR="00FC5D41" w:rsidRPr="00382414" w:rsidRDefault="0038241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Zatem w tym czasie było dwoje dzieci, a moja droga żona siedziała po jednym końcu stołu, a dwójka dzieci była między nami. Więc wybrałem porę kolacji, żeby powiedzieć, wiesz, czy myślisz, że byłoby w porządku, gdybym dostał piłę łańcuchową na Boże Narodzenie? A urocza pani na końcu stołu powiedziała: „Oczywiście, że będzie w porządku”. A dziewczynka, która siedziała obok niej, po prostu wybuchła i powiedziała: „Ale mamusiu, wtedy on dostanie podomkę i piłę łańcuchową”.</w:t>
      </w:r>
    </w:p>
    <w:p w14:paraId="22ABF38A" w14:textId="77777777" w:rsidR="00FC5D41" w:rsidRPr="00382414" w:rsidRDefault="00FC5D41">
      <w:pPr>
        <w:rPr>
          <w:sz w:val="26"/>
          <w:szCs w:val="26"/>
        </w:rPr>
      </w:pPr>
    </w:p>
    <w:p w14:paraId="39AAC083" w14:textId="650F0711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Cóż, drugi-latek powiedział: „Blythe, nie powinnaś mówić”. A ona po prostu wybuchła i powiedziała, ale nie mogłem się powstrzymać. Uczciwie, musi być sprawiedliwie.</w:t>
      </w:r>
    </w:p>
    <w:p w14:paraId="66A83116" w14:textId="77777777" w:rsidR="00FC5D41" w:rsidRPr="00382414" w:rsidRDefault="00FC5D41">
      <w:pPr>
        <w:rPr>
          <w:sz w:val="26"/>
          <w:szCs w:val="26"/>
        </w:rPr>
      </w:pPr>
    </w:p>
    <w:p w14:paraId="5D700E7A" w14:textId="0C8F0506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Cóż, o to właśnie chodzi w tym słowie. Nauczę cię, co jest sprawiedliwe, co sprawiedliwe, co słuszne i co słuszne. Odpowiedź na to pytanie nigdy nie jest prosta i łatwa.</w:t>
      </w:r>
    </w:p>
    <w:p w14:paraId="2EE85755" w14:textId="77777777" w:rsidR="00FC5D41" w:rsidRPr="00382414" w:rsidRDefault="00FC5D41">
      <w:pPr>
        <w:rPr>
          <w:sz w:val="26"/>
          <w:szCs w:val="26"/>
        </w:rPr>
      </w:pPr>
    </w:p>
    <w:p w14:paraId="226B18C5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I czy sprawiedliwe było, że dostałem na Boże Narodzenie piłę łańcuchową, nie wiem. Ale mogę powiedzieć, że używałem tej piły łańcuchowej, dopóki całkowicie się nie rozpadła. I nie sprzedałbym już do niego części.</w:t>
      </w:r>
    </w:p>
    <w:p w14:paraId="01A1FC96" w14:textId="77777777" w:rsidR="00FC5D41" w:rsidRPr="00382414" w:rsidRDefault="00FC5D41">
      <w:pPr>
        <w:rPr>
          <w:sz w:val="26"/>
          <w:szCs w:val="26"/>
        </w:rPr>
      </w:pPr>
    </w:p>
    <w:p w14:paraId="3E63B0C1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I od tego czasu mam kilka znacznie lepszych. </w:t>
      </w:r>
      <w:proofErr xmlns:w="http://schemas.openxmlformats.org/wordprocessingml/2006/main" w:type="gramStart"/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rezultaty mądrości. Wybawienie od niegodziwca.</w:t>
      </w:r>
    </w:p>
    <w:p w14:paraId="1180A0AD" w14:textId="77777777" w:rsidR="00FC5D41" w:rsidRPr="00382414" w:rsidRDefault="00FC5D41">
      <w:pPr>
        <w:rPr>
          <w:sz w:val="26"/>
          <w:szCs w:val="26"/>
        </w:rPr>
      </w:pPr>
    </w:p>
    <w:p w14:paraId="0EA0D382" w14:textId="0826B6D2" w:rsidR="00FC5D41" w:rsidRPr="00382414" w:rsidRDefault="0038241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Zatem to on prowadzi was na błędne ścieżki, które możemy nazwać przewrotnością. Życie w Księgach Przysłów – to jedno z jego ulubionych słów. Życie jest ścieżką.</w:t>
      </w:r>
    </w:p>
    <w:p w14:paraId="4ADEE0B7" w14:textId="77777777" w:rsidR="00FC5D41" w:rsidRPr="00382414" w:rsidRDefault="00FC5D41">
      <w:pPr>
        <w:rPr>
          <w:sz w:val="26"/>
          <w:szCs w:val="26"/>
        </w:rPr>
      </w:pPr>
    </w:p>
    <w:p w14:paraId="635FB90D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To sposób. A jeśli pozostaniesz w drodze, dotrzesz do celu. Ale jeśli błąkasz się i schodzisz z drogi, to zgubisz się w lesie, na pustyni, czy gdziekolwiek się znajdziesz.</w:t>
      </w:r>
    </w:p>
    <w:p w14:paraId="6A4B0921" w14:textId="77777777" w:rsidR="00FC5D41" w:rsidRPr="00382414" w:rsidRDefault="00FC5D41">
      <w:pPr>
        <w:rPr>
          <w:sz w:val="26"/>
          <w:szCs w:val="26"/>
        </w:rPr>
      </w:pPr>
    </w:p>
    <w:p w14:paraId="5BAA15EC" w14:textId="4F543AE0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I tak mądrość będzie cię trzymać na ścieżce. To sprawi, że będziesz czujny i wybawi cię od niegodziwca, który zawsze mówi: „ </w:t>
      </w:r>
      <w:proofErr xmlns:w="http://schemas.openxmlformats.org/wordprocessingml/2006/main" w:type="gramStart"/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Hej </w:t>
      </w:r>
      <w:proofErr xmlns:w="http://schemas.openxmlformats.org/wordprocessingml/2006/main" w:type="gramEnd"/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, chodź tutaj”. Mam tu dla ciebie coś lepszego.</w:t>
      </w:r>
    </w:p>
    <w:p w14:paraId="2717DDE5" w14:textId="77777777" w:rsidR="00FC5D41" w:rsidRPr="00382414" w:rsidRDefault="00FC5D41">
      <w:pPr>
        <w:rPr>
          <w:sz w:val="26"/>
          <w:szCs w:val="26"/>
        </w:rPr>
      </w:pPr>
    </w:p>
    <w:p w14:paraId="59A867E4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Wybawia cię od obcej kobiety. I w zasadzie to ta jedyna, i poznamy ją dość szczegółowo w dalszym wykładzie. Ta, która nie jest lojalna wobec męża.</w:t>
      </w:r>
    </w:p>
    <w:p w14:paraId="2CA67D88" w14:textId="77777777" w:rsidR="00FC5D41" w:rsidRPr="00382414" w:rsidRDefault="00FC5D41">
      <w:pPr>
        <w:rPr>
          <w:sz w:val="26"/>
          <w:szCs w:val="26"/>
        </w:rPr>
      </w:pPr>
    </w:p>
    <w:p w14:paraId="0A2A8CDF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Jest to skonstruowane w ten sposób w Księdze Przysłów, ponieważ mówi o ojcu rozmawiającym z synem, którego kuszące jest spełnienie jego pragnień i potrzeb. I mieć świadomość, że istnieje kobieta, która jest gotowa zadowolić go za odpowiednią cenę. Może to być bardzo wysoka cena, o której on nie wie.</w:t>
      </w:r>
    </w:p>
    <w:p w14:paraId="1D6AFEE9" w14:textId="77777777" w:rsidR="00FC5D41" w:rsidRPr="00382414" w:rsidRDefault="00FC5D41">
      <w:pPr>
        <w:rPr>
          <w:sz w:val="26"/>
          <w:szCs w:val="26"/>
        </w:rPr>
      </w:pPr>
    </w:p>
    <w:p w14:paraId="2CC1F774" w14:textId="176EA6B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Tak to jest skonstruowane w Księdze Przysłów. Ale pamiętaj o szerszej perspektywie. To, co mówi Księga Przysłów, jest w istocie wersją: Nie cudzołóż.</w:t>
      </w:r>
    </w:p>
    <w:p w14:paraId="283EE992" w14:textId="77777777" w:rsidR="00FC5D41" w:rsidRPr="00382414" w:rsidRDefault="00FC5D41">
      <w:pPr>
        <w:rPr>
          <w:sz w:val="26"/>
          <w:szCs w:val="26"/>
        </w:rPr>
      </w:pPr>
    </w:p>
    <w:p w14:paraId="10934402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Mówi też, że właściwym związkiem, który doprowadzi cię do końca i przeznaczenia, jakiego pragniesz, jest lojalność w małżeństwie, wobec wiernego partnera. A ten, kto nie jest wiernym partnerem, i tak naprawdę nie ma znaczenia, czy jest to mężczyzna, czy kobieta, ten, kto nie jest wiernym partnerem, jest ten obcy. Są dziwni.</w:t>
      </w:r>
    </w:p>
    <w:p w14:paraId="7CA4BC84" w14:textId="77777777" w:rsidR="00FC5D41" w:rsidRPr="00382414" w:rsidRDefault="00FC5D41">
      <w:pPr>
        <w:rPr>
          <w:sz w:val="26"/>
          <w:szCs w:val="26"/>
        </w:rPr>
      </w:pPr>
    </w:p>
    <w:p w14:paraId="56E11235" w14:textId="0B4FB65D" w:rsidR="00FC5D41" w:rsidRPr="00382414" w:rsidRDefault="0038241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Zatem dostosuj trochę metaforę do kontekstu. Właściwie nie chodzi tu o prostytucję czy coś w tym rodzaju. Nie żeby prostytucja była dobra.</w:t>
      </w:r>
    </w:p>
    <w:p w14:paraId="138457A5" w14:textId="77777777" w:rsidR="00FC5D41" w:rsidRPr="00382414" w:rsidRDefault="00FC5D41">
      <w:pPr>
        <w:rPr>
          <w:sz w:val="26"/>
          <w:szCs w:val="26"/>
        </w:rPr>
      </w:pPr>
    </w:p>
    <w:p w14:paraId="572306FE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W tym przypadku także należy zachować pewną ostrożność. Jednak podstawową rzeczą jest to, że rodzina i wychowanie dzieci zależą od lojalności przymierza. A porzucenie tego przymierza, żona twojej młodości, jak to się czasem nazywa, oznacza zbłądzenie.</w:t>
      </w:r>
    </w:p>
    <w:p w14:paraId="75D024FF" w14:textId="77777777" w:rsidR="00FC5D41" w:rsidRPr="00382414" w:rsidRDefault="00FC5D41">
      <w:pPr>
        <w:rPr>
          <w:sz w:val="26"/>
          <w:szCs w:val="26"/>
        </w:rPr>
      </w:pPr>
    </w:p>
    <w:p w14:paraId="4D284BF6" w14:textId="0C13BA12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A kobieta, która porzuca to przymierze, zwana jest cudzoziemką. Ale oczywiście </w:t>
      </w:r>
      <w:r xmlns:w="http://schemas.openxmlformats.org/wordprocessingml/2006/main" w:rsidR="00382414">
        <w:rPr>
          <w:rFonts w:ascii="Calibri" w:eastAsia="Calibri" w:hAnsi="Calibri" w:cs="Calibri"/>
          <w:sz w:val="26"/>
          <w:szCs w:val="26"/>
        </w:rPr>
        <w:t xml:space="preserve">dotyczy to w równym stopniu mężczyzny. Czyniąc tak, otrzymamy ziemię obiecaną.</w:t>
      </w:r>
    </w:p>
    <w:p w14:paraId="1DF709FD" w14:textId="77777777" w:rsidR="00FC5D41" w:rsidRPr="00382414" w:rsidRDefault="00FC5D41">
      <w:pPr>
        <w:rPr>
          <w:sz w:val="26"/>
          <w:szCs w:val="26"/>
        </w:rPr>
      </w:pPr>
    </w:p>
    <w:p w14:paraId="2946FEC9" w14:textId="33274685" w:rsidR="00FC5D41" w:rsidRPr="00382414" w:rsidRDefault="0038241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Tak więc wykład drugi tak naprawdę przygotowuje nas do przeczytania całej reszty wprowadzenia. To jest to, co musisz zrobić. Tak trzeba to widzieć.</w:t>
      </w:r>
    </w:p>
    <w:p w14:paraId="23A930A0" w14:textId="77777777" w:rsidR="00FC5D41" w:rsidRPr="00382414" w:rsidRDefault="00FC5D41">
      <w:pPr>
        <w:rPr>
          <w:sz w:val="26"/>
          <w:szCs w:val="26"/>
        </w:rPr>
      </w:pPr>
    </w:p>
    <w:p w14:paraId="2CBB282B" w14:textId="0E1A992B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I to jest koniec i przeznaczenie, do którego cię to doprowadzi. Zatem jego intencją jest przyjęcie przesłanki, że jeśli nie będziesz miał mądrości, nie będziesz miał życia, a otrzymasz śmierć. To naprawdę jest to samo, co Mojżesz przedstawił ludowi w 30. wersecie 15 Księgi Powtórzonego Prawa.</w:t>
      </w:r>
    </w:p>
    <w:p w14:paraId="2300BC62" w14:textId="77777777" w:rsidR="00FC5D41" w:rsidRPr="00382414" w:rsidRDefault="00FC5D41">
      <w:pPr>
        <w:rPr>
          <w:sz w:val="26"/>
          <w:szCs w:val="26"/>
        </w:rPr>
      </w:pPr>
    </w:p>
    <w:p w14:paraId="6E47CF5E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Kładę dziś przed tobą życie i śmierć. To właśnie robi Księga Przysłów 2. Mówi, że tak naprawdę są tylko dwa sposoby.</w:t>
      </w:r>
    </w:p>
    <w:p w14:paraId="53EB4C32" w14:textId="77777777" w:rsidR="00FC5D41" w:rsidRPr="00382414" w:rsidRDefault="00FC5D41">
      <w:pPr>
        <w:rPr>
          <w:sz w:val="26"/>
          <w:szCs w:val="26"/>
        </w:rPr>
      </w:pPr>
    </w:p>
    <w:p w14:paraId="04D70E88" w14:textId="2462EDE1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Jak Psalm 1, który również przedstawia te dwie drogi. Droga sprawiedliwych i droga bezbożnych, którzy zginą. Zasadniczo istnieją dwa sposoby.</w:t>
      </w:r>
    </w:p>
    <w:p w14:paraId="49552E41" w14:textId="77777777" w:rsidR="00FC5D41" w:rsidRPr="00382414" w:rsidRDefault="00FC5D41">
      <w:pPr>
        <w:rPr>
          <w:sz w:val="26"/>
          <w:szCs w:val="26"/>
        </w:rPr>
      </w:pPr>
    </w:p>
    <w:p w14:paraId="63DC4BF4" w14:textId="4DC674A6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Teraz są różne różnice między nimi, awarie i różne inne rzeczy. Ale taka jest dostępna opcja. Tak naprawdę oznacza to, że mądrość jest sposobem na zrozumienie, w jaki sposób wartości nauczania przymierza mają zastosowanie w codziennym życiu.</w:t>
      </w:r>
    </w:p>
    <w:p w14:paraId="155AAF67" w14:textId="77777777" w:rsidR="00FC5D41" w:rsidRPr="00382414" w:rsidRDefault="00FC5D41">
      <w:pPr>
        <w:rPr>
          <w:sz w:val="26"/>
          <w:szCs w:val="26"/>
        </w:rPr>
      </w:pPr>
    </w:p>
    <w:p w14:paraId="5307BB23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To lekcja, której nigdy nie skończysz. Trwa to nieustannie, ponieważ życie ciągle się zmienia. Mam już 73 lata.</w:t>
      </w:r>
    </w:p>
    <w:p w14:paraId="6AA31ACF" w14:textId="77777777" w:rsidR="00FC5D41" w:rsidRPr="00382414" w:rsidRDefault="00FC5D41">
      <w:pPr>
        <w:rPr>
          <w:sz w:val="26"/>
          <w:szCs w:val="26"/>
        </w:rPr>
      </w:pPr>
    </w:p>
    <w:p w14:paraId="0E486306" w14:textId="4F36E1C8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I mogę Ci powiedzieć, że nagle stajesz przed decyzjami, z którymi nigdy wcześniej się nie spotkałeś. W pewnym sensie istnieją te same stare problemy, ale nigdy wcześniej nie stawiłeś im czoła w taki sposób. Zatem Pani Mądrości wzywa mądrych i mówi: słuchajcie słów mądrych, bo nigdy nie skończycie się ich uczyć.</w:t>
      </w:r>
    </w:p>
    <w:p w14:paraId="0A0B9F45" w14:textId="77777777" w:rsidR="00FC5D41" w:rsidRPr="00382414" w:rsidRDefault="00FC5D41">
      <w:pPr>
        <w:rPr>
          <w:sz w:val="26"/>
          <w:szCs w:val="26"/>
        </w:rPr>
      </w:pPr>
    </w:p>
    <w:p w14:paraId="7AE9D57B" w14:textId="77777777" w:rsidR="00FC5D41" w:rsidRPr="0038241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2414">
        <w:rPr>
          <w:rFonts w:ascii="Calibri" w:eastAsia="Calibri" w:hAnsi="Calibri" w:cs="Calibri"/>
          <w:sz w:val="26"/>
          <w:szCs w:val="26"/>
        </w:rPr>
        <w:t xml:space="preserve">To jest dr August Kunkel w swoim nauczaniu na temat Księgi Przysłów. To jest sesja numer cztery, Dzieło mądrości, wykład drugi.</w:t>
      </w:r>
    </w:p>
    <w:sectPr w:rsidR="00FC5D41" w:rsidRPr="0038241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A83A" w14:textId="77777777" w:rsidR="00676E9B" w:rsidRDefault="00676E9B" w:rsidP="00382414">
      <w:r>
        <w:separator/>
      </w:r>
    </w:p>
  </w:endnote>
  <w:endnote w:type="continuationSeparator" w:id="0">
    <w:p w14:paraId="58601E6D" w14:textId="77777777" w:rsidR="00676E9B" w:rsidRDefault="00676E9B" w:rsidP="0038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80E9" w14:textId="77777777" w:rsidR="00676E9B" w:rsidRDefault="00676E9B" w:rsidP="00382414">
      <w:r>
        <w:separator/>
      </w:r>
    </w:p>
  </w:footnote>
  <w:footnote w:type="continuationSeparator" w:id="0">
    <w:p w14:paraId="0CF9414E" w14:textId="77777777" w:rsidR="00676E9B" w:rsidRDefault="00676E9B" w:rsidP="0038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8951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D9073C" w14:textId="2A599284" w:rsidR="00382414" w:rsidRDefault="0038241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623FF19" w14:textId="77777777" w:rsidR="00382414" w:rsidRDefault="00382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4695F"/>
    <w:multiLevelType w:val="hybridMultilevel"/>
    <w:tmpl w:val="8206A86A"/>
    <w:lvl w:ilvl="0" w:tplc="825C9B58">
      <w:start w:val="1"/>
      <w:numFmt w:val="bullet"/>
      <w:lvlText w:val="●"/>
      <w:lvlJc w:val="left"/>
      <w:pPr>
        <w:ind w:left="720" w:hanging="360"/>
      </w:pPr>
    </w:lvl>
    <w:lvl w:ilvl="1" w:tplc="E5B279EA">
      <w:start w:val="1"/>
      <w:numFmt w:val="bullet"/>
      <w:lvlText w:val="○"/>
      <w:lvlJc w:val="left"/>
      <w:pPr>
        <w:ind w:left="1440" w:hanging="360"/>
      </w:pPr>
    </w:lvl>
    <w:lvl w:ilvl="2" w:tplc="A34C02D0">
      <w:start w:val="1"/>
      <w:numFmt w:val="bullet"/>
      <w:lvlText w:val="■"/>
      <w:lvlJc w:val="left"/>
      <w:pPr>
        <w:ind w:left="2160" w:hanging="360"/>
      </w:pPr>
    </w:lvl>
    <w:lvl w:ilvl="3" w:tplc="583C90F4">
      <w:start w:val="1"/>
      <w:numFmt w:val="bullet"/>
      <w:lvlText w:val="●"/>
      <w:lvlJc w:val="left"/>
      <w:pPr>
        <w:ind w:left="2880" w:hanging="360"/>
      </w:pPr>
    </w:lvl>
    <w:lvl w:ilvl="4" w:tplc="4C48B57E">
      <w:start w:val="1"/>
      <w:numFmt w:val="bullet"/>
      <w:lvlText w:val="○"/>
      <w:lvlJc w:val="left"/>
      <w:pPr>
        <w:ind w:left="3600" w:hanging="360"/>
      </w:pPr>
    </w:lvl>
    <w:lvl w:ilvl="5" w:tplc="1AFE07D2">
      <w:start w:val="1"/>
      <w:numFmt w:val="bullet"/>
      <w:lvlText w:val="■"/>
      <w:lvlJc w:val="left"/>
      <w:pPr>
        <w:ind w:left="4320" w:hanging="360"/>
      </w:pPr>
    </w:lvl>
    <w:lvl w:ilvl="6" w:tplc="712E8E56">
      <w:start w:val="1"/>
      <w:numFmt w:val="bullet"/>
      <w:lvlText w:val="●"/>
      <w:lvlJc w:val="left"/>
      <w:pPr>
        <w:ind w:left="5040" w:hanging="360"/>
      </w:pPr>
    </w:lvl>
    <w:lvl w:ilvl="7" w:tplc="E6E0C8B4">
      <w:start w:val="1"/>
      <w:numFmt w:val="bullet"/>
      <w:lvlText w:val="●"/>
      <w:lvlJc w:val="left"/>
      <w:pPr>
        <w:ind w:left="5760" w:hanging="360"/>
      </w:pPr>
    </w:lvl>
    <w:lvl w:ilvl="8" w:tplc="2F682FE0">
      <w:start w:val="1"/>
      <w:numFmt w:val="bullet"/>
      <w:lvlText w:val="●"/>
      <w:lvlJc w:val="left"/>
      <w:pPr>
        <w:ind w:left="6480" w:hanging="360"/>
      </w:pPr>
    </w:lvl>
  </w:abstractNum>
  <w:num w:numId="1" w16cid:durableId="9047540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41"/>
    <w:rsid w:val="00382414"/>
    <w:rsid w:val="00676E9B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D0CE2"/>
  <w15:docId w15:val="{0748E949-98A6-4959-B6E2-34B64021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2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414"/>
  </w:style>
  <w:style w:type="paragraph" w:styleId="Footer">
    <w:name w:val="footer"/>
    <w:basedOn w:val="Normal"/>
    <w:link w:val="FooterChar"/>
    <w:uiPriority w:val="99"/>
    <w:unhideWhenUsed/>
    <w:rsid w:val="00382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1968</Words>
  <Characters>8556</Characters>
  <Application>Microsoft Office Word</Application>
  <DocSecurity>0</DocSecurity>
  <Lines>204</Lines>
  <Paragraphs>56</Paragraphs>
  <ScaleCrop>false</ScaleCrop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Session04</dc:title>
  <dc:creator>TurboScribe.ai</dc:creator>
  <cp:lastModifiedBy>Ted Hildebrandt</cp:lastModifiedBy>
  <cp:revision>2</cp:revision>
  <dcterms:created xsi:type="dcterms:W3CDTF">2024-02-20T13:39:00Z</dcterms:created>
  <dcterms:modified xsi:type="dcterms:W3CDTF">2024-02-20T13:39:00Z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136e6037eb910c1225b97509a25daa3ce5cb6dbd59c05a89b4565b1ba5acca1f</vt:lpwstr>
  </property>
</Properties>
</file>