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10E6" w14:textId="10BFE663" w:rsidR="00A267CA" w:rsidRPr="00E32082" w:rsidRDefault="00E32082" w:rsidP="00E32082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4"/>
          <w:szCs w:val="44"/>
          <w:lang w:val="fr-FR"/>
        </w:rPr>
      </w:pPr>
      <w:r xmlns:w="http://schemas.openxmlformats.org/wordprocessingml/2006/main" w:rsidRPr="00E32082">
        <w:rPr>
          <w:rFonts w:ascii="Calibri" w:eastAsia="Calibri" w:hAnsi="Calibri" w:cs="Calibri"/>
          <w:b/>
          <w:bCs/>
          <w:sz w:val="44"/>
          <w:szCs w:val="44"/>
          <w:lang w:val="fr-FR"/>
        </w:rPr>
        <w:t xml:space="preserve">Dr. David Emanuel, Sessão 5, Êxodo </w:t>
      </w:r>
      <w:proofErr xmlns:w="http://schemas.openxmlformats.org/wordprocessingml/2006/main" w:type="spellStart"/>
      <w:r xmlns:w="http://schemas.openxmlformats.org/wordprocessingml/2006/main" w:rsidR="00000000" w:rsidRPr="00E32082">
        <w:rPr>
          <w:rFonts w:ascii="Calibri" w:eastAsia="Calibri" w:hAnsi="Calibri" w:cs="Calibri"/>
          <w:b/>
          <w:bCs/>
          <w:sz w:val="44"/>
          <w:szCs w:val="44"/>
          <w:lang w:val="fr-FR"/>
        </w:rPr>
        <w:t xml:space="preserve">Salmo </w:t>
      </w:r>
      <w:proofErr xmlns:w="http://schemas.openxmlformats.org/wordprocessingml/2006/main" w:type="spellEnd"/>
      <w:r xmlns:w="http://schemas.openxmlformats.org/wordprocessingml/2006/main" w:rsidR="00000000" w:rsidRPr="00E32082">
        <w:rPr>
          <w:rFonts w:ascii="Calibri" w:eastAsia="Calibri" w:hAnsi="Calibri" w:cs="Calibri"/>
          <w:b/>
          <w:bCs/>
          <w:sz w:val="44"/>
          <w:szCs w:val="44"/>
          <w:lang w:val="fr-FR"/>
        </w:rPr>
        <w:t xml:space="preserve">135</w:t>
      </w:r>
    </w:p>
    <w:p w14:paraId="770DE5CF" w14:textId="6BCB0609" w:rsidR="00E32082" w:rsidRPr="00E32082" w:rsidRDefault="00E32082" w:rsidP="00E32082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E32082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2024 David Emanuel e Ted Hildebrandt</w:t>
      </w:r>
    </w:p>
    <w:p w14:paraId="0E69F544" w14:textId="77777777" w:rsidR="00E32082" w:rsidRPr="00E32082" w:rsidRDefault="00E32082">
      <w:pPr>
        <w:rPr>
          <w:sz w:val="26"/>
          <w:szCs w:val="26"/>
        </w:rPr>
      </w:pPr>
    </w:p>
    <w:p w14:paraId="72B5F4A2" w14:textId="77777777" w:rsidR="00E32082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Este é o Dr. David Emanuel em seu ensinamento sobre os Salmos do Êxodo. Esta é a sessão número cinco, Salmo 135, A Supremacia do Senhor.</w:t>
      </w:r>
    </w:p>
    <w:p w14:paraId="6E1C582F" w14:textId="77777777" w:rsidR="00E32082" w:rsidRDefault="00E32082">
      <w:pPr>
        <w:rPr>
          <w:rFonts w:ascii="Calibri" w:eastAsia="Calibri" w:hAnsi="Calibri" w:cs="Calibri"/>
          <w:sz w:val="26"/>
          <w:szCs w:val="26"/>
        </w:rPr>
      </w:pPr>
    </w:p>
    <w:p w14:paraId="68E99E6F" w14:textId="5BBAD97C" w:rsidR="00A267CA" w:rsidRPr="00E32082" w:rsidRDefault="00000000" w:rsidP="00E3208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OK. Chegamos agora ao último salmo que veremos. Começamos esta jornada olhando para o Salmo 136. Completamos o círculo agora e chegamos ao último, o Salmo 135, que denominei ou chamo de A Supremacia do Senhor.</w:t>
      </w:r>
    </w:p>
    <w:p w14:paraId="657009A6" w14:textId="77777777" w:rsidR="00A267CA" w:rsidRPr="00E32082" w:rsidRDefault="00A267CA">
      <w:pPr>
        <w:rPr>
          <w:sz w:val="26"/>
          <w:szCs w:val="26"/>
        </w:rPr>
      </w:pPr>
    </w:p>
    <w:p w14:paraId="162F12C7" w14:textId="17152B10" w:rsidR="00A267CA" w:rsidRPr="00E32082" w:rsidRDefault="00295BD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Então, temos aqui as notas que devem dar uma pista, basicamente um hino de louvor, o que Gunkel define como um hino de louvor. Então, se você pensar agora em termos de todos os gêneros, diferentes gêneros que vimos, vimos o Salmo 136, que é uma espécie de hino de louvor. Mas então vimos o Salmo 78, que é um pouco como um lamento ou mais como um salmo de sabedoria.</w:t>
      </w:r>
    </w:p>
    <w:p w14:paraId="26F01E3B" w14:textId="77777777" w:rsidR="00A267CA" w:rsidRPr="00E32082" w:rsidRDefault="00A267CA">
      <w:pPr>
        <w:rPr>
          <w:sz w:val="26"/>
          <w:szCs w:val="26"/>
        </w:rPr>
      </w:pPr>
    </w:p>
    <w:p w14:paraId="64C49147" w14:textId="6A68D8C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Vimos outro hino de louvor no Salmo 105 que é único e diferente. Vimos um lamento, um lamento definitivo com o Salmo 106. Então, nenhum dos Salmos do Êxodo, não podemos dizer que todos os Salmos do Êxodo são de um gênero específico, mas eles cruzam gêneros e tudo bem.</w:t>
      </w:r>
    </w:p>
    <w:p w14:paraId="64063472" w14:textId="77777777" w:rsidR="00A267CA" w:rsidRPr="00E32082" w:rsidRDefault="00A267CA">
      <w:pPr>
        <w:rPr>
          <w:sz w:val="26"/>
          <w:szCs w:val="26"/>
        </w:rPr>
      </w:pPr>
    </w:p>
    <w:p w14:paraId="5D16E995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Tudo bem. O material do Êxodo não é muito e é abreviado neste salmo específico. Mas a forma como o salmista a utiliza é especial.</w:t>
      </w:r>
    </w:p>
    <w:p w14:paraId="530BCFBF" w14:textId="77777777" w:rsidR="00A267CA" w:rsidRPr="00E32082" w:rsidRDefault="00A267CA">
      <w:pPr>
        <w:rPr>
          <w:sz w:val="26"/>
          <w:szCs w:val="26"/>
        </w:rPr>
      </w:pPr>
    </w:p>
    <w:p w14:paraId="072DAB55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É individual e um pouco diferente do que vimos anteriormente. O uso principal do Êxodo neste salmo específico é um meio de demonstrar a onipotência de Deus. Você verá em particular a impotência de outros ídolos.</w:t>
      </w:r>
    </w:p>
    <w:p w14:paraId="7E12804A" w14:textId="77777777" w:rsidR="00A267CA" w:rsidRPr="00E32082" w:rsidRDefault="00A267CA">
      <w:pPr>
        <w:rPr>
          <w:sz w:val="26"/>
          <w:szCs w:val="26"/>
        </w:rPr>
      </w:pPr>
    </w:p>
    <w:p w14:paraId="26D0A1BA" w14:textId="2F4CF785" w:rsidR="00A267CA" w:rsidRPr="00E32082" w:rsidRDefault="00295BD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Então, há uma comparação direta. Veremos como isso funciona daqui a pouco, mas há uma comparação direta entre o poder de Deus e o que ele pode fazer e a impotência dos outros ídolos. Outra coisa que torna este salmo único é que ele é altamente dependente da literatura bíblica.</w:t>
      </w:r>
    </w:p>
    <w:p w14:paraId="2CD92660" w14:textId="77777777" w:rsidR="00A267CA" w:rsidRPr="00E32082" w:rsidRDefault="00A267CA">
      <w:pPr>
        <w:rPr>
          <w:sz w:val="26"/>
          <w:szCs w:val="26"/>
        </w:rPr>
      </w:pPr>
    </w:p>
    <w:p w14:paraId="21A2077F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Não creio que haja um único versículo neste texto que não esteja conectado a outro lugar da literatura bíblica. Então isso é algo que você verá e não vimos isso antes. Só por essa razão, há uma forte indicação de que este salmo é relativamente tardio.</w:t>
      </w:r>
    </w:p>
    <w:p w14:paraId="600645B6" w14:textId="77777777" w:rsidR="00A267CA" w:rsidRPr="00E32082" w:rsidRDefault="00A267CA">
      <w:pPr>
        <w:rPr>
          <w:sz w:val="26"/>
          <w:szCs w:val="26"/>
        </w:rPr>
      </w:pPr>
    </w:p>
    <w:p w14:paraId="6BAD4842" w14:textId="130420BD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Também como um hino de louvor, como o Salmo 105, você descobrirá também que é um tema relativamente positivo, e qualquer coisa negativa que Israel faz foi em geral omitida. Olhando para a estrutura, começamos com uma introdução, na qual normalmente você encontra um hino de louvor em que a música convida as pessoas a louvarem a Deus e a se unirem </w:t>
      </w: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em comunidade. Temos então uma descrição da onipotência de Deus na criação e no Êxodo.</w:t>
      </w:r>
    </w:p>
    <w:p w14:paraId="71B9F074" w14:textId="77777777" w:rsidR="00A267CA" w:rsidRPr="00E32082" w:rsidRDefault="00A267CA">
      <w:pPr>
        <w:rPr>
          <w:sz w:val="26"/>
          <w:szCs w:val="26"/>
        </w:rPr>
      </w:pPr>
    </w:p>
    <w:p w14:paraId="054A8250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Já vimos antes que os dois temas estavam interligados. Quando encontramos o Êxodo, muitas vezes encontraremos a criação. Descobrimos que em algumas das descrições, a descrição de Deus repreendendo o mar é uma imagem que encontramos na narrativa da criação.</w:t>
      </w:r>
    </w:p>
    <w:p w14:paraId="1675E765" w14:textId="77777777" w:rsidR="00A267CA" w:rsidRPr="00E32082" w:rsidRDefault="00A267CA">
      <w:pPr>
        <w:rPr>
          <w:sz w:val="26"/>
          <w:szCs w:val="26"/>
        </w:rPr>
      </w:pPr>
    </w:p>
    <w:p w14:paraId="443AC73D" w14:textId="7D08BEBE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No Salmo 105, esse é um caso em que não há evidência de criação naquele salmo específico. Mas se voltarmos ao Salmo 104, você descobrirá que 104 é na verdade um salmo da criação. Então, isso leva direto ao material do Êxodo.</w:t>
      </w:r>
    </w:p>
    <w:p w14:paraId="1DFA35D2" w14:textId="77777777" w:rsidR="00A267CA" w:rsidRPr="00E32082" w:rsidRDefault="00A267CA">
      <w:pPr>
        <w:rPr>
          <w:sz w:val="26"/>
          <w:szCs w:val="26"/>
        </w:rPr>
      </w:pPr>
    </w:p>
    <w:p w14:paraId="22EF77C8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Sendo como estou nesse assunto, vale a pena dar uma breve olhada nos três salmos que acabamos de tratar anteriormente. Sendo como estou aqui agora, Salmos 104, 105 e 106. Se você olhar para eles juntos, verá que 100 abrangem a criação.</w:t>
      </w:r>
    </w:p>
    <w:p w14:paraId="57D2F9DD" w14:textId="77777777" w:rsidR="00A267CA" w:rsidRPr="00E32082" w:rsidRDefault="00A267CA">
      <w:pPr>
        <w:rPr>
          <w:sz w:val="26"/>
          <w:szCs w:val="26"/>
        </w:rPr>
      </w:pPr>
    </w:p>
    <w:p w14:paraId="53C874B1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Depois vamos, como vimos desde Abraão até a entrada na terra prometida. Aqui vamos desde a travessia dos três mares até ao exílio. </w:t>
      </w:r>
      <w:proofErr xmlns:w="http://schemas.openxmlformats.org/wordprocessingml/2006/main" w:type="gramStart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Então, </w:t>
      </w:r>
      <w:proofErr xmlns:w="http://schemas.openxmlformats.org/wordprocessingml/2006/main" w:type="gramEnd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quando você olha esses salmos juntos, você tem um resumo da história desde a criação até o exílio.</w:t>
      </w:r>
    </w:p>
    <w:p w14:paraId="4C31893C" w14:textId="77777777" w:rsidR="00A267CA" w:rsidRPr="00E32082" w:rsidRDefault="00A267CA">
      <w:pPr>
        <w:rPr>
          <w:sz w:val="26"/>
          <w:szCs w:val="26"/>
        </w:rPr>
      </w:pPr>
    </w:p>
    <w:p w14:paraId="236AA1F5" w14:textId="022032C1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Então isso foi só por acaso. A onipotência de Deus na criação e no Êxodo. Depois temos um pequeno intervalo de louvor, dois versos que na verdade não falam sobre nenhum tipo de evento histórico, mas lembram o louvor introdutório.</w:t>
      </w:r>
    </w:p>
    <w:p w14:paraId="4CD401B4" w14:textId="77777777" w:rsidR="00A267CA" w:rsidRPr="00E32082" w:rsidRDefault="00A267CA">
      <w:pPr>
        <w:rPr>
          <w:sz w:val="26"/>
          <w:szCs w:val="26"/>
        </w:rPr>
      </w:pPr>
    </w:p>
    <w:p w14:paraId="7C523E17" w14:textId="6E4EC95A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Então você tem uma descrição da impotência dos ídolos da nação, a prata e o ouro, e as formas que eles moldam, e quão inúteis essas coisas são basicamente. Finalmente, há uma exortação ao louvor nos versículos 19 a 21. A estrutura, estamos dividindo o salmo desta maneira específica.</w:t>
      </w:r>
    </w:p>
    <w:p w14:paraId="7A24E12D" w14:textId="77777777" w:rsidR="00A267CA" w:rsidRPr="00E32082" w:rsidRDefault="00A267CA">
      <w:pPr>
        <w:rPr>
          <w:sz w:val="26"/>
          <w:szCs w:val="26"/>
        </w:rPr>
      </w:pPr>
    </w:p>
    <w:p w14:paraId="73DF800B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Você verá que existe um certo grau de correspondência entre a introdução inicial e a exortação ao louvor. Ambos têm essa ideia de elogio. Ambos usam esta frase, Aleluia.</w:t>
      </w:r>
    </w:p>
    <w:p w14:paraId="60401A35" w14:textId="77777777" w:rsidR="00A267CA" w:rsidRPr="00E32082" w:rsidRDefault="00A267CA">
      <w:pPr>
        <w:rPr>
          <w:sz w:val="26"/>
          <w:szCs w:val="26"/>
        </w:rPr>
      </w:pPr>
    </w:p>
    <w:p w14:paraId="163A58F8" w14:textId="5F8F82B8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Mais importante, portanto, é a comparação entre a onipotência de Deus, que corresponde diretamente à impotência dos ídolos da nação. Então essa comparação é forçada </w:t>
      </w:r>
      <w:proofErr xmlns:w="http://schemas.openxmlformats.org/wordprocessingml/2006/main" w:type="gramStart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 no centro </w:t>
      </w:r>
      <w:proofErr xmlns:w="http://schemas.openxmlformats.org/wordprocessingml/2006/main" w:type="gramEnd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temos o nosso intervalo de louvor. Falaremos sobre isso daqui a pouco.</w:t>
      </w:r>
    </w:p>
    <w:p w14:paraId="5773E348" w14:textId="77777777" w:rsidR="00A267CA" w:rsidRPr="00E32082" w:rsidRDefault="00A267CA">
      <w:pPr>
        <w:rPr>
          <w:sz w:val="26"/>
          <w:szCs w:val="26"/>
        </w:rPr>
      </w:pPr>
    </w:p>
    <w:p w14:paraId="13E31C0C" w14:textId="75EE0DF0" w:rsidR="00A267CA" w:rsidRPr="00E32082" w:rsidRDefault="00295BD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Então, temos a introdução ao louvor. Nós temos louvado ao Senhor. Agora, esta é mais uma daquelas irritações.</w:t>
      </w:r>
    </w:p>
    <w:p w14:paraId="0AB7B880" w14:textId="77777777" w:rsidR="00A267CA" w:rsidRPr="00E32082" w:rsidRDefault="00A267CA">
      <w:pPr>
        <w:rPr>
          <w:sz w:val="26"/>
          <w:szCs w:val="26"/>
        </w:rPr>
      </w:pPr>
    </w:p>
    <w:p w14:paraId="452DCC8F" w14:textId="474529C9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Também está unido a isso. Temos a frase hebraica Aleluia, que significa literalmente louvar ao Senhor. Mas você verá variantes nas traduções.</w:t>
      </w:r>
    </w:p>
    <w:p w14:paraId="090D5D6C" w14:textId="77777777" w:rsidR="00A267CA" w:rsidRPr="00E32082" w:rsidRDefault="00A267CA">
      <w:pPr>
        <w:rPr>
          <w:sz w:val="26"/>
          <w:szCs w:val="26"/>
        </w:rPr>
      </w:pPr>
    </w:p>
    <w:p w14:paraId="60C5B90C" w14:textId="1D3581D3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Alguns realmente escrevem a palavra Aleluia como uma só palavra. Outros tentam dividi-lo como eu fiz aqui para mostrar que o que temos aqui nesta frase, que considero uma frase muito importante e poderosa, é que temos duas palavras em hebraico que estão unidas, o que na verdade pode parece algo como Aleluia. </w:t>
      </w:r>
      <w:r xmlns:w="http://schemas.openxmlformats.org/wordprocessingml/2006/main" w:rsidR="00295BDC" w:rsidRPr="00E32082">
        <w:rPr>
          <w:rFonts w:ascii="Calibri" w:eastAsia="Calibri" w:hAnsi="Calibri" w:cs="Calibri"/>
          <w:sz w:val="26"/>
          <w:szCs w:val="26"/>
        </w:rPr>
        <w:t xml:space="preserve">Então, temos Halel, esta palavra aqui, que é um imperativo, que é como uma ordem dizendo para você louvar ou se gloriar em Yah, para se gloriar no Senhor.</w:t>
      </w:r>
    </w:p>
    <w:p w14:paraId="1C58DFC6" w14:textId="77777777" w:rsidR="00A267CA" w:rsidRPr="00E32082" w:rsidRDefault="00A267CA">
      <w:pPr>
        <w:rPr>
          <w:sz w:val="26"/>
          <w:szCs w:val="26"/>
        </w:rPr>
      </w:pPr>
    </w:p>
    <w:p w14:paraId="188D5D50" w14:textId="2EE9C58A" w:rsidR="00A267CA" w:rsidRPr="00E32082" w:rsidRDefault="00295BD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Então, não é apenas uma palavra que você diz. Na verdade, é uma palavra que deveria encorajar as pessoas a louvarem ao Senhor. Isso se traduz de maneira diferente em lugares diferentes.</w:t>
      </w:r>
    </w:p>
    <w:p w14:paraId="02418A40" w14:textId="77777777" w:rsidR="00A267CA" w:rsidRPr="00E32082" w:rsidRDefault="00A267CA">
      <w:pPr>
        <w:rPr>
          <w:sz w:val="26"/>
          <w:szCs w:val="26"/>
        </w:rPr>
      </w:pPr>
    </w:p>
    <w:p w14:paraId="276177F8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Louvem ao Senhor, cantem louvores a ele. O Senhor escolheu Jacó para si e Israel para sua possessão. Há uma palavra muito importante aqui, </w:t>
      </w:r>
      <w:proofErr xmlns:w="http://schemas.openxmlformats.org/wordprocessingml/2006/main" w:type="spellStart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segula </w:t>
      </w:r>
      <w:proofErr xmlns:w="http://schemas.openxmlformats.org/wordprocessingml/2006/main" w:type="spellEnd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.</w:t>
      </w:r>
    </w:p>
    <w:p w14:paraId="614419D8" w14:textId="77777777" w:rsidR="00A267CA" w:rsidRPr="00E32082" w:rsidRDefault="00A267CA">
      <w:pPr>
        <w:rPr>
          <w:sz w:val="26"/>
          <w:szCs w:val="26"/>
        </w:rPr>
      </w:pPr>
    </w:p>
    <w:p w14:paraId="0CA05F85" w14:textId="594BF8FA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Eles são uma am </w:t>
      </w:r>
      <w:proofErr xmlns:w="http://schemas.openxmlformats.org/wordprocessingml/2006/main" w:type="spellStart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segula </w:t>
      </w:r>
      <w:proofErr xmlns:w="http://schemas.openxmlformats.org/wordprocessingml/2006/main" w:type="spellEnd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, um povo que é uma posse especial. Se você for ao livro de Eclesiastes, ele usa essa palavra que fala sobre um tesouro especial que você teria e manteria de lado, que é sua propriedade pessoal. Essa é basicamente a ideia de </w:t>
      </w:r>
      <w:proofErr xmlns:w="http://schemas.openxmlformats.org/wordprocessingml/2006/main" w:type="spellStart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segula </w:t>
      </w:r>
      <w:proofErr xmlns:w="http://schemas.openxmlformats.org/wordprocessingml/2006/main" w:type="spellEnd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.</w:t>
      </w:r>
    </w:p>
    <w:p w14:paraId="7F7D21F1" w14:textId="77777777" w:rsidR="00A267CA" w:rsidRPr="00E32082" w:rsidRDefault="00A267CA">
      <w:pPr>
        <w:rPr>
          <w:sz w:val="26"/>
          <w:szCs w:val="26"/>
        </w:rPr>
      </w:pPr>
    </w:p>
    <w:p w14:paraId="7E8C1654" w14:textId="491D79E2" w:rsidR="00A267CA" w:rsidRPr="00E32082" w:rsidRDefault="00295BD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Então, não é qualquer posse, mas é uma posse muito especial. Está vinculado a esta passagem no Êxodo. Isto é apenas para mostrar também que as conexões com o motivo do Êxodo não estão necessariamente nesses atos sobrenaturais.</w:t>
      </w:r>
    </w:p>
    <w:p w14:paraId="5F41976A" w14:textId="77777777" w:rsidR="00A267CA" w:rsidRPr="00E32082" w:rsidRDefault="00A267CA">
      <w:pPr>
        <w:rPr>
          <w:sz w:val="26"/>
          <w:szCs w:val="26"/>
        </w:rPr>
      </w:pPr>
    </w:p>
    <w:p w14:paraId="725AA3EF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Mas aqui temos uma conexão, uma conexão de aliança, onde Deus diz: se você obedecer à minha voz e guardar a minha aliança, então você será minha propriedade. Então você será </w:t>
      </w:r>
      <w:proofErr xmlns:w="http://schemas.openxmlformats.org/wordprocessingml/2006/main" w:type="spellStart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segula</w:t>
      </w:r>
      <w:proofErr xmlns:w="http://schemas.openxmlformats.org/wordprocessingml/2006/main" w:type="spellEnd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shali </w:t>
      </w:r>
      <w:proofErr xmlns:w="http://schemas.openxmlformats.org/wordprocessingml/2006/main" w:type="spellEnd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, minha </w:t>
      </w:r>
      <w:proofErr xmlns:w="http://schemas.openxmlformats.org/wordprocessingml/2006/main" w:type="spellStart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segula </w:t>
      </w:r>
      <w:proofErr xmlns:w="http://schemas.openxmlformats.org/wordprocessingml/2006/main" w:type="spellEnd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, que é minha posse especial dentre as nações. Então, apenas ter a tradução como propriedade minha, talvez eu ache que seja um desserviço à força e ao peso dessa palavra em particular.</w:t>
      </w:r>
    </w:p>
    <w:p w14:paraId="1A4FED48" w14:textId="77777777" w:rsidR="00A267CA" w:rsidRPr="00E32082" w:rsidRDefault="00A267CA">
      <w:pPr>
        <w:rPr>
          <w:sz w:val="26"/>
          <w:szCs w:val="26"/>
        </w:rPr>
      </w:pPr>
    </w:p>
    <w:p w14:paraId="074E948A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Mas é assim que me sinto. Mais uma vez, você tem Elohim. Quando você consegue isso, começamos com esse Deus ou deuses.</w:t>
      </w:r>
    </w:p>
    <w:p w14:paraId="6CA51A24" w14:textId="77777777" w:rsidR="00A267CA" w:rsidRPr="00E32082" w:rsidRDefault="00A267CA">
      <w:pPr>
        <w:rPr>
          <w:sz w:val="26"/>
          <w:szCs w:val="26"/>
        </w:rPr>
      </w:pPr>
    </w:p>
    <w:p w14:paraId="14E8D722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Que o Senhor Adonai é grande e que nosso Senhor Adonai está acima de todos os deuses, acima de todos os Elohim. É aquela palavra novamente, que não se refere ao Deus de Israel, mas se refere a outros deuses ou ídolos das nações. Isto, ao lermos a introdução do salmo, devemos ter os nossos sentidos aguçados.</w:t>
      </w:r>
    </w:p>
    <w:p w14:paraId="4391F729" w14:textId="77777777" w:rsidR="00A267CA" w:rsidRPr="00E32082" w:rsidRDefault="00A267CA">
      <w:pPr>
        <w:rPr>
          <w:sz w:val="26"/>
          <w:szCs w:val="26"/>
        </w:rPr>
      </w:pPr>
    </w:p>
    <w:p w14:paraId="51C3C87E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Anteriormente, quando lemos uma introdução a alguns salmos, lemos a introdução ao Salmo 105. Lemos também a introdução ao Salmo 78. Em ambos os salmos, para introduzir o salmo, tínhamos a palavra </w:t>
      </w:r>
      <w:proofErr xmlns:w="http://schemas.openxmlformats.org/wordprocessingml/2006/main" w:type="spellStart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niflahot </w:t>
      </w:r>
      <w:proofErr xmlns:w="http://schemas.openxmlformats.org/wordprocessingml/2006/main" w:type="spellEnd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.</w:t>
      </w:r>
    </w:p>
    <w:p w14:paraId="5EEF797D" w14:textId="77777777" w:rsidR="00A267CA" w:rsidRPr="00E32082" w:rsidRDefault="00A267CA">
      <w:pPr>
        <w:rPr>
          <w:sz w:val="26"/>
          <w:szCs w:val="26"/>
        </w:rPr>
      </w:pPr>
    </w:p>
    <w:p w14:paraId="2414A9F2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Mencionei isso ou </w:t>
      </w:r>
      <w:proofErr xmlns:w="http://schemas.openxmlformats.org/wordprocessingml/2006/main" w:type="spellStart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gedolot </w:t>
      </w:r>
      <w:proofErr xmlns:w="http://schemas.openxmlformats.org/wordprocessingml/2006/main" w:type="spellEnd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, que era uma linguagem milagrosa. Mesmo na introdução, o que isso lhe diz é que lhe dá uma dica do que está por vir no salmo. Estaremos discutindo o </w:t>
      </w:r>
      <w:proofErr xmlns:w="http://schemas.openxmlformats.org/wordprocessingml/2006/main" w:type="spellStart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gedolot </w:t>
      </w:r>
      <w:proofErr xmlns:w="http://schemas.openxmlformats.org/wordprocessingml/2006/main" w:type="spellEnd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, o que realmente são os </w:t>
      </w:r>
      <w:proofErr xmlns:w="http://schemas.openxmlformats.org/wordprocessingml/2006/main" w:type="spellStart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niflahot </w:t>
      </w:r>
      <w:proofErr xmlns:w="http://schemas.openxmlformats.org/wordprocessingml/2006/main" w:type="spellEnd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de Adonai no salmo.</w:t>
      </w:r>
    </w:p>
    <w:p w14:paraId="47C87438" w14:textId="77777777" w:rsidR="00A267CA" w:rsidRPr="00E32082" w:rsidRDefault="00A267CA">
      <w:pPr>
        <w:rPr>
          <w:sz w:val="26"/>
          <w:szCs w:val="26"/>
        </w:rPr>
      </w:pPr>
    </w:p>
    <w:p w14:paraId="701F50DF" w14:textId="7E964558" w:rsidR="00A267CA" w:rsidRPr="00E32082" w:rsidRDefault="00295BD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Então, aqui está uma dica disso. Neste caso aqui, temos que Deus é um grande Deus e que nosso Senhor está acima de todos os deuses. Aqui também temos uma indicação semelhante e uma chave semelhante.</w:t>
      </w:r>
    </w:p>
    <w:p w14:paraId="7C6E749E" w14:textId="77777777" w:rsidR="00A267CA" w:rsidRPr="00E32082" w:rsidRDefault="00A267CA">
      <w:pPr>
        <w:rPr>
          <w:sz w:val="26"/>
          <w:szCs w:val="26"/>
        </w:rPr>
      </w:pPr>
    </w:p>
    <w:p w14:paraId="347CCA1C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O salmista está dizendo: </w:t>
      </w:r>
      <w:proofErr xmlns:w="http://schemas.openxmlformats.org/wordprocessingml/2006/main" w:type="gramStart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Ei </w:t>
      </w:r>
      <w:proofErr xmlns:w="http://schemas.openxmlformats.org/wordprocessingml/2006/main" w:type="gramEnd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, é sobre isso que vou falar. Este é o tema principal do que estou dizendo. Nosso Deus é maior que todos os outros deuses.</w:t>
      </w:r>
    </w:p>
    <w:p w14:paraId="32625FA0" w14:textId="77777777" w:rsidR="00A267CA" w:rsidRPr="00E32082" w:rsidRDefault="00A267CA">
      <w:pPr>
        <w:rPr>
          <w:sz w:val="26"/>
          <w:szCs w:val="26"/>
        </w:rPr>
      </w:pPr>
    </w:p>
    <w:p w14:paraId="02FB5399" w14:textId="7958D7BC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Se você não sabe como, continue lendo e você descobrirá. Eu vou explicar isso para você. Então, você tem o tema básico estabelecido na introdução do salmo.</w:t>
      </w:r>
    </w:p>
    <w:p w14:paraId="7EC2B938" w14:textId="77777777" w:rsidR="00A267CA" w:rsidRPr="00E32082" w:rsidRDefault="00A267CA">
      <w:pPr>
        <w:rPr>
          <w:sz w:val="26"/>
          <w:szCs w:val="26"/>
        </w:rPr>
      </w:pPr>
    </w:p>
    <w:p w14:paraId="0F4892BC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Não só aqui, isso acontece com bastante frequência. Haverá pistas, haverá indícios, haverá alusões ao que está por vir. Então agora chegamos a esta seção da onipotência de Deus, da grandeza de Deus.</w:t>
      </w:r>
    </w:p>
    <w:p w14:paraId="6E31E460" w14:textId="77777777" w:rsidR="00A267CA" w:rsidRPr="00E32082" w:rsidRDefault="00A267CA">
      <w:pPr>
        <w:rPr>
          <w:sz w:val="26"/>
          <w:szCs w:val="26"/>
        </w:rPr>
      </w:pPr>
    </w:p>
    <w:p w14:paraId="0B132BEB" w14:textId="60593178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Primeiro vemos exemplos de onipotência na criação. Agora, quando pensamos sobre a criação, muitas vezes em nossas mentes, na mente da pessoa moderna, a criação é um evento que acontece em seis dias, seis períodos de tempo. Não é meu trabalho entrar na teologia de toda a situação, mas pelo bem bíblico, diz que isso acontece em seis dias.</w:t>
      </w:r>
    </w:p>
    <w:p w14:paraId="79887F5B" w14:textId="77777777" w:rsidR="00A267CA" w:rsidRPr="00E32082" w:rsidRDefault="00A267CA">
      <w:pPr>
        <w:rPr>
          <w:sz w:val="26"/>
          <w:szCs w:val="26"/>
        </w:rPr>
      </w:pPr>
    </w:p>
    <w:p w14:paraId="048AAD9D" w14:textId="4B9127EA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Mas as pessoas veem a criação acontecendo naquele período. Deus desceu, criou o mundo, fez a humanidade, e então deu um passo para trás e recuou. Eu mencionei isso antes.</w:t>
      </w:r>
    </w:p>
    <w:p w14:paraId="573314B5" w14:textId="77777777" w:rsidR="00A267CA" w:rsidRPr="00E32082" w:rsidRDefault="00A267CA">
      <w:pPr>
        <w:rPr>
          <w:sz w:val="26"/>
          <w:szCs w:val="26"/>
        </w:rPr>
      </w:pPr>
    </w:p>
    <w:p w14:paraId="5DAE5831" w14:textId="3303B302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Alguns diriam que ele encontra a mãe natureza para cuidar das coisas para ele enquanto ele descansa neste descanso eterno. Esta ideia de criação não é a noção bíblica de criação. A noção bíblica da criação é que Deus cria o mundo e continua fazendo as coisas girarem.</w:t>
      </w:r>
    </w:p>
    <w:p w14:paraId="047A33FC" w14:textId="77777777" w:rsidR="00A267CA" w:rsidRPr="00E32082" w:rsidRDefault="00A267CA">
      <w:pPr>
        <w:rPr>
          <w:sz w:val="26"/>
          <w:szCs w:val="26"/>
        </w:rPr>
      </w:pPr>
    </w:p>
    <w:p w14:paraId="5F28F867" w14:textId="2FF71E95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Ele continua mandando chuva. Ele continua enviando o sol. Ele continua cultivando colheitas, árvores e plantas.</w:t>
      </w:r>
    </w:p>
    <w:p w14:paraId="41CE678D" w14:textId="77777777" w:rsidR="00A267CA" w:rsidRPr="00E32082" w:rsidRDefault="00A267CA">
      <w:pPr>
        <w:rPr>
          <w:sz w:val="26"/>
          <w:szCs w:val="26"/>
        </w:rPr>
      </w:pPr>
    </w:p>
    <w:p w14:paraId="266767C9" w14:textId="287EBEE1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Ele continua ativo e envolvido no mundo. Ele não deu nenhum passo para trás. Então, quando olhamos para Deus fazendo com que os vapores subam dos confins da terra, este é um ato de criação.</w:t>
      </w:r>
    </w:p>
    <w:p w14:paraId="68056282" w14:textId="77777777" w:rsidR="00A267CA" w:rsidRPr="00E32082" w:rsidRDefault="00A267CA">
      <w:pPr>
        <w:rPr>
          <w:sz w:val="26"/>
          <w:szCs w:val="26"/>
        </w:rPr>
      </w:pPr>
    </w:p>
    <w:p w14:paraId="31A102EC" w14:textId="401B2C84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Ele mantém o mundo em movimento. Ele permanece continuamente envolvido na gestão e gestão deste mundo e deste planeta. Então, temos a onipotência na criação seguida pela onipotência no Êxodo com uma espécie de ordem invertida, um pouco de ordem invertida aqui.</w:t>
      </w:r>
    </w:p>
    <w:p w14:paraId="08F9EE94" w14:textId="77777777" w:rsidR="00A267CA" w:rsidRPr="00E32082" w:rsidRDefault="00A267CA">
      <w:pPr>
        <w:rPr>
          <w:sz w:val="26"/>
          <w:szCs w:val="26"/>
        </w:rPr>
      </w:pPr>
    </w:p>
    <w:p w14:paraId="77426B3F" w14:textId="04C63D0E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A primeira coisa que menciona é o ferimento dos primogênitos no Egito, tanto dos homens como dos animais. Depois diz que ele enviou sinais e maravilhas no meio de vocês. Bem, ele fez os sinais e maravilhas, se você quiser, primeiro.</w:t>
      </w:r>
    </w:p>
    <w:p w14:paraId="4A1934AA" w14:textId="77777777" w:rsidR="00A267CA" w:rsidRPr="00E32082" w:rsidRDefault="00A267CA">
      <w:pPr>
        <w:rPr>
          <w:sz w:val="26"/>
          <w:szCs w:val="26"/>
        </w:rPr>
      </w:pPr>
    </w:p>
    <w:p w14:paraId="44064370" w14:textId="49CECE86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Ele fez as outras pragas e depois fez o primogênito, mas o primogênito é mencionado primeiro. Também temos esta menção ao Faraó e aos seus servos, que lembra o que fizemos primeiro no Salmo 136. Agora, a relação entre estes dois Salmos é bastante especial e discutirei isso um pouco mais tarde.</w:t>
      </w:r>
    </w:p>
    <w:p w14:paraId="3F55E5D2" w14:textId="77777777" w:rsidR="00A267CA" w:rsidRPr="00E32082" w:rsidRDefault="00A267CA">
      <w:pPr>
        <w:rPr>
          <w:sz w:val="26"/>
          <w:szCs w:val="26"/>
        </w:rPr>
      </w:pPr>
    </w:p>
    <w:p w14:paraId="5D5E83BA" w14:textId="13DAFC2C" w:rsidR="00A267CA" w:rsidRPr="00E32082" w:rsidRDefault="00295BD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Então, diz novamente, numa declaração sumária, ele feriu muitas nações e matou reis poderosos. Por exemplo, focamos novamente na região da Transjordânia, onde ele fala de Siom, rei dos amorreus, e Og, rei de Basã. Então, agora deve haver uma sensação de </w:t>
      </w:r>
      <w:proofErr xmlns:w="http://schemas.openxmlformats.org/wordprocessingml/2006/main" w:type="spellStart"/>
      <w:r xmlns:w="http://schemas.openxmlformats.org/wordprocessingml/2006/main" w:rsidR="00000000" w:rsidRPr="00E32082">
        <w:rPr>
          <w:rFonts w:ascii="Calibri" w:eastAsia="Calibri" w:hAnsi="Calibri" w:cs="Calibri"/>
          <w:sz w:val="26"/>
          <w:szCs w:val="26"/>
        </w:rPr>
        <w:t xml:space="preserve">déjà </w:t>
      </w:r>
      <w:proofErr xmlns:w="http://schemas.openxmlformats.org/wordprocessingml/2006/main" w:type="spellEnd"/>
      <w:r xmlns:w="http://schemas.openxmlformats.org/wordprocessingml/2006/main" w:rsidR="00000000" w:rsidRPr="00E32082">
        <w:rPr>
          <w:rFonts w:ascii="Calibri" w:eastAsia="Calibri" w:hAnsi="Calibri" w:cs="Calibri"/>
          <w:sz w:val="26"/>
          <w:szCs w:val="26"/>
        </w:rPr>
        <w:t xml:space="preserve">vu porque ouvimos isso no Salmo 136.</w:t>
      </w:r>
    </w:p>
    <w:p w14:paraId="0DF059A1" w14:textId="77777777" w:rsidR="00A267CA" w:rsidRPr="00E32082" w:rsidRDefault="00A267CA">
      <w:pPr>
        <w:rPr>
          <w:sz w:val="26"/>
          <w:szCs w:val="26"/>
        </w:rPr>
      </w:pPr>
    </w:p>
    <w:p w14:paraId="58AB2DE8" w14:textId="5308E805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Como resultado de tudo isso, porque ele é dono da criação e dirige a criação, ele é capaz e está qualificado para distribuir a terra como herança ao seu povo, Israel. Isso é exatamente o que ele faz. Mais uma vez, você vê mais claramente aqui, o padrão de terraços que ele deu às suas terras como herança.</w:t>
      </w:r>
    </w:p>
    <w:p w14:paraId="3A0D14DE" w14:textId="77777777" w:rsidR="00A267CA" w:rsidRPr="00E32082" w:rsidRDefault="00A267CA">
      <w:pPr>
        <w:rPr>
          <w:sz w:val="26"/>
          <w:szCs w:val="26"/>
        </w:rPr>
      </w:pPr>
    </w:p>
    <w:p w14:paraId="22E65E98" w14:textId="54D0DDB7" w:rsidR="00A267CA" w:rsidRPr="00E32082" w:rsidRDefault="00295BD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Então, você tem uma herança repetida aqui, uma herança para Israel, seu povo. Novamente, essas palavras soarão como o Salmo anterior, sem dúvida. De muitas maneiras, ao examinarmos esta seção do Salmo, precisamos entendê-la como um resumo divino.</w:t>
      </w:r>
    </w:p>
    <w:p w14:paraId="7AC7ADCE" w14:textId="77777777" w:rsidR="00A267CA" w:rsidRPr="00E32082" w:rsidRDefault="00A267CA">
      <w:pPr>
        <w:rPr>
          <w:sz w:val="26"/>
          <w:szCs w:val="26"/>
        </w:rPr>
      </w:pPr>
    </w:p>
    <w:p w14:paraId="5963A7B4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O que o salmista está fazendo é retratar uma imagem do Deus de Israel. Quem é esse Deus? O que ele faz? Bem, aqui está o currículo dele. Ele governa o mundo.</w:t>
      </w:r>
    </w:p>
    <w:p w14:paraId="5F258592" w14:textId="77777777" w:rsidR="00A267CA" w:rsidRPr="00E32082" w:rsidRDefault="00A267CA">
      <w:pPr>
        <w:rPr>
          <w:sz w:val="26"/>
          <w:szCs w:val="26"/>
        </w:rPr>
      </w:pPr>
    </w:p>
    <w:p w14:paraId="3D82226F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Ele fere reis por causa de seu povo e distribui terras por causa de seu povo. Isso é o que nosso Deus faz. Ele é assim, da mesma forma que teríamos um currículo que descrevesse o que fizemos em nossas vidas e quem somos.</w:t>
      </w:r>
    </w:p>
    <w:p w14:paraId="446FC17C" w14:textId="77777777" w:rsidR="00A267CA" w:rsidRPr="00E32082" w:rsidRDefault="00A267CA">
      <w:pPr>
        <w:rPr>
          <w:sz w:val="26"/>
          <w:szCs w:val="26"/>
        </w:rPr>
      </w:pPr>
    </w:p>
    <w:p w14:paraId="0E5E7EA0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Portanto, </w:t>
      </w:r>
      <w:proofErr xmlns:w="http://schemas.openxmlformats.org/wordprocessingml/2006/main" w:type="gramEnd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temos o currículo divino apresentado neste ponto específico. Em seguida, passamos para um intervalo de louvor que fala de que o teu nome, ó Senhor, é eterno. Tua lembrança, ó Senhor, por todas as gerações, pois o Senhor julgará o seu povo e terá compaixão dos seus servos.</w:t>
      </w:r>
    </w:p>
    <w:p w14:paraId="5A2C8C07" w14:textId="77777777" w:rsidR="00A267CA" w:rsidRPr="00E32082" w:rsidRDefault="00A267CA">
      <w:pPr>
        <w:rPr>
          <w:sz w:val="26"/>
          <w:szCs w:val="26"/>
        </w:rPr>
      </w:pPr>
    </w:p>
    <w:p w14:paraId="7A04C274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Isto é, como mencionei antes, uma dobradiça literária. Acontece no meio do Salmo. Tivemos uma introdução.</w:t>
      </w:r>
    </w:p>
    <w:p w14:paraId="23A4DB25" w14:textId="77777777" w:rsidR="00A267CA" w:rsidRPr="00E32082" w:rsidRDefault="00A267CA">
      <w:pPr>
        <w:rPr>
          <w:sz w:val="26"/>
          <w:szCs w:val="26"/>
        </w:rPr>
      </w:pPr>
    </w:p>
    <w:p w14:paraId="0677EFCA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Tivemos o currículo de Deus. Estamos nos debatendo agora antes de olharmos o resumo dos deuses, os ídolos das nações. Neste caso, temos a palavra juiz, pois o Senhor julgará o seu povo.</w:t>
      </w:r>
    </w:p>
    <w:p w14:paraId="4236C796" w14:textId="77777777" w:rsidR="00A267CA" w:rsidRPr="00E32082" w:rsidRDefault="00A267CA">
      <w:pPr>
        <w:rPr>
          <w:sz w:val="26"/>
          <w:szCs w:val="26"/>
        </w:rPr>
      </w:pPr>
    </w:p>
    <w:p w14:paraId="4A93AFF7" w14:textId="2FF7D4FB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A expressão juiz tem várias conotações. É a ideia de repartir o que é bom para as pessoas boas e o que é castigo para as pessoas más. Então, quando o Senhor vai julgar o seu povo, ele só pode julgar, só é uma ação positiva se for justo.</w:t>
      </w:r>
    </w:p>
    <w:p w14:paraId="1ED274D8" w14:textId="77777777" w:rsidR="00A267CA" w:rsidRPr="00E32082" w:rsidRDefault="00A267CA">
      <w:pPr>
        <w:rPr>
          <w:sz w:val="26"/>
          <w:szCs w:val="26"/>
        </w:rPr>
      </w:pPr>
    </w:p>
    <w:p w14:paraId="0AD93B58" w14:textId="11FB6E91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Você poderia presumir que o salmista está presumindo que seu povo é justo, porque se o Senhor julgar seu povo, então não será tanto julgá-lo, mas sim vindica-lo. Você é justo e, portanto, vou lhe dar todas essas coisas positivas. </w:t>
      </w:r>
      <w:r xmlns:w="http://schemas.openxmlformats.org/wordprocessingml/2006/main" w:rsidR="00295BDC" w:rsidRPr="00E32082">
        <w:rPr>
          <w:rFonts w:ascii="Calibri" w:eastAsia="Calibri" w:hAnsi="Calibri" w:cs="Calibri"/>
          <w:sz w:val="26"/>
          <w:szCs w:val="26"/>
        </w:rPr>
        <w:t xml:space="preserve">Portanto, é algo a ser bem-vindo.</w:t>
      </w:r>
    </w:p>
    <w:p w14:paraId="4AC64D46" w14:textId="77777777" w:rsidR="00A267CA" w:rsidRPr="00E32082" w:rsidRDefault="00A267CA">
      <w:pPr>
        <w:rPr>
          <w:sz w:val="26"/>
          <w:szCs w:val="26"/>
        </w:rPr>
      </w:pPr>
    </w:p>
    <w:p w14:paraId="348F5A03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Mas se você quiser julgar seus inimigos, você sabe que eles estão agindo errado e, portanto, uma punição será aplicada a eles. A ideia de nome, seu nome, remonta ao versículo um. Diz que o teu nome, ó Senhor, é eterno.</w:t>
      </w:r>
    </w:p>
    <w:p w14:paraId="7A7CE7EC" w14:textId="77777777" w:rsidR="00A267CA" w:rsidRPr="00E32082" w:rsidRDefault="00A267CA">
      <w:pPr>
        <w:rPr>
          <w:sz w:val="26"/>
          <w:szCs w:val="26"/>
        </w:rPr>
      </w:pPr>
    </w:p>
    <w:p w14:paraId="24DA49D6" w14:textId="390ECC8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A ideia do nome hebraico neste contexto é a ideia da reputação de alguém. É a reputação dele, as coisas que você faz, em vez de apenas pensar em termos do nome divino. É tudo o que lhe é atribuído, o poder que está por trás disso, a autoridade, a onipotência que está por trás disso também.</w:t>
      </w:r>
    </w:p>
    <w:p w14:paraId="654F6F61" w14:textId="77777777" w:rsidR="00A267CA" w:rsidRPr="00E32082" w:rsidRDefault="00A267CA">
      <w:pPr>
        <w:rPr>
          <w:sz w:val="26"/>
          <w:szCs w:val="26"/>
        </w:rPr>
      </w:pPr>
    </w:p>
    <w:p w14:paraId="3370D7DF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Então agora nos voltamos para o resumo dos ídolos, os ídolos das nações. Aqui através da estrutura, como mostrei antes, a comparação é diretamente com o Senhor e com o que o Senhor pode fazer. Os ídolos das </w:t>
      </w:r>
      <w:proofErr xmlns:w="http://schemas.openxmlformats.org/wordprocessingml/2006/main" w:type="spellStart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nações </w:t>
      </w:r>
      <w:proofErr xmlns:w="http://schemas.openxmlformats.org/wordprocessingml/2006/main" w:type="spellEnd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têm basicamente características, mas nenhuma função.</w:t>
      </w:r>
    </w:p>
    <w:p w14:paraId="0B16549D" w14:textId="77777777" w:rsidR="00A267CA" w:rsidRPr="00E32082" w:rsidRDefault="00A267CA">
      <w:pPr>
        <w:rPr>
          <w:sz w:val="26"/>
          <w:szCs w:val="26"/>
        </w:rPr>
      </w:pPr>
    </w:p>
    <w:p w14:paraId="72B8D343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Eles têm recursos, mas nenhuma função. Isto está em comparação direta porque se você conhece o Deus de Israel, ele não tem características, mas é todo função. Ele faz coisas, mas ninguém sabe como ele é.</w:t>
      </w:r>
    </w:p>
    <w:p w14:paraId="378DB570" w14:textId="77777777" w:rsidR="00A267CA" w:rsidRPr="00E32082" w:rsidRDefault="00A267CA">
      <w:pPr>
        <w:rPr>
          <w:sz w:val="26"/>
          <w:szCs w:val="26"/>
        </w:rPr>
      </w:pPr>
    </w:p>
    <w:p w14:paraId="52766C84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Ninguém tem uma imagem dele, o que é totalmente o oposto do que está acontecendo com esses outros ídolos. São feitos em prata e ouro, uma inclusão interessante aqui. Vimos um com o Egito no Salmo 105, mas aqui temos um com boca.</w:t>
      </w:r>
    </w:p>
    <w:p w14:paraId="242DF433" w14:textId="77777777" w:rsidR="00A267CA" w:rsidRPr="00E32082" w:rsidRDefault="00A267CA">
      <w:pPr>
        <w:rPr>
          <w:sz w:val="26"/>
          <w:szCs w:val="26"/>
        </w:rPr>
      </w:pPr>
    </w:p>
    <w:p w14:paraId="11FDFFC1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Eles têm boca, mas não falam. Eles têm olhos, mas não veem. Eles têm ouvidos, mas não ouvem, nem há fôlego em suas bocas.</w:t>
      </w:r>
    </w:p>
    <w:p w14:paraId="58493D91" w14:textId="77777777" w:rsidR="00A267CA" w:rsidRPr="00E32082" w:rsidRDefault="00A267CA">
      <w:pPr>
        <w:rPr>
          <w:sz w:val="26"/>
          <w:szCs w:val="26"/>
        </w:rPr>
      </w:pPr>
    </w:p>
    <w:p w14:paraId="0CCBD532" w14:textId="54C019C9" w:rsidR="00A267CA" w:rsidRPr="00E32082" w:rsidRDefault="00295BD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Então, o que você tem aqui entre as duas palavras, boca, é a descrição dos deuses das </w:t>
      </w:r>
      <w:proofErr xmlns:w="http://schemas.openxmlformats.org/wordprocessingml/2006/main" w:type="spellStart"/>
      <w:r xmlns:w="http://schemas.openxmlformats.org/wordprocessingml/2006/main" w:rsidR="00000000" w:rsidRPr="00E32082">
        <w:rPr>
          <w:rFonts w:ascii="Calibri" w:eastAsia="Calibri" w:hAnsi="Calibri" w:cs="Calibri"/>
          <w:sz w:val="26"/>
          <w:szCs w:val="26"/>
        </w:rPr>
        <w:t xml:space="preserve">nações </w:t>
      </w:r>
      <w:proofErr xmlns:w="http://schemas.openxmlformats.org/wordprocessingml/2006/main" w:type="spellEnd"/>
      <w:r xmlns:w="http://schemas.openxmlformats.org/wordprocessingml/2006/main" w:rsidR="00000000" w:rsidRPr="00E32082">
        <w:rPr>
          <w:rFonts w:ascii="Calibri" w:eastAsia="Calibri" w:hAnsi="Calibri" w:cs="Calibri"/>
          <w:sz w:val="26"/>
          <w:szCs w:val="26"/>
        </w:rPr>
        <w:t xml:space="preserve">em relação às suas características faciais. Então, essa é apenas uma forma de encapsular um grupo ou uma série específica de características através do que chamamos de inclusão. A partir disso, você poderia assumir que o propósito deste salmo é realmente desencorajar a idolatria.</w:t>
      </w:r>
    </w:p>
    <w:p w14:paraId="02BE99C3" w14:textId="77777777" w:rsidR="00A267CA" w:rsidRPr="00E32082" w:rsidRDefault="00A267CA">
      <w:pPr>
        <w:rPr>
          <w:sz w:val="26"/>
          <w:szCs w:val="26"/>
        </w:rPr>
      </w:pPr>
    </w:p>
    <w:p w14:paraId="651D82F6" w14:textId="2F3E50AB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Quer dizer, se você recitar este salmo, você está dizendo que nosso Deus é grande, mas então por que adorar ídolos? Eles não fazem nada. Portanto, é bastante negativo e bastante depreciativo em relação aos deuses das outras nações. Então, existe para dissuadir as pessoas de se voltarem para outros ídolos.</w:t>
      </w:r>
    </w:p>
    <w:p w14:paraId="38360F41" w14:textId="77777777" w:rsidR="00A267CA" w:rsidRPr="00E32082" w:rsidRDefault="00A267CA">
      <w:pPr>
        <w:rPr>
          <w:sz w:val="26"/>
          <w:szCs w:val="26"/>
        </w:rPr>
      </w:pPr>
    </w:p>
    <w:p w14:paraId="0CF41313" w14:textId="37B4301E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A última seção que temos aqui é uma exortação de grupo na qual vários grupos dentro do templo, presume-se que haveria diferentes grupos e diferentes coros ali. Teria sido, supondo que fosse recitado no templo, eles </w:t>
      </w: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teriam sido encorajados a abençoar a Deus. </w:t>
      </w:r>
      <w:r xmlns:w="http://schemas.openxmlformats.org/wordprocessingml/2006/main" w:rsidR="00295BDC" w:rsidRPr="00E32082">
        <w:rPr>
          <w:rFonts w:ascii="Calibri" w:eastAsia="Calibri" w:hAnsi="Calibri" w:cs="Calibri"/>
          <w:sz w:val="26"/>
          <w:szCs w:val="26"/>
        </w:rPr>
        <w:t xml:space="preserve">Então, você tem uma casa de Arão, a casa de Levi, aqueles que reverenciam o Senhor, basicamente tementes a Deus.</w:t>
      </w:r>
    </w:p>
    <w:p w14:paraId="0A8C66F2" w14:textId="77777777" w:rsidR="00A267CA" w:rsidRPr="00E32082" w:rsidRDefault="00A267CA">
      <w:pPr>
        <w:rPr>
          <w:sz w:val="26"/>
          <w:szCs w:val="26"/>
        </w:rPr>
      </w:pPr>
    </w:p>
    <w:p w14:paraId="4755F761" w14:textId="6E5092DF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Aqueles que temem ao Senhor é provavelmente uma descrição melhor. Então você tem esta bênção geral. Então, temos uma espécie de templo com diferentes grupos no templo.</w:t>
      </w:r>
    </w:p>
    <w:p w14:paraId="4800172F" w14:textId="77777777" w:rsidR="00A267CA" w:rsidRPr="00E32082" w:rsidRDefault="00A267CA">
      <w:pPr>
        <w:rPr>
          <w:sz w:val="26"/>
          <w:szCs w:val="26"/>
        </w:rPr>
      </w:pPr>
    </w:p>
    <w:p w14:paraId="468642D6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Temos louvor ao Senhor, que é mencionado aqui. Esta é outra inclusão onde o salmo começa basicamente e termina com as palavras Aleluia. Então isso resume tudo o que está no salmo.</w:t>
      </w:r>
    </w:p>
    <w:p w14:paraId="27BEE0A3" w14:textId="77777777" w:rsidR="00A267CA" w:rsidRPr="00E32082" w:rsidRDefault="00A267CA">
      <w:pPr>
        <w:rPr>
          <w:sz w:val="26"/>
          <w:szCs w:val="26"/>
        </w:rPr>
      </w:pPr>
    </w:p>
    <w:p w14:paraId="60BC9F56" w14:textId="5E714044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Este é um cântico de louvor e no início e no final são lançados da mesma forma. O que há de muito peculiar neste salmo, como mencionado anteriormente, é que ele é altamente dependente de outros textos bíblicos, e não apenas no sentido de que faz alusão a outro material. É muito mais grave do que isso.</w:t>
      </w:r>
    </w:p>
    <w:p w14:paraId="3F398314" w14:textId="77777777" w:rsidR="00A267CA" w:rsidRPr="00E32082" w:rsidRDefault="00A267CA">
      <w:pPr>
        <w:rPr>
          <w:sz w:val="26"/>
          <w:szCs w:val="26"/>
        </w:rPr>
      </w:pPr>
    </w:p>
    <w:p w14:paraId="1C667221" w14:textId="3675AAD1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Em certos sentidos, se você me permitir ser tão grosseiro a ponto de nomeá-lo assim, este é uma espécie de salmo de Frankenstein, no sentido de que é um salmo que foi compilado quase a partir de peças sobressalentes de muitos outros salmos. Apesar disso, o salmista ainda foi capaz de criá-lo e moldá-lo cuidadosamente em sua própria obra. Então, vamos dar uma olhada em alguns dos exemplos mais ousados de empréstimo literário neste salmo.</w:t>
      </w:r>
    </w:p>
    <w:p w14:paraId="213529FE" w14:textId="77777777" w:rsidR="00A267CA" w:rsidRPr="00E32082" w:rsidRDefault="00A267CA">
      <w:pPr>
        <w:rPr>
          <w:sz w:val="26"/>
          <w:szCs w:val="26"/>
        </w:rPr>
      </w:pPr>
    </w:p>
    <w:p w14:paraId="0F98AC20" w14:textId="703F2F11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Se olharmos aqui, são dois textos. Este é o Salmo 135.7 e este é Jeremias 10.13. Ele faz subir os vapores desde os confins da terra, quem faz os relâmpagos para a chuva e quem tira o vento dos seus tesouros. Ele faz subir as nuvens desde os confins da terra, faz os relâmpagos para a chuva e faz sair o vento dos seus depósitos.</w:t>
      </w:r>
    </w:p>
    <w:p w14:paraId="6F0FF99A" w14:textId="77777777" w:rsidR="00A267CA" w:rsidRPr="00E32082" w:rsidRDefault="00A267CA">
      <w:pPr>
        <w:rPr>
          <w:sz w:val="26"/>
          <w:szCs w:val="26"/>
        </w:rPr>
      </w:pPr>
    </w:p>
    <w:p w14:paraId="52E768B4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Estas são duas passagens. Agora, mais uma vez, vou voltar à minha implicância. A redação hebraica aqui, exceto pela mudança de tempo verbal, é exatamente a mesma.</w:t>
      </w:r>
    </w:p>
    <w:p w14:paraId="12A8A0A1" w14:textId="77777777" w:rsidR="00A267CA" w:rsidRPr="00E32082" w:rsidRDefault="00A267CA">
      <w:pPr>
        <w:rPr>
          <w:sz w:val="26"/>
          <w:szCs w:val="26"/>
        </w:rPr>
      </w:pPr>
    </w:p>
    <w:p w14:paraId="6A26EECB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No entanto, o </w:t>
      </w:r>
      <w:proofErr xmlns:w="http://schemas.openxmlformats.org/wordprocessingml/2006/main" w:type="spellStart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Nazbi </w:t>
      </w:r>
      <w:proofErr xmlns:w="http://schemas.openxmlformats.org/wordprocessingml/2006/main" w:type="spellEnd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conseguiu traduzir vapores aqui e nuvens aqui, embora seja exatamente a mesma coisa. Eu sei que não é importante, mas ainda me incomoda que se o salmista foi tão cuidadoso ao copiar palavras de um lugar para outro, por que os tradutores não podem fazer a mesma coisa? Realmente não deveria haver uma mudança aqui, mas isso fica para outro dia. </w:t>
      </w:r>
      <w:proofErr xmlns:w="http://schemas.openxmlformats.org/wordprocessingml/2006/main" w:type="gramStart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vemos esse garoto, isso é uma cópia exata, exceto aquela onde há um particípio, que é alterado para um </w:t>
      </w:r>
      <w:proofErr xmlns:w="http://schemas.openxmlformats.org/wordprocessingml/2006/main" w:type="spellStart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va'iktol </w:t>
      </w:r>
      <w:proofErr xmlns:w="http://schemas.openxmlformats.org/wordprocessingml/2006/main" w:type="spellEnd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, um vav mais a forma imperfeita.</w:t>
      </w:r>
    </w:p>
    <w:p w14:paraId="72A3C553" w14:textId="77777777" w:rsidR="00A267CA" w:rsidRPr="00E32082" w:rsidRDefault="00A267CA">
      <w:pPr>
        <w:rPr>
          <w:sz w:val="26"/>
          <w:szCs w:val="26"/>
        </w:rPr>
      </w:pPr>
    </w:p>
    <w:p w14:paraId="0FD5EA5B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Além disso, este é exatamente o mesmo texto usado neste local específico. Vejamos este exemplo aqui. Versículo 14, Deuteronômio 32, 36, Porque o Senhor julgará o seu povo e terá compaixão dos seus servos.</w:t>
      </w:r>
    </w:p>
    <w:p w14:paraId="1C8C5970" w14:textId="77777777" w:rsidR="00A267CA" w:rsidRPr="00E32082" w:rsidRDefault="00A267CA">
      <w:pPr>
        <w:rPr>
          <w:sz w:val="26"/>
          <w:szCs w:val="26"/>
        </w:rPr>
      </w:pPr>
    </w:p>
    <w:p w14:paraId="4F4FCFE4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Mais uma vez, temos juiz, </w:t>
      </w:r>
      <w:proofErr xmlns:w="http://schemas.openxmlformats.org/wordprocessingml/2006/main" w:type="spellStart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mishpat </w:t>
      </w:r>
      <w:proofErr xmlns:w="http://schemas.openxmlformats.org/wordprocessingml/2006/main" w:type="spellEnd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, é a mesma palavra, mas temos </w:t>
      </w:r>
      <w:proofErr xmlns:w="http://schemas.openxmlformats.org/wordprocessingml/2006/main" w:type="gramStart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vindicar </w:t>
      </w:r>
      <w:proofErr xmlns:w="http://schemas.openxmlformats.org/wordprocessingml/2006/main" w:type="gramEnd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aqui, mas julgar aqui nos dois lugares por qualquer motivo. Talvez as pessoas que </w:t>
      </w: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traduziram Deuteronômio estivessem em Toronto e as pessoas que fizeram o salmo estivessem no Texas e simplesmente nunca falaram. Mas há uma cópia e um empréstimo deliberados que o salmista fez, o que é um pouco confuso na questão da tradução.</w:t>
      </w:r>
    </w:p>
    <w:p w14:paraId="43E72C21" w14:textId="77777777" w:rsidR="00A267CA" w:rsidRPr="00E32082" w:rsidRDefault="00A267CA">
      <w:pPr>
        <w:rPr>
          <w:sz w:val="26"/>
          <w:szCs w:val="26"/>
        </w:rPr>
      </w:pPr>
    </w:p>
    <w:p w14:paraId="1694C0B6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Mas o texto aqui é exatamente o mesmo. </w:t>
      </w:r>
      <w:proofErr xmlns:w="http://schemas.openxmlformats.org/wordprocessingml/2006/main" w:type="gramStart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é simplesmente tirado de um lugar e colocado em outro. Temos aqui outro exemplo do Salmo 136.</w:t>
      </w:r>
    </w:p>
    <w:p w14:paraId="63B1CDF9" w14:textId="77777777" w:rsidR="00A267CA" w:rsidRPr="00E32082" w:rsidRDefault="00A267CA">
      <w:pPr>
        <w:rPr>
          <w:sz w:val="26"/>
          <w:szCs w:val="26"/>
        </w:rPr>
      </w:pPr>
    </w:p>
    <w:p w14:paraId="3737AAB7" w14:textId="0E1A1A57" w:rsidR="00A267CA" w:rsidRPr="00E32082" w:rsidRDefault="00295BD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Então, fechamos o círculo agora. Encontramos esta descrição de Deus que feriu muitas nações e matou reis poderosos. Nós derrotamos grandes reis.</w:t>
      </w:r>
    </w:p>
    <w:p w14:paraId="6D9CFF7A" w14:textId="77777777" w:rsidR="00A267CA" w:rsidRPr="00E32082" w:rsidRDefault="00A267CA">
      <w:pPr>
        <w:rPr>
          <w:sz w:val="26"/>
          <w:szCs w:val="26"/>
        </w:rPr>
      </w:pPr>
    </w:p>
    <w:p w14:paraId="3B01D2B9" w14:textId="014ADFC6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Agora, se você ignorar, pois sua bondade amorosa é para sempre, você verá algumas semelhanças. Siom, rei dos amorreus, Siom, rei dos amorreus, novamente, ignore isso. Ogue, rei de Basã, Ogue, rei de Basã, e deu a terra deles em herança.</w:t>
      </w:r>
    </w:p>
    <w:p w14:paraId="4FFDD028" w14:textId="77777777" w:rsidR="00A267CA" w:rsidRPr="00E32082" w:rsidRDefault="00A267CA">
      <w:pPr>
        <w:rPr>
          <w:sz w:val="26"/>
          <w:szCs w:val="26"/>
        </w:rPr>
      </w:pPr>
    </w:p>
    <w:p w14:paraId="57277D46" w14:textId="38D2E5AE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Ele deu a terra deles como herança, uma herança para Israel, uma herança para Israel. Assim, vemos o texto exato, que foi retirado de outro salmo. Neste caso, é o salmo que realmente o segue.</w:t>
      </w:r>
    </w:p>
    <w:p w14:paraId="20FDD21B" w14:textId="77777777" w:rsidR="00A267CA" w:rsidRPr="00E32082" w:rsidRDefault="00A267CA">
      <w:pPr>
        <w:rPr>
          <w:sz w:val="26"/>
          <w:szCs w:val="26"/>
        </w:rPr>
      </w:pPr>
    </w:p>
    <w:p w14:paraId="447209F5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Se isso não bastasse, podemos prosseguir e examinar o Salmo versículo 15 e o Salmo 115.4. E neste caso, temos que os ídolos das nações são apenas prata e ouro. Os seus ídolos são prata e ouro, obra de mãos de homens, obra de mãos de homens. Eles têm boca, mas não podem falar.</w:t>
      </w:r>
    </w:p>
    <w:p w14:paraId="65F4E607" w14:textId="77777777" w:rsidR="00A267CA" w:rsidRPr="00E32082" w:rsidRDefault="00A267CA">
      <w:pPr>
        <w:rPr>
          <w:sz w:val="26"/>
          <w:szCs w:val="26"/>
        </w:rPr>
      </w:pPr>
    </w:p>
    <w:p w14:paraId="7F297534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Eles têm boca, mas não falam. Novamente, não vamos falar sobre isso. Eles têm olhos, mas não veem.</w:t>
      </w:r>
    </w:p>
    <w:p w14:paraId="748243D9" w14:textId="77777777" w:rsidR="00A267CA" w:rsidRPr="00E32082" w:rsidRDefault="00A267CA">
      <w:pPr>
        <w:rPr>
          <w:sz w:val="26"/>
          <w:szCs w:val="26"/>
        </w:rPr>
      </w:pPr>
    </w:p>
    <w:p w14:paraId="4471D4B1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Eles têm olhos, mas não podem ver. Eles têm ouvidos, mas não ouvem. Eles têm ouvidos, mas não podem ouvir.</w:t>
      </w:r>
    </w:p>
    <w:p w14:paraId="5DF963B0" w14:textId="77777777" w:rsidR="00A267CA" w:rsidRPr="00E32082" w:rsidRDefault="00A267CA">
      <w:pPr>
        <w:rPr>
          <w:sz w:val="26"/>
          <w:szCs w:val="26"/>
        </w:rPr>
      </w:pPr>
    </w:p>
    <w:p w14:paraId="43724B87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Aqueles que os fazem serão como eles. Aqueles que os fazem se tornarão como eles. Sim, todos os que neles confiam, todos os que neles confiam.</w:t>
      </w:r>
    </w:p>
    <w:p w14:paraId="12C845CC" w14:textId="77777777" w:rsidR="00A267CA" w:rsidRPr="00E32082" w:rsidRDefault="00A267CA">
      <w:pPr>
        <w:rPr>
          <w:sz w:val="26"/>
          <w:szCs w:val="26"/>
        </w:rPr>
      </w:pPr>
    </w:p>
    <w:p w14:paraId="282A6F17" w14:textId="7A4A340A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O Salmo 135 tem a mesma redação que foi emprestada de outro salmo. E assim, vemos que é por isso que eu o descreveria como um salmo de Frankenstein, porque o salmista está claramente emprestando palavras de todos esses lugares individuais. Este não é o fim do assunto porque há muito mais do que isso.</w:t>
      </w:r>
    </w:p>
    <w:p w14:paraId="7EF47FDF" w14:textId="77777777" w:rsidR="00A267CA" w:rsidRPr="00E32082" w:rsidRDefault="00A267CA">
      <w:pPr>
        <w:rPr>
          <w:sz w:val="26"/>
          <w:szCs w:val="26"/>
        </w:rPr>
      </w:pPr>
    </w:p>
    <w:p w14:paraId="04DA88E6" w14:textId="2FC0D12E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Simplesmente não temos tempo para entrar em todos os detalhes. Esses são os exemplos mais claros, mas é claro que ele está pegando material emprestado. Ainda mais estranho é que parte do material do Exodus, ele não </w:t>
      </w:r>
      <w:proofErr xmlns:w="http://schemas.openxmlformats.org/wordprocessingml/2006/main" w:type="gramStart"/>
      <w:r xmlns:w="http://schemas.openxmlformats.org/wordprocessingml/2006/main" w:rsidR="00295BDC">
        <w:rPr>
          <w:rFonts w:ascii="Calibri" w:eastAsia="Calibri" w:hAnsi="Calibri" w:cs="Calibri"/>
          <w:sz w:val="26"/>
          <w:szCs w:val="26"/>
        </w:rPr>
        <w:t xml:space="preserve">voltou </w:t>
      </w:r>
      <w:proofErr xmlns:w="http://schemas.openxmlformats.org/wordprocessingml/2006/main" w:type="gramEnd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ao Exodus para usá-lo.</w:t>
      </w:r>
    </w:p>
    <w:p w14:paraId="4EC28ED5" w14:textId="77777777" w:rsidR="00A267CA" w:rsidRPr="00E32082" w:rsidRDefault="00A267CA">
      <w:pPr>
        <w:rPr>
          <w:sz w:val="26"/>
          <w:szCs w:val="26"/>
        </w:rPr>
      </w:pPr>
    </w:p>
    <w:p w14:paraId="18EE72D3" w14:textId="6FC4CD2D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Ele está usando outro salmo. </w:t>
      </w:r>
      <w:r xmlns:w="http://schemas.openxmlformats.org/wordprocessingml/2006/main" w:rsidR="00295BDC" w:rsidRPr="00E32082">
        <w:rPr>
          <w:rFonts w:ascii="Calibri" w:eastAsia="Calibri" w:hAnsi="Calibri" w:cs="Calibri"/>
          <w:sz w:val="26"/>
          <w:szCs w:val="26"/>
        </w:rPr>
        <w:t xml:space="preserve">Então, ele é exatamente como vimos no primeiro exemplo onde o salmista tomou emprestado de Êxodo 15 um exemplo poético e um exemplo em prosa. Aqui ele recorre a outra tradição poética para ajudar na criação de sua obra.</w:t>
      </w:r>
    </w:p>
    <w:p w14:paraId="0EB7BC48" w14:textId="77777777" w:rsidR="00A267CA" w:rsidRPr="00E32082" w:rsidRDefault="00A267CA">
      <w:pPr>
        <w:rPr>
          <w:sz w:val="26"/>
          <w:szCs w:val="26"/>
        </w:rPr>
      </w:pPr>
    </w:p>
    <w:p w14:paraId="39BECF67" w14:textId="6C9EAA86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Mas, apesar disso, ele cria algo novo, algo muito novo a partir desses pedaços antigos. Portanto, embora possamos ver estas alusões literárias claras, não devemos ser levados a pensar que </w:t>
      </w:r>
      <w:proofErr xmlns:w="http://schemas.openxmlformats.org/wordprocessingml/2006/main" w:type="gramStart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de alguma forma </w:t>
      </w:r>
      <w:proofErr xmlns:w="http://schemas.openxmlformats.org/wordprocessingml/2006/main" w:type="gramEnd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é um trabalho barato que não tem criatividade porque ainda há muita criatividade na forma como ele ordenou. suas partes. Então, para resumir, vamos resumir este salmo e depois tentarei resumir tudo o mais que aprendemos sobre os salmos do Êxodo para encerrar.</w:t>
      </w:r>
    </w:p>
    <w:p w14:paraId="68277390" w14:textId="77777777" w:rsidR="00A267CA" w:rsidRPr="00E32082" w:rsidRDefault="00A267CA">
      <w:pPr>
        <w:rPr>
          <w:sz w:val="26"/>
          <w:szCs w:val="26"/>
        </w:rPr>
      </w:pPr>
    </w:p>
    <w:p w14:paraId="4C8950A6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A primeira coisa é que temos o Êxodo como um hino de louvor. É novamente um hino de louvor, como o Salmo 105, mas é muito diferente do Salmo 105. O período histórico coberto é realmente bem diferente.</w:t>
      </w:r>
    </w:p>
    <w:p w14:paraId="4AE7DB60" w14:textId="77777777" w:rsidR="00A267CA" w:rsidRPr="00E32082" w:rsidRDefault="00A267CA">
      <w:pPr>
        <w:rPr>
          <w:sz w:val="26"/>
          <w:szCs w:val="26"/>
        </w:rPr>
      </w:pPr>
    </w:p>
    <w:p w14:paraId="3BD7E15E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Há muito mais acréscimos de outros materiais como o material de criação que temos aqui, além dessa comparação direta com outros ídolos. Então, sim, eles são semelhantes, mas não devemos esquecer que são muito, muito diferentes e muito únicos, se é que posso dizer também. </w:t>
      </w:r>
      <w:proofErr xmlns:w="http://schemas.openxmlformats.org/wordprocessingml/2006/main" w:type="gramStart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Também </w:t>
      </w:r>
      <w:proofErr xmlns:w="http://schemas.openxmlformats.org/wordprocessingml/2006/main" w:type="gramEnd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neste salmo não temos intermediários.</w:t>
      </w:r>
    </w:p>
    <w:p w14:paraId="63EDB7C6" w14:textId="77777777" w:rsidR="00A267CA" w:rsidRPr="00E32082" w:rsidRDefault="00A267CA">
      <w:pPr>
        <w:rPr>
          <w:sz w:val="26"/>
          <w:szCs w:val="26"/>
        </w:rPr>
      </w:pPr>
    </w:p>
    <w:p w14:paraId="31B024F6" w14:textId="37D69890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Não temos menção a Moisés. Estamos de volta ao ponto de partida. Nenhuma menção clara a Aarão, a qualquer uma dessas figuras ou a qualquer um desses líderes israelitas.</w:t>
      </w:r>
    </w:p>
    <w:p w14:paraId="4D86B8C6" w14:textId="77777777" w:rsidR="00A267CA" w:rsidRPr="00E32082" w:rsidRDefault="00A267CA">
      <w:pPr>
        <w:rPr>
          <w:sz w:val="26"/>
          <w:szCs w:val="26"/>
        </w:rPr>
      </w:pPr>
    </w:p>
    <w:p w14:paraId="446B61BD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Todas essas coisas são ignoradas. </w:t>
      </w:r>
      <w:proofErr xmlns:w="http://schemas.openxmlformats.org/wordprocessingml/2006/main" w:type="gramStart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Também </w:t>
      </w:r>
      <w:proofErr xmlns:w="http://schemas.openxmlformats.org/wordprocessingml/2006/main" w:type="gramEnd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como no Salmo 136, podemos ver este tema de Deus versus reis. Isso foi emprestado do salmo seguinte.</w:t>
      </w:r>
    </w:p>
    <w:p w14:paraId="66917962" w14:textId="77777777" w:rsidR="00A267CA" w:rsidRPr="00E32082" w:rsidRDefault="00A267CA">
      <w:pPr>
        <w:rPr>
          <w:sz w:val="26"/>
          <w:szCs w:val="26"/>
        </w:rPr>
      </w:pPr>
    </w:p>
    <w:p w14:paraId="75EA89C0" w14:textId="3EA79FC8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Outra razão pela qual eles podem ter sido justapostos, mas é emprestado do salmo seguinte. Temos uma menção dos reis do Faraó mais os reis dos amorreus de Og e Siom que Deus batalha com esse povo e luta pelo seu povo nesse sentido. Tudo isso está aí para mostrar que Deus, não é para demonstrar sua misericórdia eterna e seu amor eterno, que foi o que foi usado antes.</w:t>
      </w:r>
    </w:p>
    <w:p w14:paraId="41B39332" w14:textId="77777777" w:rsidR="00A267CA" w:rsidRPr="00E32082" w:rsidRDefault="00A267CA">
      <w:pPr>
        <w:rPr>
          <w:sz w:val="26"/>
          <w:szCs w:val="26"/>
        </w:rPr>
      </w:pPr>
    </w:p>
    <w:p w14:paraId="2122B62A" w14:textId="3FA9A2D5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Mas aqui é para demonstrar a sua potência versus a potência dos ídolos das nações. Então, a última coisa que vemos neste salmo é que ele combina criação com Êxodo. Ele liga as duas coisas diretamente.</w:t>
      </w:r>
    </w:p>
    <w:p w14:paraId="4BB32A4C" w14:textId="77777777" w:rsidR="00A267CA" w:rsidRPr="00E32082" w:rsidRDefault="00A267CA">
      <w:pPr>
        <w:rPr>
          <w:sz w:val="26"/>
          <w:szCs w:val="26"/>
        </w:rPr>
      </w:pPr>
    </w:p>
    <w:p w14:paraId="336A7290" w14:textId="099124EE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Mencionei antes que esses dois temas estão inexplicavelmente ligados nos salmos do Êxodo e em toda a Bíblia. Assim termina o Salmo 135. Então, o que quero fazer agora é apenas passar rapidamente por alguns pontos finais de resumo de todos os salmos do Êxodo.</w:t>
      </w:r>
    </w:p>
    <w:p w14:paraId="15B9C6B2" w14:textId="77777777" w:rsidR="00A267CA" w:rsidRPr="00E32082" w:rsidRDefault="00A267CA">
      <w:pPr>
        <w:rPr>
          <w:sz w:val="26"/>
          <w:szCs w:val="26"/>
        </w:rPr>
      </w:pPr>
    </w:p>
    <w:p w14:paraId="13085FFA" w14:textId="5893B94F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Quero enfatizar algumas das coisas importantes que precisamos realmente compreender quando olhamos para a sua aparição nos Salmos do Êxodo, no Saltério. Então, alguns </w:t>
      </w: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pontos resumidos. Em primeiro lugar, é importante lembrar, quando comecei, que o Êxodo é a tradição bíblica mais influente na Bíblia.</w:t>
      </w:r>
    </w:p>
    <w:p w14:paraId="4356ADF8" w14:textId="77777777" w:rsidR="00A267CA" w:rsidRPr="00E32082" w:rsidRDefault="00A267CA">
      <w:pPr>
        <w:rPr>
          <w:sz w:val="26"/>
          <w:szCs w:val="26"/>
        </w:rPr>
      </w:pPr>
    </w:p>
    <w:p w14:paraId="6F5CED1D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A tradição mais influente. Permeia absolutamente tudo. Vai desde Gênesis.</w:t>
      </w:r>
    </w:p>
    <w:p w14:paraId="5B01728F" w14:textId="77777777" w:rsidR="00A267CA" w:rsidRPr="00E32082" w:rsidRDefault="00A267CA">
      <w:pPr>
        <w:rPr>
          <w:sz w:val="26"/>
          <w:szCs w:val="26"/>
        </w:rPr>
      </w:pPr>
    </w:p>
    <w:p w14:paraId="6194D00F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Já mencionei antes, vimos um exemplo disso no livro de Gênesis com a tocha entre as peças. Eu poderia ser mais explícito e poderíamos falar sobre a ida de Abraão para o Egito. Se você pensar nessa história quando ele entrou pela primeira vez, em Gênesis 12, quando Abraão foi ao Egito pela primeira vez, ele desceu ao Egito para escapar da fome.</w:t>
      </w:r>
    </w:p>
    <w:p w14:paraId="24FEAFCF" w14:textId="77777777" w:rsidR="00A267CA" w:rsidRPr="00E32082" w:rsidRDefault="00A267CA">
      <w:pPr>
        <w:rPr>
          <w:sz w:val="26"/>
          <w:szCs w:val="26"/>
        </w:rPr>
      </w:pPr>
    </w:p>
    <w:p w14:paraId="59AB624D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Enquanto ele está no Egito, ele é oprimido por um Faraó. Através dessa opressão, ele é então libertado por Deus. Deus intervém.</w:t>
      </w:r>
    </w:p>
    <w:p w14:paraId="1EE71677" w14:textId="77777777" w:rsidR="00A267CA" w:rsidRPr="00E32082" w:rsidRDefault="00A267CA">
      <w:pPr>
        <w:rPr>
          <w:sz w:val="26"/>
          <w:szCs w:val="26"/>
        </w:rPr>
      </w:pPr>
    </w:p>
    <w:p w14:paraId="22559BB0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A casa do Faraó é atormentada e ele é libertado. Quando ele sai do Egito, ele sai do Egito com mais prata e ouro. Então é isso que Abraão faz.</w:t>
      </w:r>
    </w:p>
    <w:p w14:paraId="49427B37" w14:textId="77777777" w:rsidR="00A267CA" w:rsidRPr="00E32082" w:rsidRDefault="00A267CA">
      <w:pPr>
        <w:rPr>
          <w:sz w:val="26"/>
          <w:szCs w:val="26"/>
        </w:rPr>
      </w:pPr>
    </w:p>
    <w:p w14:paraId="167DC360" w14:textId="3638E850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Este é um reflexo direto de Israel que deixa Canaã e vai para o Egito por causa da fome. Enquanto estão no Egito, eles são oprimidos pelo Faraó. Deus intervém e atormenta Faraó e, como resultado, eles deixam o Egito com prata e ouro, assim como Abraão.</w:t>
      </w:r>
    </w:p>
    <w:p w14:paraId="71BCFDE8" w14:textId="77777777" w:rsidR="00A267CA" w:rsidRPr="00E32082" w:rsidRDefault="00A267CA">
      <w:pPr>
        <w:rPr>
          <w:sz w:val="26"/>
          <w:szCs w:val="26"/>
        </w:rPr>
      </w:pPr>
    </w:p>
    <w:p w14:paraId="7A65AAC8" w14:textId="34935870" w:rsidR="00A267CA" w:rsidRPr="00E32082" w:rsidRDefault="00D51E4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Portanto, há um espelho claro entre o que acontece em Gênesis e também no Êxodo. Então, nesse sentido, as ações de Abraão prenunciam o Êxodo mais tarde. Isso também se estende até o livro do Apocalipse, onde encontramos descritas as pragas que são enviadas sobre a terra, os gafanhotos, as rãs, todas essas coisas vêm do motivo do Êxodo.</w:t>
      </w:r>
    </w:p>
    <w:p w14:paraId="2955C473" w14:textId="77777777" w:rsidR="00A267CA" w:rsidRPr="00E32082" w:rsidRDefault="00A267CA">
      <w:pPr>
        <w:rPr>
          <w:sz w:val="26"/>
          <w:szCs w:val="26"/>
        </w:rPr>
      </w:pPr>
    </w:p>
    <w:p w14:paraId="5A5E4B1D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Está presente em toda a Bíblia e, portanto, encontrá-lo no Saltério não deveria ser nenhuma surpresa. A próxima coisa que precisamos estar cientes é que há claramente uma conversão da prosa para a poesia. Quando olhamos para a poesia hebraica bíblica, ela é um pouco mais extravagante.</w:t>
      </w:r>
    </w:p>
    <w:p w14:paraId="6E74817B" w14:textId="77777777" w:rsidR="00A267CA" w:rsidRPr="00E32082" w:rsidRDefault="00A267CA">
      <w:pPr>
        <w:rPr>
          <w:sz w:val="26"/>
          <w:szCs w:val="26"/>
        </w:rPr>
      </w:pPr>
    </w:p>
    <w:p w14:paraId="069845BF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É um pouco mais exagerado. Portanto, tem de haver uma mudança necessária da recordação ou da transferência de uma história em prosa para uma história poética. Vemos essa mudança acontecendo.</w:t>
      </w:r>
    </w:p>
    <w:p w14:paraId="1AB85FD2" w14:textId="77777777" w:rsidR="00A267CA" w:rsidRPr="00E32082" w:rsidRDefault="00A267CA">
      <w:pPr>
        <w:rPr>
          <w:sz w:val="26"/>
          <w:szCs w:val="26"/>
        </w:rPr>
      </w:pPr>
    </w:p>
    <w:p w14:paraId="2E40ADF1" w14:textId="5D62E6A6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Vimos isso em alguns idiomas de alguns Salmos. Vimos isso no Salmo 78, onde as coisas eram um pouco exageradas. Outras tradições foram relembradas.</w:t>
      </w:r>
    </w:p>
    <w:p w14:paraId="025DC84D" w14:textId="77777777" w:rsidR="00A267CA" w:rsidRPr="00E32082" w:rsidRDefault="00A267CA">
      <w:pPr>
        <w:rPr>
          <w:sz w:val="26"/>
          <w:szCs w:val="26"/>
        </w:rPr>
      </w:pPr>
    </w:p>
    <w:p w14:paraId="62D9EBF7" w14:textId="63E37E26" w:rsidR="00A267CA" w:rsidRPr="00E32082" w:rsidRDefault="00D51E4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Então, tivemos as portas do céu sendo abertas. Temos a comida dos anjos sendo comida pelas pessoas. Então, isso é como uma transformação da prosa em uma versão poética da mesma versão.</w:t>
      </w:r>
    </w:p>
    <w:p w14:paraId="5D3E5333" w14:textId="77777777" w:rsidR="00A267CA" w:rsidRPr="00E32082" w:rsidRDefault="00A267CA">
      <w:pPr>
        <w:rPr>
          <w:sz w:val="26"/>
          <w:szCs w:val="26"/>
        </w:rPr>
      </w:pPr>
    </w:p>
    <w:p w14:paraId="3B0AAEA8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É muito importante perceber também que o Êxodo ocorre em diferentes gêneros. Não se limita a uma coisa. Isto também é algo, muitos cristãos limitam a ideia do Êxodo à simples prática da salvação.</w:t>
      </w:r>
    </w:p>
    <w:p w14:paraId="23DB48C9" w14:textId="77777777" w:rsidR="00A267CA" w:rsidRPr="00E32082" w:rsidRDefault="00A267CA">
      <w:pPr>
        <w:rPr>
          <w:sz w:val="26"/>
          <w:szCs w:val="26"/>
        </w:rPr>
      </w:pPr>
    </w:p>
    <w:p w14:paraId="2E84141F" w14:textId="3E7375FA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Descreve como éramos escravos do pecado e como fomos libertos do nosso pecado para outra coisa. Esse é apenas um uso do Êxodo, mas aparece de muitas maneiras diferentes e é usado de muitas maneiras diferentes no Saltério e, na verdade, no resto da Bíblia. Então, o fato de aparecer em gêneros diferentes é reflexo da forma como é utilizado de forma diferenciada.</w:t>
      </w:r>
    </w:p>
    <w:p w14:paraId="1C04BF95" w14:textId="77777777" w:rsidR="00A267CA" w:rsidRPr="00E32082" w:rsidRDefault="00A267CA">
      <w:pPr>
        <w:rPr>
          <w:sz w:val="26"/>
          <w:szCs w:val="26"/>
        </w:rPr>
      </w:pPr>
    </w:p>
    <w:p w14:paraId="7D367431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Talvez o mais importante seja a elevação do papel de Deus no Êxodo. Há um tema repetitivo ao longo dos Salmos que vimos, segundo o qual os feitos dos homens são reprimidos e minimizados e os atos de Deus são elevados. Ele se torna muito mais no controle direto.</w:t>
      </w:r>
    </w:p>
    <w:p w14:paraId="2D147D6E" w14:textId="77777777" w:rsidR="00A267CA" w:rsidRPr="00E32082" w:rsidRDefault="00A267CA">
      <w:pPr>
        <w:rPr>
          <w:sz w:val="26"/>
          <w:szCs w:val="26"/>
        </w:rPr>
      </w:pPr>
    </w:p>
    <w:p w14:paraId="061CA1BB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Ele envia as pragas. Ele liberta as pessoas. Ele divide o mar.</w:t>
      </w:r>
    </w:p>
    <w:p w14:paraId="13754253" w14:textId="77777777" w:rsidR="00A267CA" w:rsidRPr="00E32082" w:rsidRDefault="00A267CA">
      <w:pPr>
        <w:rPr>
          <w:sz w:val="26"/>
          <w:szCs w:val="26"/>
        </w:rPr>
      </w:pPr>
    </w:p>
    <w:p w14:paraId="147E3742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Não se trata mais de Moisés e sua equipe. Não se trata de Moisés e Arão indo ao Faraó dizendo, deixe meu povo ir de outra forma. É sobre Deus agindo e entrando diretamente em confronto com a criação na água e no deserto e também com as pessoas.</w:t>
      </w:r>
    </w:p>
    <w:p w14:paraId="491A8EEE" w14:textId="77777777" w:rsidR="00A267CA" w:rsidRPr="00E32082" w:rsidRDefault="00A267CA">
      <w:pPr>
        <w:rPr>
          <w:sz w:val="26"/>
          <w:szCs w:val="26"/>
        </w:rPr>
      </w:pPr>
    </w:p>
    <w:p w14:paraId="1AEA23E5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Depois, talvez haja o ponto mais importante mencionado anteriormente e que foi adaptado para propósitos específicos. Com isso, quero realmente encerrar tudo enfatizando que quando olhamos para os salmistas que tratam do tema do Êxodo, estamos lidando com pessoas que o adaptam para propósitos específicos. O que isso basicamente significa é que quando falamos de salmistas, não estamos falando tanto de compositores, mas de exegetas bíblicos.</w:t>
      </w:r>
    </w:p>
    <w:p w14:paraId="236FBD18" w14:textId="77777777" w:rsidR="00A267CA" w:rsidRPr="00E32082" w:rsidRDefault="00A267CA">
      <w:pPr>
        <w:rPr>
          <w:sz w:val="26"/>
          <w:szCs w:val="26"/>
        </w:rPr>
      </w:pPr>
    </w:p>
    <w:p w14:paraId="10B5FE57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Estamos falando de pessoas que realizam exegese bíblica. Eles estão lendo uma narrativa e pegando essa narrativa e fazendo-a funcionar com propósitos específicos para ensinar um ponto específico. Esta obra do salmista, penso eu, tem sido geralmente subestimada.</w:t>
      </w:r>
    </w:p>
    <w:p w14:paraId="30EB010F" w14:textId="77777777" w:rsidR="00A267CA" w:rsidRPr="00E32082" w:rsidRDefault="00A267CA">
      <w:pPr>
        <w:rPr>
          <w:sz w:val="26"/>
          <w:szCs w:val="26"/>
        </w:rPr>
      </w:pPr>
    </w:p>
    <w:p w14:paraId="429471CB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Nós simplesmente pensamos neles como compositores. Pensamos neles como pessoas sentadas em uma colina com uma harpa nas mãos, escrevendo lindas músicas, ouvindo os pássaros e absorvendo tudo. Mas, na </w:t>
      </w:r>
      <w:proofErr xmlns:w="http://schemas.openxmlformats.org/wordprocessingml/2006/main" w:type="gramStart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verdade, </w:t>
      </w:r>
      <w:proofErr xmlns:w="http://schemas.openxmlformats.org/wordprocessingml/2006/main" w:type="gramEnd"/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deveríamos pensar no salmista como pessoas sentadas em uma biblioteca com livros. diante daqueles que estão abrindo histórias de Abraão, histórias do Êxodo.</w:t>
      </w:r>
    </w:p>
    <w:p w14:paraId="53DE4E50" w14:textId="77777777" w:rsidR="00A267CA" w:rsidRPr="00E32082" w:rsidRDefault="00A267CA">
      <w:pPr>
        <w:rPr>
          <w:sz w:val="26"/>
          <w:szCs w:val="26"/>
        </w:rPr>
      </w:pPr>
    </w:p>
    <w:p w14:paraId="126F3D8A" w14:textId="77777777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Eles estão juntando essas coisas e remodelando-as em uma mensagem que é exclusiva para seu público. Então é aí que termino. Espero que tenham gostado desta breve apresentação.</w:t>
      </w:r>
    </w:p>
    <w:p w14:paraId="50988EE1" w14:textId="77777777" w:rsidR="00A267CA" w:rsidRPr="00E32082" w:rsidRDefault="00A267CA">
      <w:pPr>
        <w:rPr>
          <w:sz w:val="26"/>
          <w:szCs w:val="26"/>
        </w:rPr>
      </w:pPr>
    </w:p>
    <w:p w14:paraId="02CE4F2B" w14:textId="77777777" w:rsidR="00D51E40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Se há mais alguma coisa, não há mais nada que você possa tirar de tudo isso, é muito importante lembrar que o salmista é um exegeta bíblico.</w:t>
      </w:r>
    </w:p>
    <w:p w14:paraId="3EBDBE27" w14:textId="77777777" w:rsidR="00D51E40" w:rsidRDefault="00D51E40">
      <w:pPr>
        <w:rPr>
          <w:rFonts w:ascii="Calibri" w:eastAsia="Calibri" w:hAnsi="Calibri" w:cs="Calibri"/>
          <w:sz w:val="26"/>
          <w:szCs w:val="26"/>
        </w:rPr>
      </w:pPr>
    </w:p>
    <w:p w14:paraId="07AE2CFA" w14:textId="3FBFDE3E" w:rsidR="00A267CA" w:rsidRPr="00E320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32082">
        <w:rPr>
          <w:rFonts w:ascii="Calibri" w:eastAsia="Calibri" w:hAnsi="Calibri" w:cs="Calibri"/>
          <w:sz w:val="26"/>
          <w:szCs w:val="26"/>
        </w:rPr>
        <w:t xml:space="preserve">Este é o Dr. David Emanuel em seu ensinamento sobre os Salmos do Êxodo. Esta é a sessão número cinco, Salmo 135, A Supremacia do Senhor.</w:t>
      </w:r>
    </w:p>
    <w:sectPr w:rsidR="00A267CA" w:rsidRPr="00E32082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6C17" w14:textId="77777777" w:rsidR="005A2420" w:rsidRDefault="005A2420" w:rsidP="00E32082">
      <w:r>
        <w:separator/>
      </w:r>
    </w:p>
  </w:endnote>
  <w:endnote w:type="continuationSeparator" w:id="0">
    <w:p w14:paraId="71DD895A" w14:textId="77777777" w:rsidR="005A2420" w:rsidRDefault="005A2420" w:rsidP="00E3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BE9B" w14:textId="77777777" w:rsidR="005A2420" w:rsidRDefault="005A2420" w:rsidP="00E32082">
      <w:r>
        <w:separator/>
      </w:r>
    </w:p>
  </w:footnote>
  <w:footnote w:type="continuationSeparator" w:id="0">
    <w:p w14:paraId="5CB8C9DA" w14:textId="77777777" w:rsidR="005A2420" w:rsidRDefault="005A2420" w:rsidP="00E32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3207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9A8213" w14:textId="0E28CCDD" w:rsidR="00E32082" w:rsidRDefault="00E32082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C92835B" w14:textId="77777777" w:rsidR="00E32082" w:rsidRDefault="00E320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A0265"/>
    <w:multiLevelType w:val="hybridMultilevel"/>
    <w:tmpl w:val="25F23DC8"/>
    <w:lvl w:ilvl="0" w:tplc="71A8C0BC">
      <w:start w:val="1"/>
      <w:numFmt w:val="bullet"/>
      <w:lvlText w:val="●"/>
      <w:lvlJc w:val="left"/>
      <w:pPr>
        <w:ind w:left="720" w:hanging="360"/>
      </w:pPr>
    </w:lvl>
    <w:lvl w:ilvl="1" w:tplc="6F209192">
      <w:start w:val="1"/>
      <w:numFmt w:val="bullet"/>
      <w:lvlText w:val="○"/>
      <w:lvlJc w:val="left"/>
      <w:pPr>
        <w:ind w:left="1440" w:hanging="360"/>
      </w:pPr>
    </w:lvl>
    <w:lvl w:ilvl="2" w:tplc="06D0CDEA">
      <w:start w:val="1"/>
      <w:numFmt w:val="bullet"/>
      <w:lvlText w:val="■"/>
      <w:lvlJc w:val="left"/>
      <w:pPr>
        <w:ind w:left="2160" w:hanging="360"/>
      </w:pPr>
    </w:lvl>
    <w:lvl w:ilvl="3" w:tplc="087CECFC">
      <w:start w:val="1"/>
      <w:numFmt w:val="bullet"/>
      <w:lvlText w:val="●"/>
      <w:lvlJc w:val="left"/>
      <w:pPr>
        <w:ind w:left="2880" w:hanging="360"/>
      </w:pPr>
    </w:lvl>
    <w:lvl w:ilvl="4" w:tplc="40F8FB20">
      <w:start w:val="1"/>
      <w:numFmt w:val="bullet"/>
      <w:lvlText w:val="○"/>
      <w:lvlJc w:val="left"/>
      <w:pPr>
        <w:ind w:left="3600" w:hanging="360"/>
      </w:pPr>
    </w:lvl>
    <w:lvl w:ilvl="5" w:tplc="B85673F8">
      <w:start w:val="1"/>
      <w:numFmt w:val="bullet"/>
      <w:lvlText w:val="■"/>
      <w:lvlJc w:val="left"/>
      <w:pPr>
        <w:ind w:left="4320" w:hanging="360"/>
      </w:pPr>
    </w:lvl>
    <w:lvl w:ilvl="6" w:tplc="4B80D5CE">
      <w:start w:val="1"/>
      <w:numFmt w:val="bullet"/>
      <w:lvlText w:val="●"/>
      <w:lvlJc w:val="left"/>
      <w:pPr>
        <w:ind w:left="5040" w:hanging="360"/>
      </w:pPr>
    </w:lvl>
    <w:lvl w:ilvl="7" w:tplc="BB9CD64A">
      <w:start w:val="1"/>
      <w:numFmt w:val="bullet"/>
      <w:lvlText w:val="●"/>
      <w:lvlJc w:val="left"/>
      <w:pPr>
        <w:ind w:left="5760" w:hanging="360"/>
      </w:pPr>
    </w:lvl>
    <w:lvl w:ilvl="8" w:tplc="6AE69706">
      <w:start w:val="1"/>
      <w:numFmt w:val="bullet"/>
      <w:lvlText w:val="●"/>
      <w:lvlJc w:val="left"/>
      <w:pPr>
        <w:ind w:left="6480" w:hanging="360"/>
      </w:pPr>
    </w:lvl>
  </w:abstractNum>
  <w:num w:numId="1" w16cid:durableId="93856798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CA"/>
    <w:rsid w:val="00295BDC"/>
    <w:rsid w:val="005A2420"/>
    <w:rsid w:val="00A267CA"/>
    <w:rsid w:val="00D51E40"/>
    <w:rsid w:val="00E3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021A49"/>
  <w15:docId w15:val="{0BF92BEB-B31A-434B-BED7-C75EDE95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2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082"/>
  </w:style>
  <w:style w:type="paragraph" w:styleId="Footer">
    <w:name w:val="footer"/>
    <w:basedOn w:val="Normal"/>
    <w:link w:val="FooterChar"/>
    <w:uiPriority w:val="99"/>
    <w:unhideWhenUsed/>
    <w:rsid w:val="00E32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4980</Words>
  <Characters>22120</Characters>
  <Application>Microsoft Office Word</Application>
  <DocSecurity>0</DocSecurity>
  <Lines>483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Emanuel Psalm 135</vt:lpstr>
    </vt:vector>
  </TitlesOfParts>
  <Company/>
  <LinksUpToDate>false</LinksUpToDate>
  <CharactersWithSpaces>26989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Emanuel Psalm 135</dc:title>
  <dc:creator>TurboScribe.ai</dc:creator>
  <cp:lastModifiedBy>Ted Hildebrandt</cp:lastModifiedBy>
  <cp:revision>3</cp:revision>
  <dcterms:created xsi:type="dcterms:W3CDTF">2024-02-12T22:18:00Z</dcterms:created>
  <dcterms:modified xsi:type="dcterms:W3CDTF">2024-02-16T18:30:00Z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d4708273fb64027fdccf1da75c33b723b0e2a06f0d5f4154d9d61e59ae7d151d</vt:lpwstr>
  </property>
</Properties>
</file>