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BE31A" w14:textId="54D3E15B" w:rsidR="00DB252E" w:rsidRPr="00C2185B" w:rsidRDefault="00C2185B" w:rsidP="00C2185B">
      <w:pPr xmlns:w="http://schemas.openxmlformats.org/wordprocessingml/2006/main">
        <w:jc w:val="center"/>
        <w:rPr>
          <w:rFonts w:ascii="Calibri" w:eastAsia="Calibri" w:hAnsi="Calibri" w:cs="Calibri"/>
          <w:b/>
          <w:bCs/>
          <w:sz w:val="44"/>
          <w:szCs w:val="44"/>
        </w:rPr>
      </w:pPr>
      <w:r xmlns:w="http://schemas.openxmlformats.org/wordprocessingml/2006/main" w:rsidRPr="00C2185B">
        <w:rPr>
          <w:rFonts w:ascii="Calibri" w:eastAsia="Calibri" w:hAnsi="Calibri" w:cs="Calibri"/>
          <w:b/>
          <w:bCs/>
          <w:sz w:val="44"/>
          <w:szCs w:val="44"/>
        </w:rPr>
        <w:t xml:space="preserve">凯尔·邓纳姆 (Kyle Dunham) 博士，《箴言的结构和神学》，第一节</w:t>
      </w:r>
    </w:p>
    <w:p w14:paraId="7A0948B7" w14:textId="62CC992C" w:rsidR="00C2185B" w:rsidRPr="00C2185B" w:rsidRDefault="00C2185B" w:rsidP="00C2185B">
      <w:pPr xmlns:w="http://schemas.openxmlformats.org/wordprocessingml/2006/main">
        <w:jc w:val="center"/>
        <w:rPr>
          <w:rFonts w:ascii="Calibri" w:eastAsia="Calibri" w:hAnsi="Calibri" w:cs="Calibri"/>
          <w:sz w:val="26"/>
          <w:szCs w:val="26"/>
        </w:rPr>
      </w:pPr>
      <w:r xmlns:w="http://schemas.openxmlformats.org/wordprocessingml/2006/main" w:rsidRPr="00C2185B">
        <w:rPr>
          <w:rFonts w:ascii="AA Times New Roman" w:eastAsia="Calibri" w:hAnsi="AA Times New Roman" w:cs="AA Times New Roman"/>
          <w:sz w:val="26"/>
          <w:szCs w:val="26"/>
        </w:rPr>
        <w:t xml:space="preserve">© </w:t>
      </w:r>
      <w:r xmlns:w="http://schemas.openxmlformats.org/wordprocessingml/2006/main" w:rsidRPr="00C2185B">
        <w:rPr>
          <w:rFonts w:ascii="Calibri" w:eastAsia="Calibri" w:hAnsi="Calibri" w:cs="Calibri"/>
          <w:sz w:val="26"/>
          <w:szCs w:val="26"/>
        </w:rPr>
        <w:t xml:space="preserve">2024 凯尔·邓纳姆和特德·希尔德布兰特</w:t>
      </w:r>
    </w:p>
    <w:p w14:paraId="1CFD19EA" w14:textId="77777777" w:rsidR="00C2185B" w:rsidRPr="00C2185B" w:rsidRDefault="00C2185B">
      <w:pPr>
        <w:rPr>
          <w:sz w:val="26"/>
          <w:szCs w:val="26"/>
        </w:rPr>
      </w:pPr>
    </w:p>
    <w:p w14:paraId="5B542FF0" w14:textId="51502F81" w:rsidR="00C2185B" w:rsidRPr="00C2185B" w:rsidRDefault="00C2185B" w:rsidP="00C2185B">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这是凯尔·邓纳姆 (Kyle Dunham) 博士在《箴言的结构和神学》教学中的第一堂课《作为品格形成的基本智慧》。</w:t>
      </w:r>
    </w:p>
    <w:p w14:paraId="6D22639B" w14:textId="77777777" w:rsidR="00C2185B" w:rsidRDefault="00C2185B">
      <w:pPr>
        <w:rPr>
          <w:rFonts w:ascii="Calibri" w:eastAsia="Calibri" w:hAnsi="Calibri" w:cs="Calibri"/>
          <w:sz w:val="26"/>
          <w:szCs w:val="26"/>
        </w:rPr>
      </w:pPr>
    </w:p>
    <w:p w14:paraId="721445A4" w14:textId="321BBCAF"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大家好，我的名字是凯尔邓纳姆，今天我要教箴言。我想首先简单介绍一下我自己。我在底特律浸信会神学院任教。</w:t>
      </w:r>
    </w:p>
    <w:p w14:paraId="0EC0A5AF" w14:textId="77777777" w:rsidR="00DB252E" w:rsidRPr="00C2185B" w:rsidRDefault="00DB252E">
      <w:pPr>
        <w:rPr>
          <w:sz w:val="26"/>
          <w:szCs w:val="26"/>
        </w:rPr>
      </w:pPr>
    </w:p>
    <w:p w14:paraId="0FA0DCDB"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我是旧约副教授，我的背景主要是智慧文学。我的论文研究是在《约伯记》中。我在箴言方面做了一些工作。</w:t>
      </w:r>
    </w:p>
    <w:p w14:paraId="29456C77" w14:textId="77777777" w:rsidR="00DB252E" w:rsidRPr="00C2185B" w:rsidRDefault="00DB252E">
      <w:pPr>
        <w:rPr>
          <w:sz w:val="26"/>
          <w:szCs w:val="26"/>
        </w:rPr>
      </w:pPr>
    </w:p>
    <w:p w14:paraId="675EDFD4" w14:textId="5942FD54"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我目前正在写一篇关于传道书的评论，因此圣经智慧文献是我最关注的领域，所以我很感谢有这个机会。我们今天在《箴言》中看到的内容的基础是我最近在《圣经研究公报》上写的一篇期刊文章，它被称为《箴言中的结构和神学，它作为新领袖教育计划的功能》。古代以色列。我的论点是，正如我们在讨论这一问题时将表明的那样，《箴言》是一门古老的课程，旨在帮助缺乏经验的年轻人在古代以色列渴望成为社会政治领导者时走向更高的成熟度和复杂性。</w:t>
      </w:r>
    </w:p>
    <w:p w14:paraId="3DBDB69C" w14:textId="77777777" w:rsidR="00DB252E" w:rsidRPr="00C2185B" w:rsidRDefault="00DB252E">
      <w:pPr>
        <w:rPr>
          <w:sz w:val="26"/>
          <w:szCs w:val="26"/>
        </w:rPr>
      </w:pPr>
    </w:p>
    <w:p w14:paraId="32135C69" w14:textId="2B747DFE"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因此，我们将共同解决这个问题，这将是我们研究的基础。那么，让我们开始吧。正如我所说，我将其命名为《箴言中的结构和神学》，我们将看到《箴言》这本书如何在古代以色列的背景下发挥作用，主要训练年轻人的社会政治领导能力。</w:t>
      </w:r>
    </w:p>
    <w:p w14:paraId="2BCCE48A" w14:textId="77777777" w:rsidR="00DB252E" w:rsidRPr="00C2185B" w:rsidRDefault="00DB252E">
      <w:pPr>
        <w:rPr>
          <w:sz w:val="26"/>
          <w:szCs w:val="26"/>
        </w:rPr>
      </w:pPr>
    </w:p>
    <w:p w14:paraId="6E68450B" w14:textId="6C75D7EE"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关于《箴言》这本书，经常被问到的问题之一涉及《箴言》是否是经过有意设计或考虑到的模式而组合在一起的。事实上，有一种说法已经流传了很多年，即圣经智慧，特别是箴言，被称为圣经家庭中的孤儿。这句话的意思本质上是，箴言被视为一本在神学表述方面并没有真正提供太多内容的书。</w:t>
      </w:r>
    </w:p>
    <w:p w14:paraId="312D98B4" w14:textId="77777777" w:rsidR="00DB252E" w:rsidRPr="00C2185B" w:rsidRDefault="00DB252E">
      <w:pPr>
        <w:rPr>
          <w:sz w:val="26"/>
          <w:szCs w:val="26"/>
        </w:rPr>
      </w:pPr>
    </w:p>
    <w:p w14:paraId="3D4805D6" w14:textId="43DE38B3"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也就是说，这本书有实用的倾向，但并不是真正的神学倾向。最近，随着越来越多的学者关注这本书，看看它是否确实对我们圣经的神学关联有所贡献，这一点受到了更多的审视。我确信确实如此。</w:t>
      </w:r>
    </w:p>
    <w:p w14:paraId="0F14B16C" w14:textId="77777777" w:rsidR="00DB252E" w:rsidRPr="00C2185B" w:rsidRDefault="00DB252E">
      <w:pPr>
        <w:rPr>
          <w:sz w:val="26"/>
          <w:szCs w:val="26"/>
        </w:rPr>
      </w:pPr>
    </w:p>
    <w:p w14:paraId="27E72512"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lastRenderedPageBreak xmlns:w="http://schemas.openxmlformats.org/wordprocessingml/2006/main"/>
      </w:r>
      <w:r xmlns:w="http://schemas.openxmlformats.org/wordprocessingml/2006/main" w:rsidRPr="00C2185B">
        <w:rPr>
          <w:rFonts w:ascii="Calibri" w:eastAsia="Calibri" w:hAnsi="Calibri" w:cs="Calibri"/>
          <w:sz w:val="26"/>
          <w:szCs w:val="26"/>
        </w:rPr>
        <w:t xml:space="preserve">这将是我们今天学习的基础。一位著名的学者是迈克尔·福克斯（Michael Fox），他写了一篇专着的评论，认为《箴言》实际上在书中有一些设计模式。迈克尔·福克斯认为事实并非如此。</w:t>
      </w:r>
    </w:p>
    <w:p w14:paraId="6985FD27" w14:textId="77777777" w:rsidR="00DB252E" w:rsidRPr="00C2185B" w:rsidRDefault="00DB252E">
      <w:pPr>
        <w:rPr>
          <w:sz w:val="26"/>
          <w:szCs w:val="26"/>
        </w:rPr>
      </w:pPr>
    </w:p>
    <w:p w14:paraId="544DA44C"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事实上，这就是迈克尔·福克斯所说的。在过去的 20 年里，人们做出了大量的努力来寻找箴言的部分和整体的设计和模式。学者们找出一些特征，当这些特征联系起来时，他或她似乎会形成一种模式。</w:t>
      </w:r>
    </w:p>
    <w:p w14:paraId="41A4DD5D" w14:textId="77777777" w:rsidR="00DB252E" w:rsidRPr="00C2185B" w:rsidRDefault="00DB252E">
      <w:pPr>
        <w:rPr>
          <w:sz w:val="26"/>
          <w:szCs w:val="26"/>
        </w:rPr>
      </w:pPr>
    </w:p>
    <w:p w14:paraId="6CCD05E2"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有些人试图将整个馆藏划分为多个单元，但这完全是一种以学者为导向的方法。它声称能够显示隐藏的模式，熟练且装备精良的分析师投入大量时间来完成这项任务，可以将这些模式暴露在混乱之下。除了分散的主题群、谚语串和偶尔出现的一首诗之外，没有广泛观察到可能限制解释的重要模式。</w:t>
      </w:r>
    </w:p>
    <w:p w14:paraId="1067ABC9" w14:textId="77777777" w:rsidR="00DB252E" w:rsidRPr="00C2185B" w:rsidRDefault="00DB252E">
      <w:pPr>
        <w:rPr>
          <w:sz w:val="26"/>
          <w:szCs w:val="26"/>
        </w:rPr>
      </w:pPr>
    </w:p>
    <w:p w14:paraId="7435FB15"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寻找它们的努力之所以有价值，是因为它已被证明是徒劳的。现在，迈克尔·福克斯的立场显然是，《箴言》的编写并不是出于有意的设计模式。也就是说，有一串松散连接的箴言，特别是从第 10 章开始的材料来看，这些箴言确实没有任何意图或有意识的安排。</w:t>
      </w:r>
    </w:p>
    <w:p w14:paraId="55EE5641" w14:textId="77777777" w:rsidR="00DB252E" w:rsidRPr="00C2185B" w:rsidRDefault="00DB252E">
      <w:pPr>
        <w:rPr>
          <w:sz w:val="26"/>
          <w:szCs w:val="26"/>
        </w:rPr>
      </w:pPr>
    </w:p>
    <w:p w14:paraId="336FDEBF" w14:textId="5C54F96E"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然而，其他人则认为这本书中可能有更多有意识的、有意的模式。事实上，许多人研究了古代以色列等主要口头文化的背景，并提出在这些文化中形成文本的动机中，一个关键因素是有意的言语模式。也就是说，那种公式化、重复性、节奏性、口头表达的语言，这些都具有沃尔特·翁所说的助记服务性的功能。</w:t>
      </w:r>
    </w:p>
    <w:p w14:paraId="65C104C6" w14:textId="77777777" w:rsidR="00DB252E" w:rsidRPr="00C2185B" w:rsidRDefault="00DB252E">
      <w:pPr>
        <w:rPr>
          <w:sz w:val="26"/>
          <w:szCs w:val="26"/>
        </w:rPr>
      </w:pPr>
    </w:p>
    <w:p w14:paraId="38E11365" w14:textId="7C0822CF" w:rsidR="00DB252E" w:rsidRPr="00C2185B" w:rsidRDefault="00C2185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我们的意思是，这些文本有助于记忆和掌握材料，这些材料将形成有抱负的领导者、抄写员、社会领袖以及将领导这种文化的社会精英的思想和世界观。大卫·卡尔（David Carr）在这些方面做了广泛的工作，他认为有许多他所谓的书面媒体是文化项目的一部分，该项目将关键的文化和宗教传统逐字逐句地刻在人们的脑海中。有人认为，在领导者的形成过程中，这是通过掌握和记忆核心课程文本来完成和发展的。</w:t>
      </w:r>
    </w:p>
    <w:p w14:paraId="2DB1E003" w14:textId="77777777" w:rsidR="00DB252E" w:rsidRPr="00C2185B" w:rsidRDefault="00DB252E">
      <w:pPr>
        <w:rPr>
          <w:sz w:val="26"/>
          <w:szCs w:val="26"/>
        </w:rPr>
      </w:pPr>
    </w:p>
    <w:p w14:paraId="1BEB9029"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我想论证的是，箴言很可能具有这样的功能。也就是说，这本书是故意安排的，以帮助其记忆。我认为看到这一点的线索是这样一个事实：当这本书被组织起来时，正如我们今天将看到的那样，材料之间的接缝是按照这样的方式排列的，以促进学习者走向某些美德。</w:t>
      </w:r>
    </w:p>
    <w:p w14:paraId="370629CB" w14:textId="77777777" w:rsidR="00DB252E" w:rsidRPr="00C2185B" w:rsidRDefault="00DB252E">
      <w:pPr>
        <w:rPr>
          <w:sz w:val="26"/>
          <w:szCs w:val="26"/>
        </w:rPr>
      </w:pPr>
    </w:p>
    <w:p w14:paraId="027E33BB"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也就是说，灌输正义、正义、诚信等美德。当我们研究本书的各个部分和其中的智慧材料集时，我们会看到这一点。因此，我今天的论文或目标是表明《箴言》的文学结构推进了教育计划。</w:t>
      </w:r>
    </w:p>
    <w:p w14:paraId="3E933E63" w14:textId="77777777" w:rsidR="00DB252E" w:rsidRPr="00C2185B" w:rsidRDefault="00DB252E">
      <w:pPr>
        <w:rPr>
          <w:sz w:val="26"/>
          <w:szCs w:val="26"/>
        </w:rPr>
      </w:pPr>
    </w:p>
    <w:p w14:paraId="31CD3150"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也就是说，它是在序言中概述的，是在七部智慧集的文学接缝中发展起来的。我想建议《箴言》有意将智慧的七个部分分组，并且该计划是在年轻领袖掌握了材料并推动一个没有经验的年轻人走向正义、正义和正直这些美德时开发的。这就是我们今天研读箴言时的目标。</w:t>
      </w:r>
    </w:p>
    <w:p w14:paraId="27E99046" w14:textId="77777777" w:rsidR="00DB252E" w:rsidRPr="00C2185B" w:rsidRDefault="00DB252E">
      <w:pPr>
        <w:rPr>
          <w:sz w:val="26"/>
          <w:szCs w:val="26"/>
        </w:rPr>
      </w:pPr>
    </w:p>
    <w:p w14:paraId="46508879" w14:textId="5F2C4F3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我想建议年轻人，当他们掌握了箴言的材料时，他们会走上一个连续体，从基本的道德决定到复杂的社会应用的发展过程。你可以在《箴言》中看到几条不同轨迹的运动。一是从家庭环境到社会领导领域。</w:t>
      </w:r>
    </w:p>
    <w:p w14:paraId="1A9068E5" w14:textId="77777777" w:rsidR="00DB252E" w:rsidRPr="00C2185B" w:rsidRDefault="00DB252E">
      <w:pPr>
        <w:rPr>
          <w:sz w:val="26"/>
          <w:szCs w:val="26"/>
        </w:rPr>
      </w:pPr>
    </w:p>
    <w:p w14:paraId="3114D1FD" w14:textId="41E7E019"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一种是从国内环境到外国皇室服务的环境。我认为《箴言》通过逐步推动年轻人更好地掌握托拉的神学规范来实现这一目标。也就是说，箴言书将这些神学规范具体化或具体化，通过记忆和掌握这些材料来灌输这些真理。</w:t>
      </w:r>
    </w:p>
    <w:p w14:paraId="06C8A49D" w14:textId="77777777" w:rsidR="00DB252E" w:rsidRPr="00C2185B" w:rsidRDefault="00DB252E">
      <w:pPr>
        <w:rPr>
          <w:sz w:val="26"/>
          <w:szCs w:val="26"/>
        </w:rPr>
      </w:pPr>
    </w:p>
    <w:p w14:paraId="5A5FDC5F" w14:textId="7EDD2EE1"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我所说的助记路标是嵌入在七个智慧集合的接缝中的。因此，后起之秀的领导人掌握了这些材料，将《托拉》体现为一位明智的皇家官员。因此，我认为这是阅读这本书的最佳方式。</w:t>
      </w:r>
    </w:p>
    <w:p w14:paraId="2A961157" w14:textId="77777777" w:rsidR="00DB252E" w:rsidRPr="00C2185B" w:rsidRDefault="00DB252E">
      <w:pPr>
        <w:rPr>
          <w:sz w:val="26"/>
          <w:szCs w:val="26"/>
        </w:rPr>
      </w:pPr>
    </w:p>
    <w:p w14:paraId="5A23EE80"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在我们到达那里之前先介绍一下背景。我想谈谈一些学者，他们对这本书形成了这种方法，并沿着这些思路形成了我自己的想法。其中之一是布里瓦德·柴尔兹。</w:t>
      </w:r>
    </w:p>
    <w:p w14:paraId="2F8191AC" w14:textId="77777777" w:rsidR="00DB252E" w:rsidRPr="00C2185B" w:rsidRDefault="00DB252E">
      <w:pPr>
        <w:rPr>
          <w:sz w:val="26"/>
          <w:szCs w:val="26"/>
        </w:rPr>
      </w:pPr>
    </w:p>
    <w:p w14:paraId="18BE3FEA" w14:textId="5899628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布里瓦德·柴尔兹（Brevard Childs）是正典方法的先驱，他是如何定义正典方法的，他说，它要求解释者仔细观察圣经文本的接受形式，然后批判性地辨别其对信仰团体的功能。他的意思是，我们的研究对象不是试图确定某本书背后的所有编辑层，而是应该是这本书的最终形式，因为它是通过信仰团体传播的，并传播到世界各地。确定其在信仰共同体中的功能。也就是说，这本书作为正典在信仰共同体中所完成的、正在做的或取得的成就是什么？因此，他的方法确实改变了圣经学术界对文本最终形式的研究轨迹。</w:t>
      </w:r>
    </w:p>
    <w:p w14:paraId="55A6B1F9" w14:textId="77777777" w:rsidR="00DB252E" w:rsidRPr="00C2185B" w:rsidRDefault="00DB252E">
      <w:pPr>
        <w:rPr>
          <w:sz w:val="26"/>
          <w:szCs w:val="26"/>
        </w:rPr>
      </w:pPr>
    </w:p>
    <w:p w14:paraId="77067F9C" w14:textId="7D4C1105"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lastRenderedPageBreak xmlns:w="http://schemas.openxmlformats.org/wordprocessingml/2006/main"/>
      </w:r>
      <w:r xmlns:w="http://schemas.openxmlformats.org/wordprocessingml/2006/main" w:rsidRPr="00C2185B">
        <w:rPr>
          <w:rFonts w:ascii="Calibri" w:eastAsia="Calibri" w:hAnsi="Calibri" w:cs="Calibri"/>
          <w:sz w:val="26"/>
          <w:szCs w:val="26"/>
        </w:rPr>
        <w:t xml:space="preserve">他有一个相当有名的学生，他采用了这种方法并将其应用到诗篇中。杰拉尔德·威尔逊将这一点应用到了《诗篇》中。</w:t>
      </w:r>
      <w:r xmlns:w="http://schemas.openxmlformats.org/wordprocessingml/2006/main" w:rsidR="00C2185B">
        <w:rPr>
          <w:rFonts w:ascii="Calibri" w:eastAsia="Calibri" w:hAnsi="Calibri" w:cs="Calibri"/>
          <w:sz w:val="26"/>
          <w:szCs w:val="26"/>
        </w:rPr>
        <w:t xml:space="preserve">杰拉尔德·威尔逊所取得的成就是采纳了查尔兹的想法，然后将其具体化在一本特定的书中。</w:t>
      </w:r>
    </w:p>
    <w:p w14:paraId="4F5A81ED" w14:textId="77777777" w:rsidR="00DB252E" w:rsidRPr="00C2185B" w:rsidRDefault="00DB252E">
      <w:pPr>
        <w:rPr>
          <w:sz w:val="26"/>
          <w:szCs w:val="26"/>
        </w:rPr>
      </w:pPr>
    </w:p>
    <w:p w14:paraId="5E373D7C" w14:textId="6A35F1E3"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杰拉尔德·威尔逊认为，看《诗篇》，理解这本书的形状的最好方法是仔细观察连接《诗篇》五卷书的接缝。这是每本书的开头和结尾诗篇、引言和结论，从而了解最终编辑或编曲者的意图以及他在整理这本书时所采取的文学策略。因此，这两个人影响了圣经学术的特定方面。</w:t>
      </w:r>
    </w:p>
    <w:p w14:paraId="083E9677" w14:textId="77777777" w:rsidR="00DB252E" w:rsidRPr="00C2185B" w:rsidRDefault="00DB252E">
      <w:pPr>
        <w:rPr>
          <w:sz w:val="26"/>
          <w:szCs w:val="26"/>
        </w:rPr>
      </w:pPr>
    </w:p>
    <w:p w14:paraId="641F1398" w14:textId="79C439B1"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最近的改进也许是朱利叶斯·斯坦伯格（Julius Steinberg）。几年前他写了一本书，其中谈到了结构规范方法，结构规范方法。斯坦伯格通过在查尔兹的方法中添加结构来建议我们应该关注书籍的文学结构和设计模式。</w:t>
      </w:r>
    </w:p>
    <w:p w14:paraId="173F892F" w14:textId="77777777" w:rsidR="00DB252E" w:rsidRPr="00C2185B" w:rsidRDefault="00DB252E">
      <w:pPr>
        <w:rPr>
          <w:sz w:val="26"/>
          <w:szCs w:val="26"/>
        </w:rPr>
      </w:pPr>
    </w:p>
    <w:p w14:paraId="7B7E972E" w14:textId="0BB7EB80"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也就是说，我们不仅关注最终的形式，还关注文学结构本身如何影响该书以及它如何影响其在信仰共同体中的功能。现在，在《箴言》一书中，我想建议这种结构性的经典阅读已经被暗示，并且已经在某些方面初步开始做，但还有很多工作要做。因此，我今天的努力是尝试提供一种沿着结构规范路线阅读这本书的可能方法。</w:t>
      </w:r>
    </w:p>
    <w:p w14:paraId="427AA803" w14:textId="77777777" w:rsidR="00DB252E" w:rsidRPr="00C2185B" w:rsidRDefault="00DB252E">
      <w:pPr>
        <w:rPr>
          <w:sz w:val="26"/>
          <w:szCs w:val="26"/>
        </w:rPr>
      </w:pPr>
    </w:p>
    <w:p w14:paraId="768C4EEE" w14:textId="75318CFF"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也就是说，看一下《箴言》的文学结构，看看最终的编辑者是如何带着特定的目标来安排《箴言》的这些部分的。也就是说，整本书背后是否有一个编辑策略？我想建议是有的。事实上，当我们看这本书时，有七个智慧集。你可能还记得智慧女士在序言末尾描述她的房子时谈到了智慧的七大支柱。</w:t>
      </w:r>
    </w:p>
    <w:p w14:paraId="7FBD0A7A" w14:textId="77777777" w:rsidR="00DB252E" w:rsidRPr="00C2185B" w:rsidRDefault="00DB252E">
      <w:pPr>
        <w:rPr>
          <w:sz w:val="26"/>
          <w:szCs w:val="26"/>
        </w:rPr>
      </w:pPr>
    </w:p>
    <w:p w14:paraId="1247DAA4" w14:textId="08FB0D4C"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在评估这本书时，我认为理解其安排的最佳方式是沿着七个集合的思路。也就是说，我们从序言和序言开始，然后我们进入文献中常见的所罗门第一章。所罗门第一章是这些格言的集合，这些格言从第 10 章开始一直到第 22 章。然后我们过渡到两个较短的部分，称为“智者语录”、“智者语录 1”和“智者语录 2”。最后，25.1 给了我们一个新标题，其中说，这些是箴言希西家的人抄袭了所罗门的著作。</w:t>
      </w:r>
    </w:p>
    <w:p w14:paraId="699B83D7" w14:textId="77777777" w:rsidR="00DB252E" w:rsidRPr="00C2185B" w:rsidRDefault="00DB252E">
      <w:pPr>
        <w:rPr>
          <w:sz w:val="26"/>
          <w:szCs w:val="26"/>
        </w:rPr>
      </w:pPr>
    </w:p>
    <w:p w14:paraId="0E1DCD23" w14:textId="20F056A5" w:rsidR="00DB252E" w:rsidRPr="00C2185B" w:rsidRDefault="00C2185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这表明希西家的文士在该书的编辑和编排的这个阶段正在工作。所以，这通常被称为所罗门第二章。这带</w:t>
      </w:r>
      <w:r xmlns:w="http://schemas.openxmlformats.org/wordprocessingml/2006/main" w:rsidR="00000000" w:rsidRPr="00C2185B">
        <w:rPr>
          <w:rFonts w:ascii="Calibri" w:eastAsia="Calibri" w:hAnsi="Calibri" w:cs="Calibri"/>
          <w:sz w:val="26"/>
          <w:szCs w:val="26"/>
        </w:rPr>
        <w:lastRenderedPageBreak xmlns:w="http://schemas.openxmlformats.org/wordprocessingml/2006/main"/>
      </w:r>
      <w:r xmlns:w="http://schemas.openxmlformats.org/wordprocessingml/2006/main" w:rsidR="00000000" w:rsidRPr="00C2185B">
        <w:rPr>
          <w:rFonts w:ascii="Calibri" w:eastAsia="Calibri" w:hAnsi="Calibri" w:cs="Calibri"/>
          <w:sz w:val="26"/>
          <w:szCs w:val="26"/>
        </w:rPr>
        <w:t xml:space="preserve">我们读完第 29 章。然后是最后两章，充满了神秘的智慧，而且有点困难。</w:t>
      </w:r>
    </w:p>
    <w:p w14:paraId="28537F20" w14:textId="77777777" w:rsidR="00DB252E" w:rsidRPr="00C2185B" w:rsidRDefault="00DB252E">
      <w:pPr>
        <w:rPr>
          <w:sz w:val="26"/>
          <w:szCs w:val="26"/>
        </w:rPr>
      </w:pPr>
    </w:p>
    <w:p w14:paraId="2640A613"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我确信这是两位学者，名叫亚古珥和雷米尔。因此，第 30 章和第 31 章给了我们这些安排。因此，把所有这些放在一起，它表明有七本智慧集，而这七本集可以帮助读者从缺乏经验走向更加成熟、复杂和智慧的应用。</w:t>
      </w:r>
    </w:p>
    <w:p w14:paraId="192FEA44" w14:textId="77777777" w:rsidR="00DB252E" w:rsidRPr="00C2185B" w:rsidRDefault="00DB252E">
      <w:pPr>
        <w:rPr>
          <w:sz w:val="26"/>
          <w:szCs w:val="26"/>
        </w:rPr>
      </w:pPr>
    </w:p>
    <w:p w14:paraId="5E3AF17E"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除此之外，当我进行这项研究时，我想要特别关注的是我最初的想法是，如果我们采取杰拉尔德·威尔逊对《诗篇》所做的方法并说，如果这五本书被安排在这样一个诗篇的开头和结尾告诉我们这些章节的阅读，我们是否可以对箴言的接缝说同样的话？也就是说，如果它确实是七本智慧集，那么在那些接缝的开头和结尾部分是否有具体的线索可以为我们的阅读提供信息？因此，当我研究它们时，我首先将它们排列成不同的部分。因此，当您查看七个智慧集合时，我们可以浏览它并看到那里有一张表格说明了其中的一些内容。因此，它以谈论智慧开始，序言就是如此，最后以智慧女士和愚蠢女士的相互竞争的邀请结束。</w:t>
      </w:r>
    </w:p>
    <w:p w14:paraId="164F50DC" w14:textId="77777777" w:rsidR="00DB252E" w:rsidRPr="00C2185B" w:rsidRDefault="00DB252E">
      <w:pPr>
        <w:rPr>
          <w:sz w:val="26"/>
          <w:szCs w:val="26"/>
        </w:rPr>
      </w:pPr>
    </w:p>
    <w:p w14:paraId="7BDDB27A" w14:textId="5DC046B8"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因此，在序言中，智慧与愚蠢形成鲜明对比，这一点在这两位女士身上得到了具体体现，这两位女士，智慧女士和愚蠢女士。然后，当我们读到所罗门第一章时，我们会更详细地看到这一点。第10章介绍了智慧和愚蠢，第22章总结了财富和道德。</w:t>
      </w:r>
    </w:p>
    <w:p w14:paraId="0314F91F" w14:textId="77777777" w:rsidR="00DB252E" w:rsidRPr="00C2185B" w:rsidRDefault="00DB252E">
      <w:pPr>
        <w:rPr>
          <w:sz w:val="26"/>
          <w:szCs w:val="26"/>
        </w:rPr>
      </w:pPr>
    </w:p>
    <w:p w14:paraId="56A5C50B" w14:textId="7F91781C"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智者之言，自有其转折和引言。它有劝告、动机和目的。它以智慧、正义和正义的部分结束了智者部分的第一句话。</w:t>
      </w:r>
    </w:p>
    <w:p w14:paraId="30852C56" w14:textId="77777777" w:rsidR="00DB252E" w:rsidRPr="00C2185B" w:rsidRDefault="00DB252E">
      <w:pPr>
        <w:rPr>
          <w:sz w:val="26"/>
          <w:szCs w:val="26"/>
        </w:rPr>
      </w:pPr>
    </w:p>
    <w:p w14:paraId="0002BAF5" w14:textId="51991624"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在我们继续讨论的过程中，我要论证的是，箴言序言中的这些美德确实是本书的焦点。我们稍后会看到这一点。 《智者语录》也关注正义，并以懒惰者的故事作为结尾。</w:t>
      </w:r>
    </w:p>
    <w:p w14:paraId="03CB0912" w14:textId="77777777" w:rsidR="00DB252E" w:rsidRPr="00C2185B" w:rsidRDefault="00DB252E">
      <w:pPr>
        <w:rPr>
          <w:sz w:val="26"/>
          <w:szCs w:val="26"/>
        </w:rPr>
      </w:pPr>
    </w:p>
    <w:p w14:paraId="1F27B6A2" w14:textId="7CC97B46"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再次，它灌输了这种勤奋和美德的理念。所罗门 2 转向复杂的皇家应用程序。也就是说，它的重点是朝廷。</w:t>
      </w:r>
    </w:p>
    <w:p w14:paraId="519623EA" w14:textId="77777777" w:rsidR="00DB252E" w:rsidRPr="00C2185B" w:rsidRDefault="00DB252E">
      <w:pPr>
        <w:rPr>
          <w:sz w:val="26"/>
          <w:szCs w:val="26"/>
        </w:rPr>
      </w:pPr>
    </w:p>
    <w:p w14:paraId="07EC982F" w14:textId="35A0210D"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因此，我们在 25 中看到了对皇家宫廷背景的介绍。最后强调纪律、对耶和华的信任和正义。再次强调，正义是本书的三个关键美德之一：正义、正义和正直。</w:t>
      </w:r>
    </w:p>
    <w:p w14:paraId="1A970431" w14:textId="77777777" w:rsidR="00DB252E" w:rsidRPr="00C2185B" w:rsidRDefault="00DB252E">
      <w:pPr>
        <w:rPr>
          <w:sz w:val="26"/>
          <w:szCs w:val="26"/>
        </w:rPr>
      </w:pPr>
    </w:p>
    <w:p w14:paraId="2E88795C"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lastRenderedPageBreak xmlns:w="http://schemas.openxmlformats.org/wordprocessingml/2006/main"/>
      </w:r>
      <w:r xmlns:w="http://schemas.openxmlformats.org/wordprocessingml/2006/main" w:rsidRPr="00C2185B">
        <w:rPr>
          <w:rFonts w:ascii="Calibri" w:eastAsia="Calibri" w:hAnsi="Calibri" w:cs="Calibri"/>
          <w:sz w:val="26"/>
          <w:szCs w:val="26"/>
        </w:rPr>
        <w:t xml:space="preserve">然后我们对这本书与圣人亚古珥和雷米尔有一个有趣的结论。多年来，亚古珥尤其引起了我的兴趣。他首先介绍了我所说的正确智慧认识论中的谦逊和正直。</w:t>
      </w:r>
    </w:p>
    <w:p w14:paraId="44A482AE" w14:textId="77777777" w:rsidR="00DB252E" w:rsidRPr="00C2185B" w:rsidRDefault="00DB252E">
      <w:pPr>
        <w:rPr>
          <w:sz w:val="26"/>
          <w:szCs w:val="26"/>
        </w:rPr>
      </w:pPr>
    </w:p>
    <w:p w14:paraId="76363941" w14:textId="5B20B03C"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也就是说，他明白智慧事业不仅仅是勤奋、努力，还有奥秘和未解之谜。有谜语。有些事情是超出他的掌控范围的。</w:t>
      </w:r>
    </w:p>
    <w:p w14:paraId="193F6FF9" w14:textId="77777777" w:rsidR="00DB252E" w:rsidRPr="00C2185B" w:rsidRDefault="00DB252E">
      <w:pPr>
        <w:rPr>
          <w:sz w:val="26"/>
          <w:szCs w:val="26"/>
        </w:rPr>
      </w:pPr>
    </w:p>
    <w:p w14:paraId="31B75297" w14:textId="4237C6E1"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因此，他鼓励以谦虚的方式获得智慧。他的结论也是如此。他总结了智慧追求中的傲慢与谦卑，告诫智慧寻求者记住他在宇宙中的位置。</w:t>
      </w:r>
    </w:p>
    <w:p w14:paraId="60E827FF" w14:textId="77777777" w:rsidR="00DB252E" w:rsidRPr="00C2185B" w:rsidRDefault="00DB252E">
      <w:pPr>
        <w:rPr>
          <w:sz w:val="26"/>
          <w:szCs w:val="26"/>
        </w:rPr>
      </w:pPr>
    </w:p>
    <w:p w14:paraId="455343DE" w14:textId="2C36031A"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也就是说，要记得在主面前保持谦卑。然后雷米尔就是国王。因此，在《亚古珥》和《雷米尔》中，我要说我们有一位著名的圣人和一位著名的国王。</w:t>
      </w:r>
    </w:p>
    <w:p w14:paraId="265F7A82" w14:textId="77777777" w:rsidR="00DB252E" w:rsidRPr="00C2185B" w:rsidRDefault="00DB252E">
      <w:pPr>
        <w:rPr>
          <w:sz w:val="26"/>
          <w:szCs w:val="26"/>
        </w:rPr>
      </w:pPr>
    </w:p>
    <w:p w14:paraId="37EBA56B" w14:textId="4023A052" w:rsidR="00DB252E" w:rsidRPr="00C2185B" w:rsidRDefault="00C2185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当雷米尔结束时，这本书就回到了原点。这本书是从父亲和母亲的指导开始的。在书的结尾，儿子现在是国王，母亲正在指导。</w:t>
      </w:r>
    </w:p>
    <w:p w14:paraId="6635CBB1" w14:textId="77777777" w:rsidR="00DB252E" w:rsidRPr="00C2185B" w:rsidRDefault="00DB252E">
      <w:pPr>
        <w:rPr>
          <w:sz w:val="26"/>
          <w:szCs w:val="26"/>
        </w:rPr>
      </w:pPr>
    </w:p>
    <w:p w14:paraId="38D42CA1" w14:textId="381E22D3"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她的声音在很多方面都在回响，这就是序言中母亲隐含的声音。她很生气，并在某些方面告诫他。然后这本书的结尾总结了敬畏耶和华的女人的崇高虔诚。</w:t>
      </w:r>
    </w:p>
    <w:p w14:paraId="3EC0E279" w14:textId="77777777" w:rsidR="00DB252E" w:rsidRPr="00C2185B" w:rsidRDefault="00DB252E">
      <w:pPr>
        <w:rPr>
          <w:sz w:val="26"/>
          <w:szCs w:val="26"/>
        </w:rPr>
      </w:pPr>
    </w:p>
    <w:p w14:paraId="08BD0876" w14:textId="32987668" w:rsidR="00DB252E" w:rsidRPr="00C2185B" w:rsidRDefault="007E69D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正如我所建议的，我认为雷米尔选择的贤惠妻子体现了第一章到第九章序言中的智慧女士和她的性格。这是本书的基本概述。随着我们的进展，我们希望更加关注一些细节。</w:t>
      </w:r>
    </w:p>
    <w:p w14:paraId="56FA5BCD" w14:textId="77777777" w:rsidR="00DB252E" w:rsidRPr="00C2185B" w:rsidRDefault="00DB252E">
      <w:pPr>
        <w:rPr>
          <w:sz w:val="26"/>
          <w:szCs w:val="26"/>
        </w:rPr>
      </w:pPr>
    </w:p>
    <w:p w14:paraId="5DA0A582" w14:textId="7BAB3945" w:rsidR="00DB252E" w:rsidRPr="00C2185B" w:rsidRDefault="007E69DE">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因此，我们首先看一下序言。序言是箴言 1.1-7。我想建议序言由标题和纲领性主题构成。其中，我认为序言的结构是沿着交叉线移动的，也就是说，它在第三节中重点关注这些美德。</w:t>
      </w:r>
    </w:p>
    <w:p w14:paraId="76FA447D" w14:textId="77777777" w:rsidR="00DB252E" w:rsidRPr="00C2185B" w:rsidRDefault="00DB252E">
      <w:pPr>
        <w:rPr>
          <w:sz w:val="26"/>
          <w:szCs w:val="26"/>
        </w:rPr>
      </w:pPr>
    </w:p>
    <w:p w14:paraId="7A226E8F" w14:textId="7103BBC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让我读一下这篇文章并了解序言的内容。我想建议的序言概述了本书的目的以及本书打算带读者去往的地方。以色列王大卫之子所罗门的箴言，让我们了解智慧和纠正，理解敏锐的话语，接受纠正，从而获得对公义、正义和正直行为的洞察力。</w:t>
      </w:r>
    </w:p>
    <w:p w14:paraId="15F86D98" w14:textId="77777777" w:rsidR="00DB252E" w:rsidRPr="00C2185B" w:rsidRDefault="00DB252E">
      <w:pPr>
        <w:rPr>
          <w:sz w:val="26"/>
          <w:szCs w:val="26"/>
        </w:rPr>
      </w:pPr>
    </w:p>
    <w:p w14:paraId="76912D9E" w14:textId="2B1D2347" w:rsidR="00DB252E" w:rsidRPr="00C2185B" w:rsidRDefault="007E69D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然后我们看到这本书的附加子目的。也就是说，作者从超越智慧寻求者将得到的内容转向本书将提供的内容。谓使愚人以狡猾，使少年人以知识和</w:t>
      </w:r>
      <w:r xmlns:w="http://schemas.openxmlformats.org/wordprocessingml/2006/main" w:rsidR="00000000" w:rsidRPr="00C2185B">
        <w:rPr>
          <w:rFonts w:ascii="Calibri" w:eastAsia="Calibri" w:hAnsi="Calibri" w:cs="Calibri"/>
          <w:sz w:val="26"/>
          <w:szCs w:val="26"/>
        </w:rPr>
        <w:lastRenderedPageBreak xmlns:w="http://schemas.openxmlformats.org/wordprocessingml/2006/main"/>
      </w:r>
      <w:r xmlns:w="http://schemas.openxmlformats.org/wordprocessingml/2006/main" w:rsidR="00000000" w:rsidRPr="00C2185B">
        <w:rPr>
          <w:rFonts w:ascii="Calibri" w:eastAsia="Calibri" w:hAnsi="Calibri" w:cs="Calibri"/>
          <w:sz w:val="26"/>
          <w:szCs w:val="26"/>
        </w:rPr>
        <w:t xml:space="preserve">谋略，使智者听而增见识，使明者得聪明言。</w:t>
      </w:r>
    </w:p>
    <w:p w14:paraId="3A8FF897" w14:textId="77777777" w:rsidR="00DB252E" w:rsidRPr="00C2185B" w:rsidRDefault="00DB252E">
      <w:pPr>
        <w:rPr>
          <w:sz w:val="26"/>
          <w:szCs w:val="26"/>
        </w:rPr>
      </w:pPr>
    </w:p>
    <w:p w14:paraId="40408BCD" w14:textId="656C6521" w:rsidR="00DB252E" w:rsidRPr="00C2185B" w:rsidRDefault="007E69D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然后他又转回到智慧寻求者将获得的知识，以理解谚语和解释警句、智者的名言及其谜语。敬畏耶和华是知识的开端，愚昧人藐视智慧和管教。序言暗示这本书有纵向的发展。</w:t>
      </w:r>
    </w:p>
    <w:p w14:paraId="0740143D" w14:textId="77777777" w:rsidR="00DB252E" w:rsidRPr="00C2185B" w:rsidRDefault="00DB252E">
      <w:pPr>
        <w:rPr>
          <w:sz w:val="26"/>
          <w:szCs w:val="26"/>
        </w:rPr>
      </w:pPr>
    </w:p>
    <w:p w14:paraId="405516B1" w14:textId="1C937319"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通过沿着一连串的智慧话语，我认为序言告诉我们，这本书的智慧从简单走向复杂。也就是说，从二元的基本智慧来看，那就是一个非黑即白的世界，人物类型有邪恶的、邪恶的，也有正义智慧的。它从此转向对智慧的更复杂的研究，需要更多的智力纪律和严谨。</w:t>
      </w:r>
    </w:p>
    <w:p w14:paraId="1B54566D" w14:textId="77777777" w:rsidR="00DB252E" w:rsidRPr="00C2185B" w:rsidRDefault="00DB252E">
      <w:pPr>
        <w:rPr>
          <w:sz w:val="26"/>
          <w:szCs w:val="26"/>
        </w:rPr>
      </w:pPr>
    </w:p>
    <w:p w14:paraId="0D844A13" w14:textId="5FB34B1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也就是说，当智慧寻求者沿着这些步骤或阶段前进时，他必须融入对世界的理解，允许更多的细微差别和更多的理解。知道有时即使是像国王这样看似善良的人也可能做出错误的决定并做错误的事情。因此，明智的人必须了解如何在世界上行事以及世界真正运作的方式。</w:t>
      </w:r>
    </w:p>
    <w:p w14:paraId="271A7067" w14:textId="77777777" w:rsidR="00DB252E" w:rsidRPr="00C2185B" w:rsidRDefault="00DB252E">
      <w:pPr>
        <w:rPr>
          <w:sz w:val="26"/>
          <w:szCs w:val="26"/>
        </w:rPr>
      </w:pPr>
    </w:p>
    <w:p w14:paraId="3C56ED6B"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这就是世界和智慧的阴暗面。因此，我们通过使用的术语来看到这一点。例如，第二节中的智慧和纠正走向了更复杂的智慧术语：狡猾、知识和阴谋。</w:t>
      </w:r>
    </w:p>
    <w:p w14:paraId="6DDEFF14" w14:textId="77777777" w:rsidR="00DB252E" w:rsidRPr="00C2185B" w:rsidRDefault="00DB252E">
      <w:pPr>
        <w:rPr>
          <w:sz w:val="26"/>
          <w:szCs w:val="26"/>
        </w:rPr>
      </w:pPr>
    </w:p>
    <w:p w14:paraId="1EECA0F9"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我认为接下来的内容是暗示皇家宫廷背景的词语。这就是谚语和解释警句。这些都是一个与之相关的领域，并且它们在智者的言论中达到了顶峰。</w:t>
      </w:r>
    </w:p>
    <w:p w14:paraId="76E829ED" w14:textId="77777777" w:rsidR="00DB252E" w:rsidRPr="00C2185B" w:rsidRDefault="00DB252E">
      <w:pPr>
        <w:rPr>
          <w:sz w:val="26"/>
          <w:szCs w:val="26"/>
        </w:rPr>
      </w:pPr>
    </w:p>
    <w:p w14:paraId="439D4F26" w14:textId="7C54965B"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这是箴言中的一组内容，我们在阅读这本书时会遇到。年轻的智慧探索者应该将他们理想化，效仿他们，向他们学习，和他们一起学习。因此，智者的言论和他们的谜语。</w:t>
      </w:r>
    </w:p>
    <w:p w14:paraId="04F24DEF" w14:textId="77777777" w:rsidR="00DB252E" w:rsidRPr="00C2185B" w:rsidRDefault="00DB252E">
      <w:pPr>
        <w:rPr>
          <w:sz w:val="26"/>
          <w:szCs w:val="26"/>
        </w:rPr>
      </w:pPr>
    </w:p>
    <w:p w14:paraId="5EA4773B"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因此，它变得更加复杂。而这一切都是出于对耶和华的敬畏而控制的。也就是说，对耶和华的敬畏控制着企业，使企业扎根。</w:t>
      </w:r>
    </w:p>
    <w:p w14:paraId="667EEF1E" w14:textId="77777777" w:rsidR="00DB252E" w:rsidRPr="00C2185B" w:rsidRDefault="00DB252E">
      <w:pPr>
        <w:rPr>
          <w:sz w:val="26"/>
          <w:szCs w:val="26"/>
        </w:rPr>
      </w:pPr>
    </w:p>
    <w:p w14:paraId="2EA84630"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它既是获得智慧的起点，也是获得智慧的控制原则。因此，这就是为什么序言以敬畏耶和华作为知识的开端而结束，而愚昧人却藐视智慧和纠正。因此，多年来，人们进行了大量的争论和研究，试图找出古代以色列是否有学校。</w:t>
      </w:r>
    </w:p>
    <w:p w14:paraId="089975AF" w14:textId="77777777" w:rsidR="00DB252E" w:rsidRPr="00C2185B" w:rsidRDefault="00DB252E">
      <w:pPr>
        <w:rPr>
          <w:sz w:val="26"/>
          <w:szCs w:val="26"/>
        </w:rPr>
      </w:pPr>
    </w:p>
    <w:p w14:paraId="024470AD" w14:textId="54191B91"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lastRenderedPageBreak xmlns:w="http://schemas.openxmlformats.org/wordprocessingml/2006/main"/>
      </w:r>
      <w:r xmlns:w="http://schemas.openxmlformats.org/wordprocessingml/2006/main" w:rsidRPr="00C2185B">
        <w:rPr>
          <w:rFonts w:ascii="Calibri" w:eastAsia="Calibri" w:hAnsi="Calibri" w:cs="Calibri"/>
          <w:sz w:val="26"/>
          <w:szCs w:val="26"/>
        </w:rPr>
        <w:t xml:space="preserve">无论情况是否如此，《箴言》的文学世界都是从智慧寻求者的家庭和直系亲属开始的。也就是说，智慧的主要目的是品格的形成，让没有经验的年轻人变得更加成熟，性格更加成熟，决策更加成熟，并能够通过智慧应用托拉的规范。它以智力难题作为结尾，这些难题是成熟智者的权限，最有可能是在皇室中。</w:t>
      </w:r>
    </w:p>
    <w:p w14:paraId="16A355DF" w14:textId="77777777" w:rsidR="00DB252E" w:rsidRPr="00C2185B" w:rsidRDefault="00DB252E">
      <w:pPr>
        <w:rPr>
          <w:sz w:val="26"/>
          <w:szCs w:val="26"/>
        </w:rPr>
      </w:pPr>
    </w:p>
    <w:p w14:paraId="13220842"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所以，我想建议，当一个年轻人掌握了这些材料，当一个年轻人记住了序言时，他就会理解这本书所引导的方向。也就是说，书到哪里去了？它是如何组织的？我认为，序言为我们提供了文学结构和修辞特征的线索。这些有助于记忆和掌握。</w:t>
      </w:r>
    </w:p>
    <w:p w14:paraId="1BA397F5" w14:textId="77777777" w:rsidR="00DB252E" w:rsidRPr="00C2185B" w:rsidRDefault="00DB252E">
      <w:pPr>
        <w:rPr>
          <w:sz w:val="26"/>
          <w:szCs w:val="26"/>
        </w:rPr>
      </w:pPr>
    </w:p>
    <w:p w14:paraId="6E094C85"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它为缺乏经验的年轻人提供了一个成功应对与之相关的危险和要求的框架，使他们能够为公民和宗教领导的复杂性做好准备。因此，这就是本书的目标。我想谈谈序言的结构，但在我们开始之前，让我再多说几句关于序言的事情。</w:t>
      </w:r>
    </w:p>
    <w:p w14:paraId="75C98532" w14:textId="77777777" w:rsidR="00DB252E" w:rsidRPr="00C2185B" w:rsidRDefault="00DB252E">
      <w:pPr>
        <w:rPr>
          <w:sz w:val="26"/>
          <w:szCs w:val="26"/>
        </w:rPr>
      </w:pPr>
    </w:p>
    <w:p w14:paraId="4F07CB2B"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我注意到这些经文是本书的引言，它们为我们提供了纲领性的主题。我还想提一下，有一些关于如何组织的讨论。事实上，许多人认为第一节与序言的其余部分有关。</w:t>
      </w:r>
    </w:p>
    <w:p w14:paraId="790A2222" w14:textId="77777777" w:rsidR="00DB252E" w:rsidRPr="00C2185B" w:rsidRDefault="00DB252E">
      <w:pPr>
        <w:rPr>
          <w:sz w:val="26"/>
          <w:szCs w:val="26"/>
        </w:rPr>
      </w:pPr>
    </w:p>
    <w:p w14:paraId="14CC79AD"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但我认为更好的理解方式是将其作为本书的独立介绍。也就是说，它充当标题，并作为纲领性主题结束。因此，当我们通过这一点来了解这本书的目的时，它实际上关注的是中间的交叉点，也就是说，正义、正义和正直行为的美德。</w:t>
      </w:r>
    </w:p>
    <w:p w14:paraId="03649720" w14:textId="77777777" w:rsidR="00DB252E" w:rsidRPr="00C2185B" w:rsidRDefault="00DB252E">
      <w:pPr>
        <w:rPr>
          <w:sz w:val="26"/>
          <w:szCs w:val="26"/>
        </w:rPr>
      </w:pPr>
    </w:p>
    <w:p w14:paraId="45065FB8"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所以，我的论点是，当年轻人掌握了这些材料时，他会明白，作为托拉规范的正义、正义和正直的美德为年轻人掌握智慧材料提供了基线。他要灌输正义、正义和正直。这些是《托拉》为国王规定的美德。</w:t>
      </w:r>
    </w:p>
    <w:p w14:paraId="2092FF6C" w14:textId="77777777" w:rsidR="00DB252E" w:rsidRPr="00C2185B" w:rsidRDefault="00DB252E">
      <w:pPr>
        <w:rPr>
          <w:sz w:val="26"/>
          <w:szCs w:val="26"/>
        </w:rPr>
      </w:pPr>
    </w:p>
    <w:p w14:paraId="425D8316" w14:textId="624362EA"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在申命记中，国王要表现正义，并且要关心以色列的普通民众。因此，这些美德是古代以色列领导人的症状以及他们的行为和生活方式。因此，如果我们将其理解为进入《箴言》的入门，我想花几分钟时间将序言本身视为基本智慧的一个例子。</w:t>
      </w:r>
    </w:p>
    <w:p w14:paraId="187ACD51" w14:textId="77777777" w:rsidR="00DB252E" w:rsidRPr="00C2185B" w:rsidRDefault="00DB252E">
      <w:pPr>
        <w:rPr>
          <w:sz w:val="26"/>
          <w:szCs w:val="26"/>
        </w:rPr>
      </w:pPr>
    </w:p>
    <w:p w14:paraId="3A236C9A" w14:textId="3759EEF6"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lastRenderedPageBreak xmlns:w="http://schemas.openxmlformats.org/wordprocessingml/2006/main"/>
      </w:r>
      <w:r xmlns:w="http://schemas.openxmlformats.org/wordprocessingml/2006/main" w:rsidRPr="00C2185B">
        <w:rPr>
          <w:rFonts w:ascii="Calibri" w:eastAsia="Calibri" w:hAnsi="Calibri" w:cs="Calibri"/>
          <w:sz w:val="26"/>
          <w:szCs w:val="26"/>
        </w:rPr>
        <w:t xml:space="preserve">所以，我的观点是，箴言从简单的智慧形式转向更复杂的</w:t>
      </w:r>
      <w:r xmlns:w="http://schemas.openxmlformats.org/wordprocessingml/2006/main" w:rsidR="007E69DE">
        <w:rPr>
          <w:rFonts w:ascii="Calibri" w:eastAsia="Calibri" w:hAnsi="Calibri" w:cs="Calibri"/>
          <w:sz w:val="26"/>
          <w:szCs w:val="26"/>
        </w:rPr>
        <w:t xml:space="preserve">形式，它从关注品格形成的基本智慧开始。所以，这是箴言 1:8 到 9:18。有几个特征表明这是基本和必要的智慧。也就是说，序言中的智慧教导是从家庭开始的。</w:t>
      </w:r>
    </w:p>
    <w:p w14:paraId="7C0A110E" w14:textId="77777777" w:rsidR="00DB252E" w:rsidRPr="00C2185B" w:rsidRDefault="00DB252E">
      <w:pPr>
        <w:rPr>
          <w:sz w:val="26"/>
          <w:szCs w:val="26"/>
        </w:rPr>
      </w:pPr>
    </w:p>
    <w:p w14:paraId="293D405F"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它从基础教学开始，重点关注品格的形成。让我给你一些建议来解释为什么会出现这种情况。首先，序言中的父子关系与家庭背景相联系，符合智慧教导的习惯起源。</w:t>
      </w:r>
    </w:p>
    <w:p w14:paraId="2DDB40C6" w14:textId="77777777" w:rsidR="00DB252E" w:rsidRPr="00C2185B" w:rsidRDefault="00DB252E">
      <w:pPr>
        <w:rPr>
          <w:sz w:val="26"/>
          <w:szCs w:val="26"/>
        </w:rPr>
      </w:pPr>
    </w:p>
    <w:p w14:paraId="4F50B19D"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也就是说，以色列的父亲通常将他们的职业传给儿子，并负责他们的社会、道德和宗教教育。这里的家庭场景也隐含着母亲的声音，这在古代近东智慧中是一个不寻常的特征，以及箴言4中祖父的声音。修辞策略强调了父母的教导和耶和华的旨意之间的联系。 ，呼应申命记的训练方案，即父母通过将耶和华通过摩西启示的内容传给下一代来指导他们的孩子。所以，这一切从家里开始。</w:t>
      </w:r>
    </w:p>
    <w:p w14:paraId="65BAAB06" w14:textId="77777777" w:rsidR="00DB252E" w:rsidRPr="00C2185B" w:rsidRDefault="00DB252E">
      <w:pPr>
        <w:rPr>
          <w:sz w:val="26"/>
          <w:szCs w:val="26"/>
        </w:rPr>
      </w:pPr>
    </w:p>
    <w:p w14:paraId="454000F6"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其次，序言是写给“</w:t>
      </w:r>
      <w:proofErr xmlns:w="http://schemas.openxmlformats.org/wordprocessingml/2006/main" w:type="spellStart"/>
      <w:r xmlns:w="http://schemas.openxmlformats.org/wordprocessingml/2006/main" w:rsidRPr="00C2185B">
        <w:rPr>
          <w:rFonts w:ascii="Calibri" w:eastAsia="Calibri" w:hAnsi="Calibri" w:cs="Calibri"/>
          <w:sz w:val="26"/>
          <w:szCs w:val="26"/>
        </w:rPr>
        <w:t xml:space="preserve">佩蒂”</w:t>
      </w:r>
      <w:proofErr xmlns:w="http://schemas.openxmlformats.org/wordprocessingml/2006/main" w:type="spellEnd"/>
      <w:r xmlns:w="http://schemas.openxmlformats.org/wordprocessingml/2006/main" w:rsidRPr="00C2185B">
        <w:rPr>
          <w:rFonts w:ascii="Calibri" w:eastAsia="Calibri" w:hAnsi="Calibri" w:cs="Calibri"/>
          <w:sz w:val="26"/>
          <w:szCs w:val="26"/>
        </w:rPr>
        <w:t xml:space="preserve">的，即那些刚刚迈入独立成年境界的没有经验的年轻人。弗里德里希指出，这个角色作为本书的主要对象的意义在于，</w:t>
      </w:r>
      <w:proofErr xmlns:w="http://schemas.openxmlformats.org/wordprocessingml/2006/main" w:type="spellStart"/>
      <w:r xmlns:w="http://schemas.openxmlformats.org/wordprocessingml/2006/main" w:rsidRPr="00C2185B">
        <w:rPr>
          <w:rFonts w:ascii="Calibri" w:eastAsia="Calibri" w:hAnsi="Calibri" w:cs="Calibri"/>
          <w:sz w:val="26"/>
          <w:szCs w:val="26"/>
        </w:rPr>
        <w:t xml:space="preserve">佩蒂</w:t>
      </w:r>
      <w:proofErr xmlns:w="http://schemas.openxmlformats.org/wordprocessingml/2006/main" w:type="spellEnd"/>
      <w:r xmlns:w="http://schemas.openxmlformats.org/wordprocessingml/2006/main" w:rsidRPr="00C2185B">
        <w:rPr>
          <w:rFonts w:ascii="Calibri" w:eastAsia="Calibri" w:hAnsi="Calibri" w:cs="Calibri"/>
          <w:sz w:val="26"/>
          <w:szCs w:val="26"/>
        </w:rPr>
        <w:t xml:space="preserve">象征着一个孤独的年轻人，他必须为自己负责，在一个充满风险的世界中航行，在这个世界里，智者和愚者都想把他拉到自己一边。 。因此，天真的、也许天生任性的年轻人如果想避免两边盛行的诱惑，无论愚者还是智者都会引诱他离开这条道路，他就必须认清并走上通向智慧的艰辛之路。</w:t>
      </w:r>
    </w:p>
    <w:p w14:paraId="4371B9E7" w14:textId="77777777" w:rsidR="00DB252E" w:rsidRPr="00C2185B" w:rsidRDefault="00DB252E">
      <w:pPr>
        <w:rPr>
          <w:sz w:val="26"/>
          <w:szCs w:val="26"/>
        </w:rPr>
      </w:pPr>
    </w:p>
    <w:p w14:paraId="7CF5B944"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第三，序言阐述了智慧女士迷人而健康的性格。智慧女士是年轻人追求智慧的积极守护者，她与危险而诱人的外在女人形成鲜明对比。作为文学人物，智慧女士和外来女性在序言中得到了最充分的发展。</w:t>
      </w:r>
    </w:p>
    <w:p w14:paraId="79D16A8C" w14:textId="77777777" w:rsidR="00DB252E" w:rsidRPr="00C2185B" w:rsidRDefault="00DB252E">
      <w:pPr>
        <w:rPr>
          <w:sz w:val="26"/>
          <w:szCs w:val="26"/>
        </w:rPr>
      </w:pPr>
    </w:p>
    <w:p w14:paraId="71F17F02"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在这位年轻人开始追求智慧、品格和正直时，智慧女士发表了四场演讲，共 48 节经文和超过 325 个单词。她为马所拉箴言文本中大约 10% 的单词配音。智慧女士增强了父亲的建议。</w:t>
      </w:r>
    </w:p>
    <w:p w14:paraId="58A25D32" w14:textId="77777777" w:rsidR="00DB252E" w:rsidRPr="00C2185B" w:rsidRDefault="00DB252E">
      <w:pPr>
        <w:rPr>
          <w:sz w:val="26"/>
          <w:szCs w:val="26"/>
        </w:rPr>
      </w:pPr>
    </w:p>
    <w:p w14:paraId="67DE2F89" w14:textId="46222425"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她从相同的角度说话，并肯定相同的文化价值观。在本书的结尾处，贤惠的理想妻子在她的日常关心和劳动中体现了智慧女士的精神。智慧女士和贤惠的妻子是愚蠢</w:t>
      </w:r>
      <w:r xmlns:w="http://schemas.openxmlformats.org/wordprocessingml/2006/main" w:rsidRPr="00C2185B">
        <w:rPr>
          <w:rFonts w:ascii="Calibri" w:eastAsia="Calibri" w:hAnsi="Calibri" w:cs="Calibri"/>
          <w:sz w:val="26"/>
          <w:szCs w:val="26"/>
        </w:rPr>
        <w:lastRenderedPageBreak xmlns:w="http://schemas.openxmlformats.org/wordprocessingml/2006/main"/>
      </w:r>
      <w:r xmlns:w="http://schemas.openxmlformats.org/wordprocessingml/2006/main" w:rsidRPr="00C2185B">
        <w:rPr>
          <w:rFonts w:ascii="Calibri" w:eastAsia="Calibri" w:hAnsi="Calibri" w:cs="Calibri"/>
          <w:sz w:val="26"/>
          <w:szCs w:val="26"/>
        </w:rPr>
        <w:t xml:space="preserve">女士和她的门生（</w:t>
      </w:r>
      <w:r xmlns:w="http://schemas.openxmlformats.org/wordprocessingml/2006/main" w:rsidR="007E69DE">
        <w:rPr>
          <w:rFonts w:ascii="Calibri" w:eastAsia="Calibri" w:hAnsi="Calibri" w:cs="Calibri"/>
          <w:sz w:val="26"/>
          <w:szCs w:val="26"/>
        </w:rPr>
        <w:t xml:space="preserve">外表迷人的女人）积极而令人向往的对应物。</w:t>
      </w:r>
    </w:p>
    <w:p w14:paraId="51D29BF2" w14:textId="77777777" w:rsidR="00DB252E" w:rsidRPr="00C2185B" w:rsidRDefault="00DB252E">
      <w:pPr>
        <w:rPr>
          <w:sz w:val="26"/>
          <w:szCs w:val="26"/>
        </w:rPr>
      </w:pPr>
    </w:p>
    <w:p w14:paraId="17B57273" w14:textId="26D1887E"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后者很可能是一位上流社会的以色列已婚妇女，对年轻的收件人充满了诱人的诱惑。她代表了我们所说的年轻人必须不惜一切代价避免的严重诱惑。她是愚蠢夫人的化身。</w:t>
      </w:r>
    </w:p>
    <w:p w14:paraId="26F46FF5" w14:textId="77777777" w:rsidR="00DB252E" w:rsidRPr="00C2185B" w:rsidRDefault="00DB252E">
      <w:pPr>
        <w:rPr>
          <w:sz w:val="26"/>
          <w:szCs w:val="26"/>
        </w:rPr>
      </w:pPr>
    </w:p>
    <w:p w14:paraId="0A77DD1A"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她许诺非法和致命的快乐，最终导致</w:t>
      </w:r>
      <w:proofErr xmlns:w="http://schemas.openxmlformats.org/wordprocessingml/2006/main" w:type="spellStart"/>
      <w:r xmlns:w="http://schemas.openxmlformats.org/wordprocessingml/2006/main" w:rsidRPr="00C2185B">
        <w:rPr>
          <w:rFonts w:ascii="Calibri" w:eastAsia="Calibri" w:hAnsi="Calibri" w:cs="Calibri"/>
          <w:sz w:val="26"/>
          <w:szCs w:val="26"/>
        </w:rPr>
        <w:t xml:space="preserve">地狱</w:t>
      </w:r>
      <w:proofErr xmlns:w="http://schemas.openxmlformats.org/wordprocessingml/2006/main" w:type="spellEnd"/>
      <w:r xmlns:w="http://schemas.openxmlformats.org/wordprocessingml/2006/main" w:rsidRPr="00C2185B">
        <w:rPr>
          <w:rFonts w:ascii="Calibri" w:eastAsia="Calibri" w:hAnsi="Calibri" w:cs="Calibri"/>
          <w:sz w:val="26"/>
          <w:szCs w:val="26"/>
        </w:rPr>
        <w:t xml:space="preserve">。序言注重人物塑造的第四个原因涉及话语的情绪和结构。共有 10 场演讲和 5 场插曲，这些内容呈现了一个渐进式的教学计划，该计划经过精心设计和统一，以便为第 10 章至第 22 章中所罗门一号集的更复杂的智慧做好准备。</w:t>
      </w:r>
    </w:p>
    <w:p w14:paraId="3369F2C8" w14:textId="77777777" w:rsidR="00DB252E" w:rsidRPr="00C2185B" w:rsidRDefault="00DB252E">
      <w:pPr>
        <w:rPr>
          <w:sz w:val="26"/>
          <w:szCs w:val="26"/>
        </w:rPr>
      </w:pPr>
    </w:p>
    <w:p w14:paraId="0293AF50"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我在这 10 场智慧演讲的两张幻灯片上有两个例子，以及 5 场短途旅行。通常，这些旅行需要智慧女士或愚蠢女士的召唤，或者其他一些呼吁年轻人遵循某种通向智慧的道路。这些演讲传达了我们可以称之为父亲对他可能犯错的儿子的忠告的紧迫性。</w:t>
      </w:r>
    </w:p>
    <w:p w14:paraId="76B93C91" w14:textId="77777777" w:rsidR="00DB252E" w:rsidRPr="00C2185B" w:rsidRDefault="00DB252E">
      <w:pPr>
        <w:rPr>
          <w:sz w:val="26"/>
          <w:szCs w:val="26"/>
        </w:rPr>
      </w:pPr>
    </w:p>
    <w:p w14:paraId="3B5582D6" w14:textId="67AF1262" w:rsidR="00DB252E" w:rsidRPr="00C2185B" w:rsidRDefault="007E69D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样，《箴言》的序言就反映了古代近东智慧传统中常见的俗语和公式。它们的目的是培训最近被任命到宫廷的年轻抄写员和官员。箴言序言如此关注基本智慧和品格形成的另一个原因是它关注公义、正义和正直。</w:t>
      </w:r>
    </w:p>
    <w:p w14:paraId="5A891565" w14:textId="77777777" w:rsidR="00DB252E" w:rsidRPr="00C2185B" w:rsidRDefault="00DB252E">
      <w:pPr>
        <w:rPr>
          <w:sz w:val="26"/>
          <w:szCs w:val="26"/>
        </w:rPr>
      </w:pPr>
    </w:p>
    <w:p w14:paraId="5806B2BC" w14:textId="5EFA77B3"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在序言中，我们已经建议关注这些美德，并且在序言中继续关注这一点。也就是说，序言里有好几节经文是特别强调这一点的，特别是第二章第八节和第九节，以及第八章和二十节。这一套美德、公义、正义和诚信构成了一个重要的组成部分，一个重要的租户，是未来领导人的指导所必需的。</w:t>
      </w:r>
    </w:p>
    <w:p w14:paraId="1403B77B" w14:textId="77777777" w:rsidR="00DB252E" w:rsidRPr="00C2185B" w:rsidRDefault="00DB252E">
      <w:pPr>
        <w:rPr>
          <w:sz w:val="26"/>
          <w:szCs w:val="26"/>
        </w:rPr>
      </w:pPr>
    </w:p>
    <w:p w14:paraId="6DA2B3B6"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这些美德非常适合他们在生活中灌输。这些都反映了申命记的规范。申命记指示国家要有追求法律和社会正义的领导人，以此作为上帝品格在以色列土地上的具体反映。</w:t>
      </w:r>
    </w:p>
    <w:p w14:paraId="15D538A4" w14:textId="77777777" w:rsidR="00DB252E" w:rsidRPr="00C2185B" w:rsidRDefault="00DB252E">
      <w:pPr>
        <w:rPr>
          <w:sz w:val="26"/>
          <w:szCs w:val="26"/>
        </w:rPr>
      </w:pPr>
    </w:p>
    <w:p w14:paraId="2FEAB83B" w14:textId="27E357EE" w:rsidR="00DB252E" w:rsidRPr="00C2185B" w:rsidRDefault="007E69D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国王尤其要培养对耶和华的虔诚敬畏和对托拉的效忠，以此避免陷入通常与王权、过度财富、妻子和军事威望相关的陷阱，这些陷阱日积月累会导致狂妄自大和宗教叛教。申命记 17:14 到 20 为我们概述了这一点。因此，我认为《箴言》序言的重点是基本智慧和</w:t>
      </w:r>
      <w:r xmlns:w="http://schemas.openxmlformats.org/wordprocessingml/2006/main" w:rsidR="00000000" w:rsidRPr="00C2185B">
        <w:rPr>
          <w:rFonts w:ascii="Calibri" w:eastAsia="Calibri" w:hAnsi="Calibri" w:cs="Calibri"/>
          <w:sz w:val="26"/>
          <w:szCs w:val="26"/>
        </w:rPr>
        <w:lastRenderedPageBreak xmlns:w="http://schemas.openxmlformats.org/wordprocessingml/2006/main"/>
      </w:r>
      <w:r xmlns:w="http://schemas.openxmlformats.org/wordprocessingml/2006/main" w:rsidR="00000000" w:rsidRPr="00C2185B">
        <w:rPr>
          <w:rFonts w:ascii="Calibri" w:eastAsia="Calibri" w:hAnsi="Calibri" w:cs="Calibri"/>
          <w:sz w:val="26"/>
          <w:szCs w:val="26"/>
        </w:rPr>
        <w:t xml:space="preserve">品格形成，促使年轻人做好准备，更好地理解智慧的含义。</w:t>
      </w:r>
    </w:p>
    <w:p w14:paraId="5AAA824E" w14:textId="77777777" w:rsidR="00DB252E" w:rsidRPr="00C2185B" w:rsidRDefault="00DB252E">
      <w:pPr>
        <w:rPr>
          <w:sz w:val="26"/>
          <w:szCs w:val="26"/>
        </w:rPr>
      </w:pPr>
    </w:p>
    <w:p w14:paraId="5A55C021"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除此之外，我注意到这种家庭教育由 10 场演讲和 5 场插曲组成。关于这些演讲的性质及其修辞策略，我们已经做了一些很好的工作。格伦·彭伯顿（Glenn Pemberton）所做的研究表明，这些不同的演讲分为三类。</w:t>
      </w:r>
    </w:p>
    <w:p w14:paraId="26B88B01" w14:textId="77777777" w:rsidR="00DB252E" w:rsidRPr="00C2185B" w:rsidRDefault="00DB252E">
      <w:pPr>
        <w:rPr>
          <w:sz w:val="26"/>
          <w:szCs w:val="26"/>
        </w:rPr>
      </w:pPr>
    </w:p>
    <w:p w14:paraId="10B9771D" w14:textId="57B100A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它们是引起注意的，主要集中在诸如“听”、“注意”、“专心”、“侧耳倾听”和“大声喊叫”等流行语上。所以，这些都是要引起注意，引起年轻人的注意，以便他正确地专注于智慧。然后还有要求记住和服从的呼唤。</w:t>
      </w:r>
    </w:p>
    <w:p w14:paraId="361B4D88" w14:textId="77777777" w:rsidR="00DB252E" w:rsidRPr="00C2185B" w:rsidRDefault="00DB252E">
      <w:pPr>
        <w:rPr>
          <w:sz w:val="26"/>
          <w:szCs w:val="26"/>
        </w:rPr>
      </w:pPr>
    </w:p>
    <w:p w14:paraId="507A2482" w14:textId="2CAEC1A5"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呼吁记住和遵守，集中在不抛弃、不忘记、不迷失等词语上。因此，既要引起年轻人的注意，又要让他记住并遵守所提供的材料。最后一类是对外来女人、外来女人或陌生女人的警告。</w:t>
      </w:r>
    </w:p>
    <w:p w14:paraId="78D781B7" w14:textId="77777777" w:rsidR="00DB252E" w:rsidRPr="00C2185B" w:rsidRDefault="00DB252E">
      <w:pPr>
        <w:rPr>
          <w:sz w:val="26"/>
          <w:szCs w:val="26"/>
        </w:rPr>
      </w:pPr>
    </w:p>
    <w:p w14:paraId="7E98384C" w14:textId="4F32488A" w:rsidR="00DB252E" w:rsidRPr="00C2185B" w:rsidRDefault="007E69D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些话语使用流行语动词，建议儿子珍惜智慧，保护自己和他被委托遵守命令并适当遵循的智慧。因此，除了这些演讲之外，智慧女士在序言中也扮演着重要且关键的角色。她扮演着老师和圣人的角色，有几首长诗介绍了她和她对年轻人的召唤。</w:t>
      </w:r>
    </w:p>
    <w:p w14:paraId="30B4AE53" w14:textId="77777777" w:rsidR="00DB252E" w:rsidRPr="00C2185B" w:rsidRDefault="00DB252E">
      <w:pPr>
        <w:rPr>
          <w:sz w:val="26"/>
          <w:szCs w:val="26"/>
        </w:rPr>
      </w:pPr>
    </w:p>
    <w:p w14:paraId="1E908397"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她将自己定位在公共场所。她呼吁年轻的男性追随者认识到她的魅力，接受她的建议，并遵循她的指导来谋生和保护自己。因此，她的第一个话语或演讲是第一章第 20 至 33 章的附注。</w:t>
      </w:r>
    </w:p>
    <w:p w14:paraId="2914FEBD" w14:textId="77777777" w:rsidR="00DB252E" w:rsidRPr="00C2185B" w:rsidRDefault="00DB252E">
      <w:pPr>
        <w:rPr>
          <w:sz w:val="26"/>
          <w:szCs w:val="26"/>
        </w:rPr>
      </w:pPr>
    </w:p>
    <w:p w14:paraId="257D6C0F"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这就是她打电话给年轻人的地方，让他听从她的建议。紧接着父亲发表了第一次讲话，呼吁大家注意。他的第一次演讲告诫人们要避免与暴力和贪婪的同伙接触，这些鲁莽的年轻人会把他引向毁灭之路。</w:t>
      </w:r>
    </w:p>
    <w:p w14:paraId="57A7354B" w14:textId="77777777" w:rsidR="00DB252E" w:rsidRPr="00C2185B" w:rsidRDefault="00DB252E">
      <w:pPr>
        <w:rPr>
          <w:sz w:val="26"/>
          <w:szCs w:val="26"/>
        </w:rPr>
      </w:pPr>
    </w:p>
    <w:p w14:paraId="44B460C7" w14:textId="74AE04E7" w:rsidR="00DB252E" w:rsidRPr="00C2185B" w:rsidRDefault="007E69D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紧随其后，她的建议是一场我们可以称之为激烈的对抗性演讲，她鼓励年轻人记住，如果他拒绝她的智慧，将会产生可怕的后果，事实上，当他拒绝时，她会嘲笑他。发现自己因自己的愚蠢而陷入困境。她会以一种智慧的方式说，我告诉过你这会发生。因此，她的演讲与其他演讲交织在一起，在年轻人解决这个问题时产生累积的、具有影响力的修辞影响。</w:t>
      </w:r>
    </w:p>
    <w:p w14:paraId="56F186A9" w14:textId="77777777" w:rsidR="00DB252E" w:rsidRPr="00C2185B" w:rsidRDefault="00DB252E">
      <w:pPr>
        <w:rPr>
          <w:sz w:val="26"/>
          <w:szCs w:val="26"/>
        </w:rPr>
      </w:pPr>
    </w:p>
    <w:p w14:paraId="0AC7EF78" w14:textId="1DD264D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lastRenderedPageBreak xmlns:w="http://schemas.openxmlformats.org/wordprocessingml/2006/main"/>
      </w:r>
      <w:r xmlns:w="http://schemas.openxmlformats.org/wordprocessingml/2006/main" w:rsidRPr="00C2185B">
        <w:rPr>
          <w:rFonts w:ascii="Calibri" w:eastAsia="Calibri" w:hAnsi="Calibri" w:cs="Calibri"/>
          <w:sz w:val="26"/>
          <w:szCs w:val="26"/>
        </w:rPr>
        <w:t xml:space="preserve">因此，我想建议的序言结构传达了一组有意安排的累积话语，旨在引导年轻的、缺乏经验的智慧学习者、本书的收件人、年轻的、缺乏经验的人走向智慧、成熟和正直。克服成年阈限的陷阱。也就是说，一个即将进入独立成年阶段的人需要在某些方面受到鼓励和警告。如果你养育过孩子，你就会知道他们在青少年时期进入了这个关键的战略时期，因为他们正在环游世界，试图了解我应该与什么样的人交往</w:t>
      </w:r>
      <w:r xmlns:w="http://schemas.openxmlformats.org/wordprocessingml/2006/main" w:rsidR="007E69DE">
        <w:rPr>
          <w:rFonts w:ascii="Calibri" w:eastAsia="Calibri" w:hAnsi="Calibri" w:cs="Calibri"/>
          <w:sz w:val="26"/>
          <w:szCs w:val="26"/>
        </w:rPr>
        <w:t xml:space="preserve">。有什么好做的呢？做什么不好呢？我想建议，箴言书提供了一个课程，通过呈现一个世界，在这个世界中，年轻人开始学习他或她必须遵循的忠告和建议的类型，以及与什么样的人交往，什么样的人。要避免的事情。</w:t>
      </w:r>
    </w:p>
    <w:p w14:paraId="333A7B8D" w14:textId="77777777" w:rsidR="00DB252E" w:rsidRPr="00C2185B" w:rsidRDefault="00DB252E">
      <w:pPr>
        <w:rPr>
          <w:sz w:val="26"/>
          <w:szCs w:val="26"/>
        </w:rPr>
      </w:pPr>
    </w:p>
    <w:p w14:paraId="65A2A976"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因此，它的目的是塑造品格，让年轻人遵循父母的智慧，这最终是建立在耶和华的智慧和托拉的规范之上的。序言中的演讲肯定了耶和华提供了真实而令人向往的智慧。当我们进入第三讲时，这反映在父亲明智的建议中。</w:t>
      </w:r>
    </w:p>
    <w:p w14:paraId="2C4BFA85" w14:textId="77777777" w:rsidR="00DB252E" w:rsidRPr="00C2185B" w:rsidRDefault="00DB252E">
      <w:pPr>
        <w:rPr>
          <w:sz w:val="26"/>
          <w:szCs w:val="26"/>
        </w:rPr>
      </w:pPr>
    </w:p>
    <w:p w14:paraId="79D6944F"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然后，我们在话语四中看到了通过培养良好的公民行为来实现社区共同车轮对社会福祉的积极关注。话语五提醒年轻人，智慧是对自己的奖赏。他要遵循智慧并得到相应的回报。</w:t>
      </w:r>
    </w:p>
    <w:p w14:paraId="38048C4B" w14:textId="77777777" w:rsidR="00DB252E" w:rsidRPr="00C2185B" w:rsidRDefault="00DB252E">
      <w:pPr>
        <w:rPr>
          <w:sz w:val="26"/>
          <w:szCs w:val="26"/>
        </w:rPr>
      </w:pPr>
    </w:p>
    <w:p w14:paraId="2186DACF"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《话语六》建议，儿子还必须通过培养卓越的辨别力和选择正确的道路来增强他的辨别力。话语七更进一步说，他必须培养一种以正确思考和自我控制为特征的自律生活方式。为了追求智慧，他必须调节自己。</w:t>
      </w:r>
    </w:p>
    <w:p w14:paraId="4D850E91" w14:textId="77777777" w:rsidR="00DB252E" w:rsidRPr="00C2185B" w:rsidRDefault="00DB252E">
      <w:pPr>
        <w:rPr>
          <w:sz w:val="26"/>
          <w:szCs w:val="26"/>
        </w:rPr>
      </w:pPr>
    </w:p>
    <w:p w14:paraId="048CA294" w14:textId="7FB144EB" w:rsidR="00DB252E" w:rsidRPr="00C2185B" w:rsidRDefault="007E69D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然后演讲转向，最后三场演讲是父亲成熟的教导，警告与外界女性发生非法性行为的致命危险。我认为这一事实表明，确实存在着走向更加成熟和更加困难的主题的运动。也就是说，对不正当的外来女人的警告并没有散布在所有的话语中。</w:t>
      </w:r>
    </w:p>
    <w:p w14:paraId="2245A956" w14:textId="77777777" w:rsidR="00DB252E" w:rsidRPr="00C2185B" w:rsidRDefault="00DB252E">
      <w:pPr>
        <w:rPr>
          <w:sz w:val="26"/>
          <w:szCs w:val="26"/>
        </w:rPr>
      </w:pPr>
    </w:p>
    <w:p w14:paraId="657E0A1A" w14:textId="4EADE295"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他们来到最后。这表明年轻人在掌握了智慧之美、听从父亲忠告的必要性、为了社会的利益而这样做的必要性、让自己服从智慧的规范之后，他最终准备好被告知关于外部女人的危险，她可能会诱惑他将精力投入到邪恶的目的，这最终会摧毁他。最后以一个令人心酸的小插曲结尾，讲述了一个迷人的女人摧毁了一个毫无戒心的傻瓜的故事。</w:t>
      </w:r>
    </w:p>
    <w:p w14:paraId="2F567AB0" w14:textId="77777777" w:rsidR="00DB252E" w:rsidRPr="00C2185B" w:rsidRDefault="00DB252E">
      <w:pPr>
        <w:rPr>
          <w:sz w:val="26"/>
          <w:szCs w:val="26"/>
        </w:rPr>
      </w:pPr>
    </w:p>
    <w:p w14:paraId="23AD735A" w14:textId="73FC4748"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通过这十次演讲，这位年轻人已经从早期的坏朋友和轻松赚钱的诱惑转向了被禁止的性伴侣的世俗诱惑。从第一次演讲中避免暴力和贪婪，到最后一次演讲中避免幻灭和放荡，他的智慧能力已经成熟。一路上，智慧女士强化了父亲的建议。</w:t>
      </w:r>
    </w:p>
    <w:p w14:paraId="502F0D20" w14:textId="77777777" w:rsidR="00DB252E" w:rsidRPr="00C2185B" w:rsidRDefault="00DB252E">
      <w:pPr>
        <w:rPr>
          <w:sz w:val="26"/>
          <w:szCs w:val="26"/>
        </w:rPr>
      </w:pPr>
    </w:p>
    <w:p w14:paraId="38175EC4" w14:textId="518A2E58"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她向年轻人展示了自己作为青少年理想的保护者的吸引力。因此，当我们思考这个问题时，我关注的焦点是一路上的接缝，表明这实际上是否在推动年轻人前进。我只想就此说几句话。</w:t>
      </w:r>
    </w:p>
    <w:p w14:paraId="739B4C62" w14:textId="77777777" w:rsidR="00DB252E" w:rsidRPr="00C2185B" w:rsidRDefault="00DB252E">
      <w:pPr>
        <w:rPr>
          <w:sz w:val="26"/>
          <w:szCs w:val="26"/>
        </w:rPr>
      </w:pPr>
    </w:p>
    <w:p w14:paraId="27CE3ADF" w14:textId="2AB08DCA"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我认为，事实上，我们可以看到这是如何安排的一种意图。在序言的开头和结尾，有一系列与序言相呼应的流行语。这暗示了一个有意的文学框架，再次强调这种智慧训练方案，这种训练计划。</w:t>
      </w:r>
    </w:p>
    <w:p w14:paraId="2DB54CD0" w14:textId="77777777" w:rsidR="00DB252E" w:rsidRPr="00C2185B" w:rsidRDefault="00DB252E">
      <w:pPr>
        <w:rPr>
          <w:sz w:val="26"/>
          <w:szCs w:val="26"/>
        </w:rPr>
      </w:pPr>
    </w:p>
    <w:p w14:paraId="1F508C33" w14:textId="201194D9"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1.8 至 19 中的开场智慧话语通过几个口号（例如“倾听”和“更正”）与序言相联系。我想提出的第二个智慧话语，很像《箴言》这本书，我把它理解为诗篇第一篇和第二篇在介绍这本书时起到了介绍性的作用。我认为前两次演讲在这里具有相同的功能。</w:t>
      </w:r>
    </w:p>
    <w:p w14:paraId="701F42B0" w14:textId="77777777" w:rsidR="00DB252E" w:rsidRPr="00C2185B" w:rsidRDefault="00DB252E">
      <w:pPr>
        <w:rPr>
          <w:sz w:val="26"/>
          <w:szCs w:val="26"/>
        </w:rPr>
      </w:pPr>
    </w:p>
    <w:p w14:paraId="7A4E42AF" w14:textId="6C3D6E28"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第二个智慧话语通过重复“智慧”、“理解”和“知识”等术语，放大了与序言的语言联系。序言中与正义、正义和正直这些观念的交叉点出现在第二次演讲的结尾处，父亲在演讲中重申了这些话，以突出他的智慧演讲的焦点，因为他的智慧演讲是基于耶和华和上帝的智慧。从而导致性格的形成。同样，当我们读到序言的结尾时，我们得到的结论与许多这些主题相呼应。</w:t>
      </w:r>
    </w:p>
    <w:p w14:paraId="27613161" w14:textId="77777777" w:rsidR="00DB252E" w:rsidRPr="00C2185B" w:rsidRDefault="00DB252E">
      <w:pPr>
        <w:rPr>
          <w:sz w:val="26"/>
          <w:szCs w:val="26"/>
        </w:rPr>
      </w:pPr>
    </w:p>
    <w:p w14:paraId="56B02F2D" w14:textId="51529FB5"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智慧女士在 9 章 10 节中以敬畏耶和华作为最后的诉求，这再次呼应了箴言 1 章 7 节的开头主题：敬畏耶和华是知识的开端。正如在序言中，没有经验的人、没有经验的年轻人是主要目标。我们还看到他出现在第 9 章第 4、6 和 16 节中。</w:t>
      </w:r>
    </w:p>
    <w:p w14:paraId="400EC27D" w14:textId="77777777" w:rsidR="00DB252E" w:rsidRPr="00C2185B" w:rsidRDefault="00DB252E">
      <w:pPr>
        <w:rPr>
          <w:sz w:val="26"/>
          <w:szCs w:val="26"/>
        </w:rPr>
      </w:pPr>
    </w:p>
    <w:p w14:paraId="114819E4" w14:textId="083DFC5C"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智慧女士在 9 章 9 节中赞扬了指导智者的美德，以补充他的教导，这与序言第 5 节中智慧序言中的术语搭配相呼应，添加和教导。表现出正义和正直的品格类型被认为是智慧和愚蠢的重要对象。这让人回想起 1:3 序言的关键经文中这些性格特征的使用。因此，所有这些</w:t>
      </w:r>
      <w:r xmlns:w="http://schemas.openxmlformats.org/wordprocessingml/2006/main" w:rsidRPr="00C2185B">
        <w:rPr>
          <w:rFonts w:ascii="Calibri" w:eastAsia="Calibri" w:hAnsi="Calibri" w:cs="Calibri"/>
          <w:sz w:val="26"/>
          <w:szCs w:val="26"/>
        </w:rPr>
        <w:lastRenderedPageBreak xmlns:w="http://schemas.openxmlformats.org/wordprocessingml/2006/main"/>
      </w:r>
      <w:r xmlns:w="http://schemas.openxmlformats.org/wordprocessingml/2006/main" w:rsidRPr="00C2185B">
        <w:rPr>
          <w:rFonts w:ascii="Calibri" w:eastAsia="Calibri" w:hAnsi="Calibri" w:cs="Calibri"/>
          <w:sz w:val="26"/>
          <w:szCs w:val="26"/>
        </w:rPr>
        <w:t xml:space="preserve">累积起来表明，序言是有意安排的，目的是为了感动那些正在接受基本智慧教育的年轻人，这些年轻人的性格塑造是基于简单的家庭背景，重点是正义、正直和诚实等美德。正义是为了增加应用，因为他准备好体验外部世界的所有诱惑，以便他得到适当的指导，并准备好面对进入下一阶段学习时伴随他的危险和要求。</w:t>
      </w:r>
    </w:p>
    <w:p w14:paraId="1616098F" w14:textId="77777777" w:rsidR="00DB252E" w:rsidRPr="00C2185B" w:rsidRDefault="00DB252E">
      <w:pPr>
        <w:rPr>
          <w:sz w:val="26"/>
          <w:szCs w:val="26"/>
        </w:rPr>
      </w:pPr>
    </w:p>
    <w:p w14:paraId="66798299" w14:textId="23B63CAA"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因此，当我们跟随序言的进展时，我们看到序言中的重点是引导缺乏经验的年轻人走向正义、正义和正直这些美德，这是有意形成和安排的，嵌入在这些美德的进展中。七智慧集。所以，我建议，在七个智慧集合中，智慧学员以性格形成、智慧的基本形式为基础，并转向更复杂和更广泛的应用。因此，我们在第一章到第九章中看到了这一点。</w:t>
      </w:r>
    </w:p>
    <w:p w14:paraId="5E9404A4" w14:textId="77777777" w:rsidR="00DB252E" w:rsidRPr="00C2185B" w:rsidRDefault="00DB252E">
      <w:pPr>
        <w:rPr>
          <w:sz w:val="26"/>
          <w:szCs w:val="26"/>
        </w:rPr>
      </w:pPr>
    </w:p>
    <w:p w14:paraId="6F82F858" w14:textId="21421C14"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当我们进入下一阶段时，这本书改变了它的基调和主题。我们得到的指导类型转向格言，一种二元的谚语。因此，当我们进入接下来的章节时，我们会看到，事实上，这个年轻人现在开始进入这个世界并遇到不同类型的人。</w:t>
      </w:r>
    </w:p>
    <w:p w14:paraId="0E7E2FF9" w14:textId="77777777" w:rsidR="00DB252E" w:rsidRPr="00C2185B" w:rsidRDefault="00DB252E">
      <w:pPr>
        <w:rPr>
          <w:sz w:val="26"/>
          <w:szCs w:val="26"/>
        </w:rPr>
      </w:pPr>
    </w:p>
    <w:p w14:paraId="1A031B6E" w14:textId="7469A301"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因此，家庭中的基本智慧的基础现在已经为他的第二阶段做好了准备，第二阶段是在他开始在家庭之外的生活中体验的性格类型之间转变。当他这样做时，我们会看到他进入这个世界的第一个入口就是理解正义者和智者与愚蠢者和邪恶者的黑白性格类型，他将与这些性格类型保持一致，并且他是这样的。避免。当我们进入这些章节时，我们将看到越来越多的主题，这些主题表明日益成熟，并更加关注年轻人如何发展成为体现《托拉》并在公民生活中实践其品格品质的领导者。</w:t>
      </w:r>
    </w:p>
    <w:p w14:paraId="044018BE" w14:textId="77777777" w:rsidR="00DB252E" w:rsidRPr="00C2185B" w:rsidRDefault="00DB252E">
      <w:pPr>
        <w:rPr>
          <w:sz w:val="26"/>
          <w:szCs w:val="26"/>
        </w:rPr>
      </w:pPr>
    </w:p>
    <w:p w14:paraId="2A01D2F8" w14:textId="26E0AEB2"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这是凯尔·邓纳姆（Kyle Dunham）博士在讲授《箴言》的结构和神学，第一节《作为品格形成的基本智慧》。</w:t>
      </w:r>
    </w:p>
    <w:sectPr w:rsidR="00DB252E" w:rsidRPr="00C2185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279EA" w14:textId="77777777" w:rsidR="00D72555" w:rsidRDefault="00D72555" w:rsidP="00C2185B">
      <w:r>
        <w:separator/>
      </w:r>
    </w:p>
  </w:endnote>
  <w:endnote w:type="continuationSeparator" w:id="0">
    <w:p w14:paraId="4C885243" w14:textId="77777777" w:rsidR="00D72555" w:rsidRDefault="00D72555" w:rsidP="00C21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13A95" w14:textId="77777777" w:rsidR="00D72555" w:rsidRDefault="00D72555" w:rsidP="00C2185B">
      <w:r>
        <w:separator/>
      </w:r>
    </w:p>
  </w:footnote>
  <w:footnote w:type="continuationSeparator" w:id="0">
    <w:p w14:paraId="67384CB7" w14:textId="77777777" w:rsidR="00D72555" w:rsidRDefault="00D72555" w:rsidP="00C21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8583285"/>
      <w:docPartObj>
        <w:docPartGallery w:val="Page Numbers (Top of Page)"/>
        <w:docPartUnique/>
      </w:docPartObj>
    </w:sdtPr>
    <w:sdtEndPr>
      <w:rPr>
        <w:noProof/>
      </w:rPr>
    </w:sdtEndPr>
    <w:sdtContent>
      <w:p w14:paraId="496CA6EC" w14:textId="079614CD" w:rsidR="00C2185B" w:rsidRDefault="00C2185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3AF3668" w14:textId="77777777" w:rsidR="00C2185B" w:rsidRDefault="00C218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F65A4"/>
    <w:multiLevelType w:val="hybridMultilevel"/>
    <w:tmpl w:val="2D14C98C"/>
    <w:lvl w:ilvl="0" w:tplc="8004A856">
      <w:start w:val="1"/>
      <w:numFmt w:val="bullet"/>
      <w:lvlText w:val="●"/>
      <w:lvlJc w:val="left"/>
      <w:pPr>
        <w:ind w:left="720" w:hanging="360"/>
      </w:pPr>
    </w:lvl>
    <w:lvl w:ilvl="1" w:tplc="A0624C38">
      <w:start w:val="1"/>
      <w:numFmt w:val="bullet"/>
      <w:lvlText w:val="○"/>
      <w:lvlJc w:val="left"/>
      <w:pPr>
        <w:ind w:left="1440" w:hanging="360"/>
      </w:pPr>
    </w:lvl>
    <w:lvl w:ilvl="2" w:tplc="8C1C8F3A">
      <w:start w:val="1"/>
      <w:numFmt w:val="bullet"/>
      <w:lvlText w:val="■"/>
      <w:lvlJc w:val="left"/>
      <w:pPr>
        <w:ind w:left="2160" w:hanging="360"/>
      </w:pPr>
    </w:lvl>
    <w:lvl w:ilvl="3" w:tplc="0B200F1E">
      <w:start w:val="1"/>
      <w:numFmt w:val="bullet"/>
      <w:lvlText w:val="●"/>
      <w:lvlJc w:val="left"/>
      <w:pPr>
        <w:ind w:left="2880" w:hanging="360"/>
      </w:pPr>
    </w:lvl>
    <w:lvl w:ilvl="4" w:tplc="3788C0EC">
      <w:start w:val="1"/>
      <w:numFmt w:val="bullet"/>
      <w:lvlText w:val="○"/>
      <w:lvlJc w:val="left"/>
      <w:pPr>
        <w:ind w:left="3600" w:hanging="360"/>
      </w:pPr>
    </w:lvl>
    <w:lvl w:ilvl="5" w:tplc="A39E6B6E">
      <w:start w:val="1"/>
      <w:numFmt w:val="bullet"/>
      <w:lvlText w:val="■"/>
      <w:lvlJc w:val="left"/>
      <w:pPr>
        <w:ind w:left="4320" w:hanging="360"/>
      </w:pPr>
    </w:lvl>
    <w:lvl w:ilvl="6" w:tplc="B1E6671A">
      <w:start w:val="1"/>
      <w:numFmt w:val="bullet"/>
      <w:lvlText w:val="●"/>
      <w:lvlJc w:val="left"/>
      <w:pPr>
        <w:ind w:left="5040" w:hanging="360"/>
      </w:pPr>
    </w:lvl>
    <w:lvl w:ilvl="7" w:tplc="D83E4DB4">
      <w:start w:val="1"/>
      <w:numFmt w:val="bullet"/>
      <w:lvlText w:val="●"/>
      <w:lvlJc w:val="left"/>
      <w:pPr>
        <w:ind w:left="5760" w:hanging="360"/>
      </w:pPr>
    </w:lvl>
    <w:lvl w:ilvl="8" w:tplc="72988C54">
      <w:start w:val="1"/>
      <w:numFmt w:val="bullet"/>
      <w:lvlText w:val="●"/>
      <w:lvlJc w:val="left"/>
      <w:pPr>
        <w:ind w:left="6480" w:hanging="360"/>
      </w:pPr>
    </w:lvl>
  </w:abstractNum>
  <w:num w:numId="1" w16cid:durableId="89944455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52E"/>
    <w:rsid w:val="007E69DE"/>
    <w:rsid w:val="00C2185B"/>
    <w:rsid w:val="00D72555"/>
    <w:rsid w:val="00DB25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7962A6"/>
  <w15:docId w15:val="{D6C7C174-5852-4458-B315-9C750D999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2185B"/>
    <w:pPr>
      <w:tabs>
        <w:tab w:val="center" w:pos="4680"/>
        <w:tab w:val="right" w:pos="9360"/>
      </w:tabs>
    </w:pPr>
  </w:style>
  <w:style w:type="character" w:customStyle="1" w:styleId="HeaderChar">
    <w:name w:val="Header Char"/>
    <w:basedOn w:val="DefaultParagraphFont"/>
    <w:link w:val="Header"/>
    <w:uiPriority w:val="99"/>
    <w:rsid w:val="00C2185B"/>
  </w:style>
  <w:style w:type="paragraph" w:styleId="Footer">
    <w:name w:val="footer"/>
    <w:basedOn w:val="Normal"/>
    <w:link w:val="FooterChar"/>
    <w:uiPriority w:val="99"/>
    <w:unhideWhenUsed/>
    <w:rsid w:val="00C2185B"/>
    <w:pPr>
      <w:tabs>
        <w:tab w:val="center" w:pos="4680"/>
        <w:tab w:val="right" w:pos="9360"/>
      </w:tabs>
    </w:pPr>
  </w:style>
  <w:style w:type="character" w:customStyle="1" w:styleId="FooterChar">
    <w:name w:val="Footer Char"/>
    <w:basedOn w:val="DefaultParagraphFont"/>
    <w:link w:val="Footer"/>
    <w:uiPriority w:val="99"/>
    <w:rsid w:val="00C21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14</Pages>
  <Words>6497</Words>
  <Characters>30974</Characters>
  <Application>Microsoft Office Word</Application>
  <DocSecurity>0</DocSecurity>
  <Lines>599</Lines>
  <Paragraphs>100</Paragraphs>
  <ScaleCrop>false</ScaleCrop>
  <HeadingPairs>
    <vt:vector size="2" baseType="variant">
      <vt:variant>
        <vt:lpstr>Title</vt:lpstr>
      </vt:variant>
      <vt:variant>
        <vt:i4>1</vt:i4>
      </vt:variant>
    </vt:vector>
  </HeadingPairs>
  <TitlesOfParts>
    <vt:vector size="1" baseType="lpstr">
      <vt:lpstr>Dunham Structure Theology Proverbs 01</vt:lpstr>
    </vt:vector>
  </TitlesOfParts>
  <Company/>
  <LinksUpToDate>false</LinksUpToDate>
  <CharactersWithSpaces>37371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Dunham Structure Theology Proverbs 01</dc:title>
  <dc:creator>TurboScribe.ai</dc:creator>
  <cp:lastModifiedBy>Ted Hildebrandt</cp:lastModifiedBy>
  <cp:revision>2</cp:revision>
  <dcterms:created xsi:type="dcterms:W3CDTF">2024-02-12T23:27:00Z</dcterms:created>
  <dcterms:modified xsi:type="dcterms:W3CDTF">2024-02-22T18:27:00Z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fa6a7c37805fa919e9552521533de1546f0542e4a43346fbf7bdfd067d418bed</vt:lpwstr>
  </property>
</Properties>
</file>