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Занятие 6: Второзаконие 12</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Доктор Синтия Паркер</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Это доктор Синтия Паркер и ее учение о книге Второзаконие. Это шестая сессия по Второзаконию 12.</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Введение</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мы наконец добрались до сути Второзакония. Итак, мы смотрим 12-ю главу Второзакония. И на самом деле, прежде чем мы перейдем к этой главе, мы собираемся разделить эту лекцию на две части. Первая часть посвящена безумно сложной науке, которая полностью окутана Второзаконием и посвящена авторству. Где мы взяли книгу? Зачем нам эта книга? Когда это было записано? Все эти вещи, поэтому мы собираемся углубиться в это, а затем поговорим о главе 12. Причина, по которой я решил поместить раздел об авторстве и цель книги здесь, в начале раздела свода законов, главы 12. по 26, потому что именно благодаря главе 12 Второзакония появилось много ученых, пытающихся выяснить это. Почему было написано Второзаконие? Итак, это зависит от этой главы, поэтому я перенес этот разговор именно в эту главу.</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А теперь просто краткий обзор в начале этой лекции мест, где мы уже побывали. Итак, мы уже говорили об исторических главах 1-3, и мы говорили о 4, главе 4, являющейся сердцебиением Второзакония, и в ней представлены некоторые команды, которые мы уже слышали, повторяющиеся снова и снова. Затем мы рассмотрели главы с 5 по 11, и это наставительные главы. Это главы, которые должны быть убедительными. В этих главах </w:t>
      </w:r>
      <w:r xmlns:w="http://schemas.openxmlformats.org/wordprocessingml/2006/main" w:rsidRPr="00BD4B37">
        <w:rPr>
          <w:rFonts w:ascii="Roboto" w:hAnsi="Roboto" w:cs="Courier New"/>
          <w:sz w:val="26"/>
          <w:szCs w:val="26"/>
        </w:rPr>
        <w:t xml:space="preserve">много говорится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о том, чтобы не забывать историю; Пожалуйста, помните, кто такой Бог. Это убедительные, ободряющие речи в главах с 5 по 11.</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Кодексы законов</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мы вошли в раздел кодекса законов. Это раздел, который имеет тенденцию пугать людей, но не бойтесь. Это увлекательно, это действительно очень интересно, и поэтому мы разобьем его на сегменты.</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чем же интересны кодексы законов? Это может показаться странным, но мы не думаем, что кодексы законов представляют интерес, но на древнем Ближнем Востоке своды законов были способом сообщить об идеальном образе жизни, так что естественные законы Вселенная. Часто кодексы законов связаны с повествованиями о сотворении. Итак, когда у других народов были свои повествования о сотворении, свои способы объяснения того, как возник мир, они часто заканчивались каким-то сводом законов. Эти причины, истории, которые мы рассказываем себе о том, как зародился мир, также являются историями, которые помогают понять, почему именно этот король правит и почему у нас есть определенные правила, которые у нас есть. Так же и в книге Второзаконие я уже говорил о том, что есть видение, когда вы входите в эту землю, и у нее есть возможность потенциально быть как Эдем, как сад. Он может отражать Божью версию добра. Таким образом, израильский свод законов также является способом объяснить идеальный образ жизни.</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 мы могли бы спорить о том, смогли ли израильтяне когда-либо получить кодекс законов, но он установлен в качестве стандарта. Это стандарт того, что, по словам Бога, хорошо для вас и вашей культуры здесь и сейчас, в этой конкретной стране.</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Мы обнаружим, что свод законов здесь, во Второзаконии, очень специфичен, чтобы поставить Яхве в центр. Итак, Бог является центром израильской идентичности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и израильского общества. Таким образом, не только то, как они воспринимают себя, но и то, как они действуют в своих собственных домах, в своих сообществах и в окружающем мире.</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Мы также обнаружим, что этот свод законов отражает завет, но этот завет — это не просто истина, которую нужно понять. Этот завет отражает тип взаимоотношений Бога со Своим народом.</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Авторство – Средневековье</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Хорошо. Итак, сохраняя очень позитивное отношение к тому, что представляет собой этот свод законов, позвольте мне немного углубиться в сложности, связанные со Второзаконием.</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Так и во Второзаконии, когда люди читали Пятикнижие, хотя и в очень ранней истории, считалось, что Моисей написал все пять книг Пятикнижия. Но уже, я имею в виду, что это не может включать 34-ю главу Второзакония, потому что Моисей умирает в 34-й главе. И уже в кратком изучении Второзакония, которое мы провели, мы уже видели, как бывают времена, как редакторская рука, когда о Моисее говорят в третьем лице.</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уже в Средние века были еврейские раввины и еврейские ученые, которые признавали, что Моисей никак не мог написать все в Пятикнижии. Есть несколько рассказов, написанных по-разному. Есть анахроничные вещи. Таким образом, представлены два разных периода времени.</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Так уже ко времени Средневековья возникали вопросы, связанные с тем, сколько написал Моисей? Что он написал? А что писал кто-то другой? Так вот, эти вопросы уже к средневековью люди ведут такого рода беседы.</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Размышления XVII века об авторстве</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 17 веке, уже в 17 веке и опять же, говоря еще еврейской науке в 17 веке, уже говорили, что Пятикнижие было составлено намного позже Моисея. Итак, именно тогда мы должны помнить, что израильтяне рассказывали истории. Они передавали истории из поколения в поколение. Есть разница между тем, когда произошли события, и тем, когда были записаны истории этих событий. В 17 веке люди спрашивали, когда же наконец были записаны вещи и как они были собраны вместе, чтобы сформировать единое целое, которое мы теперь называем Пятикнижием?</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 свода законов: Кодекс Завета (Исх. 20–23), Кодекс святости (Лев. 17–26) и Второзаконный кодекс (Втор. 12–26).</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Возможно, то, что имеет отношение ко Второзаконию и к разговору, который мы собираемся вести по поводу Второзакония, заключается в том, что мы видим, когда смотрим в Пятикнижие, что существует три версии свода законов. Итак, в Исходе есть свод законов, собрание законов. Один есть в книге Левит, а теперь у нас есть один во Второзаконии. Это также восходит к тому, что если Моисей написал Пятикнижие, то зачем нам три версии закона? И если мы читаем эти версии закона, то все они кажутся немного разными. Это разные авторы? Или это просто выражение разных целей, стоящих за каждым сводом законов?</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Я просто хотел отметить, что многие люди традиционно считали, что автором является Моисей, но на протяжении веков люди обсуждали, каким еще образом это могло произойти. Теперь я собираюсь сосредоточить особое внимание на том, что мы можем узнать об авторстве на основе свода законов, потому что именно это мы сейчас изучаем во Второзаконии.</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давайте выдвинем идею о том, что мы можем сравнивать своды законов так, как вы увидите на этом слайде в Исходе с 20 по 23. Это законы, собранные в Исходе. В Левите они находятся в главах с 17 по 26. И, как я уже сказал, во Второзаконии они находятся в главах с 12 по 26. Вы можете изложить все разные законы, и законы, которые повторяет Второзаконие, очень похожи на те, что в Исходе. Но в Левите действуют совершенно другие законы.</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мы называем эти группы законов по-разному. Итак, мы называем группу законов Исходом, и мы называем это Кодексом Завета. В Левите, поскольку Левит так старается объяснить, как несвятые люди могут быть рядом со святым Богом, как соединить эти две вещи вместе? Мы называем главы Левита Кодексом святости. И мы называем Второзаконие Второзаконным Кодексом. Итак, есть Кодекс Завета, Святости, Кодекс Второзакония.</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если бы вы прошли и просто прочитали эти кодексы и прочитали их один за другим, и если бы вы относились к ним непредвзято, вы могли бы заметить, что существуют различия в тоне между этими главами, между этими главами в этих разных кодексах.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Это побудило ученых сказать. Интересно, сможем ли мы передать тон книги и ее структуру, и, возможно, мы сможем сопоставить ее с определенным периодом времени. Может показаться, что они берут это из воздуха. Они не знают, о чем говорят, но я хочу показать вам картинку.</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Если бы я показал вам фотографии всех этих машин, я бы сказал, что это коллекция машин. Можете ли вы привести их в порядок? Итак, если вы посмотрите, у меня шесть машин. Допустим, у меня есть один фильм, и в этом фильме присутствуют все шесть машин; вы бы знали, что это забавно, но это не так; это не история одного единственного периода времени. Вы можете датировать эти автомобили, и это может показаться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вам довольно интуитивным. Так что, конечно, эти машины, если их привести в порядок, будут иметь обозначение CADBF E. Так что, по сути, это французская машина, которой еще не существует. Это идеальная машина, возможно, когда-нибудь в будущем. Его показали на одном из недавних автосалонов.</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это показывает вам, что когда это материал, с которым вы хорошо знакомы, вам довольно легко расставить вещи, чтобы распознать, когда эти машины относятся к одному и тому же периоду времени, а когда нет.</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ученые, когда они читают эти различные своды законов: Кодекс Завета, Кодекс святости и Второзаконный кодекс, на самом деле замечают в этих кодексах разные вещи, которые заставляют их думать; возможно, они смогут привести их в порядок.</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Расположение алтаря в трех сводах законов</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Я собираюсь использовать то, что показано во Второзаконии 12. Итак, то, как эти различные кодексы, Кодекс святости, Кодекс Завета, Второзаконный кодекс, как они говорят о жертвах, которые приносятся на алтаре. Итак, если мы возьмем этот закон об алтаре и возьмем закон из Кодекса Завета, который имеет место в Исходе, мы можем найти его в Исходе или кодексе святости в Левит 17. И затем тот, что во Второзаконии, глава 12, тот о которых мы сейчас поговорим. Мы обнаружим, что на самом деле они говорят о жертвенниках нечто иное. Есть очень последовательные темы, что все священные приношения приносятся к алтарю, то есть перед Богом.</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Однако, когда мы смотрим на Кодекс Завета, который мы читаем в Исходе, мы заметили, что он, кажется, утверждает, что может быть много разных жертвенников. Это имеет смысл, потому что в Исходе люди довольно сильно перемещаются. Итак, по мере перемещения Скинии строится новый жертвенник. Итак, каждый раз, когда строится новый алтарь, вы можете приносить именно такие жертвы.</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Когда мы читаем Левит, Левит предполагает, что есть только один жертвенник, и это один жертвенник перед одним стабильным местом, которым является Скиния.</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Второзаконие кажется почти переходным законом. Итак, там, где у нас было предположение, что в Исходе, вероятно, есть несколько жертвенников, а в Левите — только один жертвенник, Второзаконие, по-видимому, является той переходной точкой, которая говорит, что отныне только один жертвенник. И священные жертвы можно приносить только на этом одном алтаре. Но затем Второзаконие говорит, что вы можете продолжать приносить жертвы у городских ворот, пока вы делитесь ими, и они не являются вашими официальными приношениями десятины или официальными приношениями Богу. Но вы все равно можете убивать животных, делиться мясом и устраивать пиры в своих городах. Итак, Второзаконие кажется несколько снисходительным и очень строгим только в одном месте. И все же, если учитывать варианты, Левит занимает только одно место; вот и все. Исход, вероятно, их будет несколько.</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 это будет один из тех случаев, когда ученые смотрят на эти разные кодексы и словарь этих разных кодексов законов и говорят, что это, похоже, показывает нам разные периоды времени.</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Хорошо, тогда возникает вопрос: когда было написано Второзаконие или когда мы можем датировать любой из этих сводов законов?</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Так </w:t>
      </w:r>
      <w:proofErr xmlns:w="http://schemas.openxmlformats.org/wordprocessingml/2006/main" w:type="gramEnd"/>
      <w:r xmlns:w="http://schemas.openxmlformats.org/wordprocessingml/2006/main" w:rsidRPr="00BD4B37">
        <w:rPr>
          <w:rFonts w:ascii="Roboto" w:hAnsi="Roboto" w:cs="Courier New"/>
          <w:sz w:val="26"/>
          <w:szCs w:val="26"/>
        </w:rPr>
        <w:t xml:space="preserve">мы имеем сейчас; Я собираюсь назвать вам пару разных ученых, которые оказали огромное влияние на историю изучения Второзакония.</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Обзор современных исследований авторства</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 затем, когда мы доходим до конца, появляется так много современных ученых, делающих успехи и так много разных областей Второзакония, но это те, о которых говорится в каждом комментарии к Второзаконию. Вы начнете видеть их в новых Библиях, которые публикуются.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Эти люди действительно появляются; их имена появляются в предисловии к Библии. Так что хорошо хотя бы знать, кто они и какие идеи они представили.</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я собираюсь начать с современной науки. Мы уже говорили о том, что вопрос об авторстве поднимался уже в Средние века и в 17 век. Когда мы попадаем в 19-й век, у нас появляется очень мощная европейская наука, которая выходит на сцену, и она меняет ход многих исследований с помощью Второзакония.</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ДеВетт</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Отчасти это заслуга этого джентльмена </w:t>
      </w:r>
      <w:proofErr xmlns:w="http://schemas.openxmlformats.org/wordprocessingml/2006/main" w:type="spellStart"/>
      <w:r xmlns:w="http://schemas.openxmlformats.org/wordprocessingml/2006/main" w:rsidRPr="00BD4B37">
        <w:rPr>
          <w:rFonts w:ascii="Roboto" w:hAnsi="Roboto" w:cs="Courier New"/>
          <w:sz w:val="26"/>
          <w:szCs w:val="26"/>
        </w:rPr>
        <w:t xml:space="preserve">Деветта </w:t>
      </w:r>
      <w:proofErr xmlns:w="http://schemas.openxmlformats.org/wordprocessingml/2006/main" w:type="spellEnd"/>
      <w:r xmlns:w="http://schemas.openxmlformats.org/wordprocessingml/2006/main" w:rsidRPr="00BD4B37">
        <w:rPr>
          <w:rFonts w:ascii="Roboto" w:hAnsi="Roboto" w:cs="Courier New"/>
          <w:sz w:val="26"/>
          <w:szCs w:val="26"/>
        </w:rPr>
        <w:t xml:space="preserve">. Он был немецким учёным, просматривавшим книгу Второзакония. Он сказал, что когда мы смотрим на Второзаконие, законы Второзакония с 12 по 26 предписывают определенный тип действий, который мы не видели в большей части истории Израиля до Иосии. Царь Иосия – один из наших великих царей-реформаторов. Он появляется в «2 королях», книге «2 короля». Итак , </w:t>
      </w:r>
      <w:proofErr xmlns:w="http://schemas.openxmlformats.org/wordprocessingml/2006/main" w:type="spellStart"/>
      <w:r xmlns:w="http://schemas.openxmlformats.org/wordprocessingml/2006/main" w:rsidRPr="00BD4B37">
        <w:rPr>
          <w:rFonts w:ascii="Roboto" w:hAnsi="Roboto" w:cs="Courier New"/>
          <w:sz w:val="26"/>
          <w:szCs w:val="26"/>
        </w:rPr>
        <w:t xml:space="preserve">Деветт </w:t>
      </w:r>
      <w:proofErr xmlns:w="http://schemas.openxmlformats.org/wordprocessingml/2006/main" w:type="spellEnd"/>
      <w:r xmlns:w="http://schemas.openxmlformats.org/wordprocessingml/2006/main" w:rsidRPr="00BD4B37">
        <w:rPr>
          <w:rFonts w:ascii="Roboto" w:hAnsi="Roboto" w:cs="Courier New"/>
          <w:sz w:val="26"/>
          <w:szCs w:val="26"/>
        </w:rPr>
        <w:t xml:space="preserve">, одной из его идей была книга Второзакония, вероятно, написанная прямо перед правлением Иосии. И если вы читаете во 2 Царств, Иосия — это тот, когда ремонтировали храм, один из священников в храме нашел Книгу Закона, как она называется. И они вытаскивают это и отправляют Хульде, пророчице, и она подтверждает, что это есть в оригинальной книге. Иосия читает ее и поражается, насколько далеко израильское общество от этой Книги Закона. И это инициирует и порождает всю эту огромную реформу, главой которой, как говорят, является Иосия. Итак, </w:t>
      </w:r>
      <w:proofErr xmlns:w="http://schemas.openxmlformats.org/wordprocessingml/2006/main" w:type="spellStart"/>
      <w:r xmlns:w="http://schemas.openxmlformats.org/wordprocessingml/2006/main" w:rsidRPr="00BD4B37">
        <w:rPr>
          <w:rFonts w:ascii="Roboto" w:hAnsi="Roboto" w:cs="Courier New"/>
          <w:sz w:val="26"/>
          <w:szCs w:val="26"/>
        </w:rPr>
        <w:t xml:space="preserve">Деветт </w:t>
      </w:r>
      <w:proofErr xmlns:w="http://schemas.openxmlformats.org/wordprocessingml/2006/main" w:type="spellEnd"/>
      <w:r xmlns:w="http://schemas.openxmlformats.org/wordprocessingml/2006/main" w:rsidRPr="00BD4B37">
        <w:rPr>
          <w:rFonts w:ascii="Roboto" w:hAnsi="Roboto" w:cs="Courier New"/>
          <w:sz w:val="26"/>
          <w:szCs w:val="26"/>
        </w:rPr>
        <w:t xml:space="preserve">говорит, что Книга Закона, должно быть, была записана незадолго до Иосии, и тогда эта Книга Закона, вероятно, является Второзаконием. Итак </w:t>
      </w:r>
      <w:proofErr xmlns:w="http://schemas.openxmlformats.org/wordprocessingml/2006/main" w:type="gramStart"/>
      <w:r xmlns:w="http://schemas.openxmlformats.org/wordprocessingml/2006/main" w:rsidRPr="00BD4B37">
        <w:rPr>
          <w:rFonts w:ascii="Roboto" w:hAnsi="Roboto" w:cs="Courier New"/>
          <w:sz w:val="26"/>
          <w:szCs w:val="26"/>
        </w:rPr>
        <w:t xml:space="preserve">, </w:t>
      </w:r>
      <w:proofErr xmlns:w="http://schemas.openxmlformats.org/wordprocessingml/2006/main" w:type="gramEnd"/>
      <w:r xmlns:w="http://schemas.openxmlformats.org/wordprocessingml/2006/main" w:rsidRPr="00BD4B37">
        <w:rPr>
          <w:rFonts w:ascii="Roboto" w:hAnsi="Roboto" w:cs="Courier New"/>
          <w:sz w:val="26"/>
          <w:szCs w:val="26"/>
        </w:rPr>
        <w:t xml:space="preserve">Второзаконие было написано незадолго до Иосии. Второзаконие несет ответственность за реформы Иосии.</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Он указывает на пару вещей. </w:t>
      </w:r>
      <w:proofErr xmlns:w="http://schemas.openxmlformats.org/wordprocessingml/2006/main" w:type="gramStart"/>
      <w:r xmlns:w="http://schemas.openxmlformats.org/wordprocessingml/2006/main" w:rsidRPr="00BD4B37">
        <w:rPr>
          <w:rFonts w:ascii="Roboto" w:hAnsi="Roboto" w:cs="Courier New"/>
          <w:sz w:val="26"/>
          <w:szCs w:val="26"/>
        </w:rPr>
        <w:t xml:space="preserve">Во-первых, </w:t>
      </w:r>
      <w:proofErr xmlns:w="http://schemas.openxmlformats.org/wordprocessingml/2006/main" w:type="gramEnd"/>
      <w:r xmlns:w="http://schemas.openxmlformats.org/wordprocessingml/2006/main" w:rsidRPr="00BD4B37">
        <w:rPr>
          <w:rFonts w:ascii="Roboto" w:hAnsi="Roboto" w:cs="Courier New"/>
          <w:sz w:val="26"/>
          <w:szCs w:val="26"/>
        </w:rPr>
        <w:t xml:space="preserve">это тот факт, что в то время, на международной арене, ассирийцы были большой нацией на международной арене, и опыт более позднего времени показал, что вавилоняне были очень увлечены небесным поклонением.</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 мы видим в паре мест во Второзаконии идею или признание существования небесного поклонения. И обычно это происходит в виде 12-й или 4-й главы Второзакония, когда есть запрет на поклонение небесным телам. Итак, </w:t>
      </w:r>
      <w:proofErr xmlns:w="http://schemas.openxmlformats.org/wordprocessingml/2006/main" w:type="spellStart"/>
      <w:r xmlns:w="http://schemas.openxmlformats.org/wordprocessingml/2006/main" w:rsidRPr="00BD4B37">
        <w:rPr>
          <w:rFonts w:ascii="Roboto" w:hAnsi="Roboto" w:cs="Courier New"/>
          <w:sz w:val="26"/>
          <w:szCs w:val="26"/>
        </w:rPr>
        <w:t xml:space="preserve">ДеВетт </w:t>
      </w:r>
      <w:proofErr xmlns:w="http://schemas.openxmlformats.org/wordprocessingml/2006/main" w:type="spellEnd"/>
      <w:r xmlns:w="http://schemas.openxmlformats.org/wordprocessingml/2006/main" w:rsidRPr="00BD4B37">
        <w:rPr>
          <w:rFonts w:ascii="Roboto" w:hAnsi="Roboto" w:cs="Courier New"/>
          <w:sz w:val="26"/>
          <w:szCs w:val="26"/>
        </w:rPr>
        <w:t xml:space="preserve">говорит, что даже сама мысль о том, что Второзаконие знает о поклонении небесам, должно означать, что оно относится к периоду времени, когда Ассирия и Вавилон поклонялись звездам. Так потенциально, но это один из его пунктов.</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Он также указывает на тот факт, что, когда мы читаем исторические повествования в более ранней истории Израиля, мы видим множество различных жертвенников, которые люди строят и поклоняются не чужеземным богам, а Яхве. Так, например, у нас есть Соломон; после того, как он построит храм, он идет рядом с Гаваоном, а в Гаваоне он приносит еще одну жертву на жертвеннике Богу, и там он имеет беседу с Богом о прошении мудрости.</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Или, если вы думаете о 3 Царств, в 3 Царств пророк Илия противостоит царю Ахаву из Северного царства Израиля и поднимается на гору Кармил со всеми лжепророками Ваала. И он тоже строит жертвенник. И в каждой из этих историй, и во многих других историях, в каждой из этих историй эти алтари не кажутся запрещенными или неправильными идеями.</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w:t>
      </w:r>
      <w:proofErr xmlns:w="http://schemas.openxmlformats.org/wordprocessingml/2006/main" w:type="spellStart"/>
      <w:r xmlns:w="http://schemas.openxmlformats.org/wordprocessingml/2006/main" w:rsidRPr="00BD4B37">
        <w:rPr>
          <w:rFonts w:ascii="Roboto" w:hAnsi="Roboto" w:cs="Courier New"/>
          <w:sz w:val="26"/>
          <w:szCs w:val="26"/>
        </w:rPr>
        <w:t xml:space="preserve">ДеВетт </w:t>
      </w:r>
      <w:proofErr xmlns:w="http://schemas.openxmlformats.org/wordprocessingml/2006/main" w:type="spellEnd"/>
      <w:r xmlns:w="http://schemas.openxmlformats.org/wordprocessingml/2006/main" w:rsidRPr="00BD4B37">
        <w:rPr>
          <w:rFonts w:ascii="Roboto" w:hAnsi="Roboto" w:cs="Courier New"/>
          <w:sz w:val="26"/>
          <w:szCs w:val="26"/>
        </w:rPr>
        <w:t xml:space="preserve">указывает на это и говорит, что в более ранней истории Израиля, похоже, все было в порядке. У них были и другие жертвенники Яхве, но несколько жертвенников, но из-за реформ Езекии и Иосии они больше не допускались.</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он использует международное влияние VIII и VII веков, идею жертвенников и идею небесного поклонения, чтобы сказать: Второзаконие должно было быть написано; кажется, это отражает контекст Иосии.</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Юлиус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Вельхаузен</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Юлиус </w:t>
      </w:r>
      <w:proofErr xmlns:w="http://schemas.openxmlformats.org/wordprocessingml/2006/main" w:type="spellStart"/>
      <w:r xmlns:w="http://schemas.openxmlformats.org/wordprocessingml/2006/main" w:rsidRPr="00BD4B37">
        <w:rPr>
          <w:rFonts w:ascii="Roboto" w:hAnsi="Roboto" w:cs="Courier New"/>
          <w:sz w:val="26"/>
          <w:szCs w:val="26"/>
        </w:rPr>
        <w:t xml:space="preserve">Вельхаузен </w:t>
      </w:r>
      <w:proofErr xmlns:w="http://schemas.openxmlformats.org/wordprocessingml/2006/main" w:type="spellEnd"/>
      <w:r xmlns:w="http://schemas.openxmlformats.org/wordprocessingml/2006/main" w:rsidRPr="00BD4B37">
        <w:rPr>
          <w:rFonts w:ascii="Roboto" w:hAnsi="Roboto" w:cs="Courier New"/>
          <w:sz w:val="26"/>
          <w:szCs w:val="26"/>
        </w:rPr>
        <w:t xml:space="preserve">, возможно, является одним из следующих очень известных ученых, которые выходят на сцену и проводят своего рода реформы или, может быть, немного ужесточают эту идею. Итак, </w:t>
      </w:r>
      <w:proofErr xmlns:w="http://schemas.openxmlformats.org/wordprocessingml/2006/main" w:type="spellStart"/>
      <w:r xmlns:w="http://schemas.openxmlformats.org/wordprocessingml/2006/main" w:rsidRPr="00BD4B37">
        <w:rPr>
          <w:rFonts w:ascii="Roboto" w:hAnsi="Roboto" w:cs="Courier New"/>
          <w:sz w:val="26"/>
          <w:szCs w:val="26"/>
        </w:rPr>
        <w:t xml:space="preserve">Вельхаузен </w:t>
      </w:r>
      <w:proofErr xmlns:w="http://schemas.openxmlformats.org/wordprocessingml/2006/main" w:type="spellEnd"/>
      <w:r xmlns:w="http://schemas.openxmlformats.org/wordprocessingml/2006/main" w:rsidRPr="00BD4B37">
        <w:rPr>
          <w:rFonts w:ascii="Roboto" w:hAnsi="Roboto" w:cs="Courier New"/>
          <w:sz w:val="26"/>
          <w:szCs w:val="26"/>
        </w:rPr>
        <w:t xml:space="preserve">также смотрит на вариации в текстах этих сводов законов и говорит: ну, есть Кодекс Завета, Кодекс святости и Второзаконный кодекс. Если мы приведем их в порядок, то где они будут? Можем ли мы оттолкнуть их друг от друга? Можем ли мы встречаться с ними по тому, чем они занимаются? Что ж, возможно, Второзаконие принадлежит Иосии.</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 вот, он развивает всю эту идею, связанную со всем Пятикнижием. Это называется документальной гипотезой. И, возможно, вы слышали об этом раньше. Итак, он думал, что существует четыре разных источника. И что эти четыре оригинальных текста были объединены, чтобы создать Пятикнижие, которое мы имеем сейчас.</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он думал, что существует четыре разных источника, один из которых он называет Яхвистом J. Второй он называет Элохистом </w:t>
      </w:r>
      <w:proofErr xmlns:w="http://schemas.openxmlformats.org/wordprocessingml/2006/main" w:type="spellStart"/>
      <w:r xmlns:w="http://schemas.openxmlformats.org/wordprocessingml/2006/main" w:rsidRPr="00BD4B37">
        <w:rPr>
          <w:rFonts w:ascii="Roboto" w:hAnsi="Roboto" w:cs="Courier New"/>
          <w:sz w:val="26"/>
          <w:szCs w:val="26"/>
        </w:rPr>
        <w:t xml:space="preserve">, </w:t>
      </w:r>
      <w:proofErr xmlns:w="http://schemas.openxmlformats.org/wordprocessingml/2006/main" w:type="spellEnd"/>
      <w:r xmlns:w="http://schemas.openxmlformats.org/wordprocessingml/2006/main" w:rsidRPr="00BD4B37">
        <w:rPr>
          <w:rFonts w:ascii="Roboto" w:hAnsi="Roboto" w:cs="Courier New"/>
          <w:sz w:val="26"/>
          <w:szCs w:val="26"/>
        </w:rPr>
        <w:t xml:space="preserve">Е. Все они исходят из разных рассказываемых историй. Какие имена Бога обычно встречаются в этих историях? Первые два, по его словам, вероятно, относятся к временам Объединенной монархии. В конце концов, все эти истории были записаны во времена Саула, Давида и Соломона.</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Священнический кодекс, он сказал, что там у нас есть документы, где есть очень строго регламентированные законы, касающиеся поведения в святости, или поведения в скинии, или поведения в храме. Он называет всех этих Священниками. И во Второзаконии он фактически признал всю книгу Второзакония, и вся книга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Второзакония кажется своей уникальной вещью. Таким образом, у него будет свой собственный источник и собственный документ.</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Датировка Жреческого документа и людей, читающих Второзаконие, со временем изменилась, если они так думают. Эта документальная гипотеза долгое время управляла историей Пятикнижия и историей науки. Фактически, вплоть до 1970-х гг.</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За пределами документальной гипотезы</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 1970-х у нас появились люди, изучавшие документальную гипотезу, которые открыли действительно интересные вещи о Библии и обращали внимание на такие мелкие детали в Библии. Завязывались интересные разговоры. Но также дошло до того, что люди как бы разрывали Пятикнижие на маленькие крошечные фрагменты, и дошло до того, что мы теряли суть, общую историю и общую историю. В 1970-х годах у нас началось возрождение взгляда на Библию как на литературу, как на сотворенное, прекрасное, связное целое. </w:t>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 в 1970-х появилось совершенно другое потомство и то, как происходило изучение Пятикнижия.</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что касается Второзакония, если мы вернемся к Второзаконию, у нас есть еще три более влиятельных ученых, которые покажут нам траекторию науки.</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Первый — это Мартин Нот, так что он действительно интересен, потому что он просмотрел Второзаконие и исторические повествования от Иисуса Навина до Царств. Он сказал, что между этими книгами много общего. Он был одним из первых, кто сказал, может быть, только может быть, что Второзаконие не относится к Пятикнижию, Бытию, Исходу, Левиту и Числам. Возможно, Второзаконие на самом деле является введением в исторические повествования. </w:t>
      </w:r>
      <w:proofErr xmlns:w="http://schemas.openxmlformats.org/wordprocessingml/2006/main" w:type="gramStart"/>
      <w:r xmlns:w="http://schemas.openxmlformats.org/wordprocessingml/2006/main" w:rsidRPr="00BD4B37">
        <w:rPr>
          <w:rFonts w:ascii="Roboto" w:hAnsi="Roboto" w:cs="Courier New"/>
          <w:sz w:val="26"/>
          <w:szCs w:val="26"/>
        </w:rPr>
        <w:t xml:space="preserve">Поэтому </w:t>
      </w:r>
      <w:proofErr xmlns:w="http://schemas.openxmlformats.org/wordprocessingml/2006/main" w:type="gramEnd"/>
      <w:r xmlns:w="http://schemas.openxmlformats.org/wordprocessingml/2006/main" w:rsidRPr="00BD4B37">
        <w:rPr>
          <w:rFonts w:ascii="Roboto" w:hAnsi="Roboto" w:cs="Courier New"/>
          <w:sz w:val="26"/>
          <w:szCs w:val="26"/>
        </w:rPr>
        <w:t xml:space="preserve">он просто сгруппировал это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по-другому и сказал, что Второзаконие было написано для того, чтобы представить эти исторические повествования, и это был способ, когда эти книги были написаны, это был способ для израильтян судить себя против закона.</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во Второзаконии есть вещи; когда мы доходим до 17-й главы Второзакония, например, там есть очень уникальный закон, касающийся царей и места царя в обществе. И это применяется, сказал Нот, к каждому царю, а затем сравнивается с законом во Второзаконии.</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Фон Рад</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Вместо этого Герхард фон Рад, также немецкий ученый, рассмотрел все эти данные и сказал, что многое из того, что было представлено, имеет большой смысл, кроме того, почему мы должны говорить, что Второзаконие было написано прямо перед реформами Иосии?</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Кажется, они идут рука об руку. Многое из того, что говорит Второзаконие, очень конкретно отражает действия Иосии. Но это не значит, что Второзаконие было написано прямо перед Иосией. Он мог существовать за любое количество лет до Иосии. Таким образом, мы не можем использовать тот факт, что Второзаконие и Иосия идут рука об руку, чтобы датировать Второзаконие, поскольку форма Второзакония, вероятно, существовала ко времени Иосии. Итак, фон Рад приходит одним из первых и говорит, что все подождите минутку; Второзаконие потенциально может быть намного старше.</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Ну, Гордон Уэнам, совсем недавно учёный в Великобритании. Он заявил, что во Второзаконии определенно имеется в виду одно место для избранного места для жертвенника и законов, которые мы рассмотрим во Второзаконии 12. Итак, да, это правда; есть только одно место. И Второзаконие очень конкретно говорит об этом. Но в отличие от всех ученых, которые были раньше, и всех этих ученых, которые говорили: Второзаконие говорит, что может быть только одно место, Второзаконие должно быть связано с Иосией. </w:t>
      </w:r>
      <w:proofErr xmlns:w="http://schemas.openxmlformats.org/wordprocessingml/2006/main" w:type="gramStart"/>
      <w:r xmlns:w="http://schemas.openxmlformats.org/wordprocessingml/2006/main" w:rsidRPr="00BD4B37">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Pr="00BD4B37">
        <w:rPr>
          <w:rFonts w:ascii="Roboto" w:hAnsi="Roboto" w:cs="Courier New"/>
          <w:sz w:val="26"/>
          <w:szCs w:val="26"/>
        </w:rPr>
        <w:t xml:space="preserve">выбранное место во Второзаконии должно означать Иерусалим.</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Гордон Уэнам сделал шаг назад и сказал, что это не обязательно. Во Второзаконии точно говорится, что может быть только одно место, но это одно место в каждый момент времени, а не несколько мест.</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из исторических повествований мы знаем, что у израильтян было место поклонения в Силоме задолго до того, как у них появилось место поклонения в Иерусалиме. И поэтому, возможно, дело в том, говорит Гордон Уэнам, что мы не можем датировать Второзаконие на основании всего этого сходства с Иосией, потому что закон, которому следует Второзаконие, на самом деле представляет собой всего один жертвенник за раз, только перед местом поклонения Богу.</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очевидно, было много путаницы. Есть и другие ученые; Сэнди Рихтер — великий ученый, посвятивший много времени изучению Второзакония. Она смотрит на 12-ю главу Второзакония, и ей не совсем нравится точка зрения Гордона Уэнама, но она говорит, что этот закон и 12-я глава не имеют ничего общего с реформой Иосии, поскольку в ней говорится об этом месте, где Бог «решил поставить свое имя». " Эта фраза на самом деле является способом заявить, что Бог ставит свое имя на территории, точно так же, как древние ближневосточные короли устанавливали стелу в землю, писали свое имя на этой большой табличке и говорили: «Я владею этой землей». И </w:t>
      </w:r>
      <w:proofErr xmlns:w="http://schemas.openxmlformats.org/wordprocessingml/2006/main" w:type="gramStart"/>
      <w:r xmlns:w="http://schemas.openxmlformats.org/wordprocessingml/2006/main" w:rsidRPr="00BD4B37">
        <w:rPr>
          <w:rFonts w:ascii="Roboto" w:hAnsi="Roboto" w:cs="Courier New"/>
          <w:sz w:val="26"/>
          <w:szCs w:val="26"/>
        </w:rPr>
        <w:t xml:space="preserve">поэтому </w:t>
      </w:r>
      <w:proofErr xmlns:w="http://schemas.openxmlformats.org/wordprocessingml/2006/main" w:type="gramEnd"/>
      <w:r xmlns:w="http://schemas.openxmlformats.org/wordprocessingml/2006/main" w:rsidRPr="00BD4B37">
        <w:rPr>
          <w:rFonts w:ascii="Roboto" w:hAnsi="Roboto" w:cs="Courier New"/>
          <w:sz w:val="26"/>
          <w:szCs w:val="26"/>
        </w:rPr>
        <w:t xml:space="preserve">Бог предъявляет такие же права на землю, на которую собирается претендовать Израиль. Другими словами, 12-я глава Второзакония — это еще один способ сказать, что Бог — единственный истинный царь на этой земле, и наше общество будет функционировать вокруг Бога как царя.</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Заключение об авторстве</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возможно, я на самом деле не ответил вам на все эти вопросы, а только назвал вам очень конкретное имя и дату автора во Второзаконии. И я сделал это намеренно, потому что считаю, что по-настоящему честный способ ответить на этот вопрос — мы пока не знаем.</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Однако я не думаю, что это должно помешать нашему изучению Второзакония. Мы уже посмотрели, насколько это красиво. Мы уже рассмотрели, насколько хорошо он построен и включает в себя определенные песни. Песни, которые появляются в конце Второзакония, являются очень старыми и древними еврейскими песнями. Итак, она воплощает в себе целый комплекс истории израильтян, и это очень хорошо написанная и очень красивая книга.</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Послание Второзакония</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Мне до сих пор нравится читать Второзаконие, чтобы спросить: каков библейский взгляд на инвестирование в место, на инвестирование в общество? Итак, если бы Бог сошел и сказал нам, это лучший способ построить ваше сообщество и лучший способ инвестировать в людей вокруг вас, чтобы земля процветала, чтобы вы процветали как люди, и чтобы у вас была хорошие отношения с Богом, и все это работает вместе. Второзаконие – это книга, которую нам следует искать для этого. Итак, мне нравится сосредотачиваться на этом с точки зрения того, как Второзаконие говорит нам строить общество. Итак, я привношу эту точку зрения в свод законов. Итак, теперь мы начнем изучать 12-ю главу Второзакония.</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Второзаконие 12</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Второзаконие 12 организовано, я бы сказал, почти двойной рамкой, где мы начинаем и заканчиваем очень похожими идеями. В начале у нас есть пара стихов, посвященных запрету ханаанского поклонения, которые повторяются для нас в конце главы, где мы снова видим запрет ханаанского поклонения. Большая часть 12-й главы посвящена тому, как на самом деле должно выглядеть израильское богослужение. Итак, это суть главы.</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Второзаконие 12: Начальный и конечный кадр</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 давайте продолжим и прочитаем некоторые из этих стихов вместе. Итак, я читаю 12-ю главу Второзакония. Итак, она начинается со вступления: «Это статуи и суды, которые ты тщательно соблюдай на земле, которую Господь, Бог отцов твоих, дал тебе владей, пока живешь на земле». Это звучит знакомо. Мы слышали это почти в начале большинства глав.</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Таким же образом мы собираемся сделать вывод. Итак, если вы перелистните главу до конца, когда мы посмотрим, ну, в зависимости от еврейской или английской Библии, она закончится своего рода обзором. «Что бы я ни повелел тебе, ты должен стараться это делать. Не прибавляй и не убавляй от этого».</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Запретить ханаанское поклонение</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давайте посмотрим на ханаанский раздел, запрещающий ханаанское поклонение. Это та часть, которая на самом деле отражает и звучит очень похоже на 12-ю главу, часть Второзакония, которую мы пропустили ранее.</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Так, во 2-м стихе говорится: «И истребите все места, где народы, которых вы изгоните, будут служить богам своим, на всякой высокой горе, на холме, под вечнозеленым деревом; жертвенники их разрушьте и сокрушите их». священные столбы. </w:t>
      </w:r>
      <w:r xmlns:w="http://schemas.openxmlformats.org/wordprocessingml/2006/main" w:rsidRPr="00BD4B37">
        <w:rPr>
          <w:rFonts w:ascii="Roboto" w:hAnsi="Roboto" w:cs="Courier New"/>
          <w:sz w:val="26"/>
          <w:szCs w:val="26"/>
        </w:rPr>
        <w:t xml:space="preserve">Ашерим </w:t>
      </w:r>
      <w:proofErr xmlns:w="http://schemas.openxmlformats.org/wordprocessingml/2006/main" w:type="spellEnd"/>
      <w:r xmlns:w="http://schemas.openxmlformats.org/wordprocessingml/2006/main" w:rsidRPr="00BD4B37">
        <w:rPr>
          <w:rFonts w:ascii="Roboto" w:hAnsi="Roboto" w:cs="Courier New"/>
          <w:sz w:val="26"/>
          <w:szCs w:val="26"/>
        </w:rPr>
        <w:t xml:space="preserve">их сожги </w:t>
      </w:r>
      <w:proofErr xmlns:w="http://schemas.openxmlformats.org/wordprocessingml/2006/main" w:type="spellStart"/>
      <w:r xmlns:w="http://schemas.openxmlformats.org/wordprocessingml/2006/main" w:rsidRPr="00BD4B37">
        <w:rPr>
          <w:rFonts w:ascii="Roboto" w:hAnsi="Roboto" w:cs="Courier New"/>
          <w:sz w:val="26"/>
          <w:szCs w:val="26"/>
        </w:rPr>
        <w:t xml:space="preserve">огнем. Выруби изображения богов их и сотри имя их с того места. Не поступай так по отношению к Господу».</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Это звучит довольно резко, но давайте задумаемся об этом на секунду.</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Мы говорили в одной из предыдущих лекций, что место и память связаны, верно? Это место похоже на Гевал, а Гризим может хранить воспоминания, как церемония ратификации завета с Богом. Второзаконие кажется довольно знакомым с этим, потому что оно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говорит, что когда вы входите, там уже есть система поклонения, память о поклонении другим богам, которая выгравирована на ткани этого места. Тебе нужно избавиться от этого, верно? Итак, мы строим идею о том, что есть один Бог, одно место поклонения. И все же, когда мы смотрим на то, как люди, живущие на земле, поклоняются Богу, послушайте, сколько разных мест перечислено.</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Они служат своим богам на высоких горах, на холмах и под каждым зеленым деревом. Итак, если есть много мест, хранящих память, поклонение другим богам, и есть предметы, связанные с этими местами. Итак, это происходит, «и вы должны разбить и стереть с лица земли священные столбы, сжечь огнем </w:t>
      </w:r>
      <w:proofErr xmlns:w="http://schemas.openxmlformats.org/wordprocessingml/2006/main" w:type="spellStart"/>
      <w:r xmlns:w="http://schemas.openxmlformats.org/wordprocessingml/2006/main" w:rsidRPr="00BD4B37">
        <w:rPr>
          <w:rFonts w:ascii="Roboto" w:hAnsi="Roboto" w:cs="Courier New"/>
          <w:sz w:val="26"/>
          <w:szCs w:val="26"/>
        </w:rPr>
        <w:t xml:space="preserve">Ашерим </w:t>
      </w:r>
      <w:proofErr xmlns:w="http://schemas.openxmlformats.org/wordprocessingml/2006/main" w:type="spellEnd"/>
      <w:r xmlns:w="http://schemas.openxmlformats.org/wordprocessingml/2006/main" w:rsidRPr="00BD4B37">
        <w:rPr>
          <w:rFonts w:ascii="Roboto" w:hAnsi="Roboto" w:cs="Courier New"/>
          <w:sz w:val="26"/>
          <w:szCs w:val="26"/>
        </w:rPr>
        <w:t xml:space="preserve">или священные бассейны. Вы должны вырезать выгравированные изображения их богов. Сотрите их имя с того места».</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когда мы дошли до этого «их имя, сотрите их имя». Вы могли бы прочитать это как уничтожение имени хананеев с этого места. Мы могли бы прочитать это как стирание имен их богов с этого места. Итак, мы разрушаем, входя в это место, которое в настоящее время хранит память о поклонении всех этих других людей, и это тип поклонения, который неугоден Богу. Итак, когда вы войдете в эту землю, сотрите ее, сотрите ее; это похоже на вытравливание или сглаживание старых воспоминаний, которыми обладает эта земля, и создание нового типа привычки поклонения.</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Ищите Господа в одном месте, которое Он выберет</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 это средняя часть главы. </w:t>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оно начинается так: «Взыщите Господа на месте, которое изберет Господь, Бог ваш, из всех колен ваших, чтобы утвердить там имя Свое в жилище Своем, и туда придете». </w:t>
      </w:r>
      <w:proofErr xmlns:w="http://schemas.openxmlformats.org/wordprocessingml/2006/main" w:type="gramStart"/>
      <w:r xmlns:w="http://schemas.openxmlformats.org/wordprocessingml/2006/main" w:rsidRPr="00BD4B37">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Pr="00BD4B37">
        <w:rPr>
          <w:rFonts w:ascii="Roboto" w:hAnsi="Roboto" w:cs="Courier New"/>
          <w:sz w:val="26"/>
          <w:szCs w:val="26"/>
        </w:rPr>
        <w:t xml:space="preserve">, есть признание того, что есть племена, входящие в эту очень разнообразную землю, но Бог собирается выбрать только одно место и признать, что это выбирает Бог, а не израильтяне.</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«Вносите туда всесожжения ваши, и жертвы ваши, и десятины ваши, и возношение рук ваших, и обеты ваши, и добровольные приношения ваши. Первенцев крупного и мелкого скота вашего». Там же ешь ты и дом твой пред Господом, Богом твоим, и радуйся о всех делах твоих, которыми благословил тебя Господь, Бог твой. Вы не должны делать то, что мы делаем здесь сегодня; каждый человек делал то, что было правильным в его собственных глазах. Ибо ты еще не пришел в место упокоения, в удел, который дает тебе Господь, Бог твой». действовали до этого момента. Когда мы смотрим на этот список, мы видим список всех различных типов приношений, которые израильтяне обычно приносили Богу. Второзаконие очень конкретно говорит, что это вы и весь ваш дом все Таким образом, все идут поклоняться Богу в одном месте.</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Принесение жертвы в избранном месте</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в стихе 10: «Когда ты перейдешь Иордан и поселишься на земле, которую Господь, Бог твой, дает тебе в наследие, и Он даст тебе покой от всех врагов твоих, окружающих тебя. И будешь жить безопасно, тогда придет и что место, которое изберет Господь, Бог твой, для обитания имени Своего, приноси все, что Я повелю тебе, всесожжения твои и жертвы твои, десятины твои и приношения руки твоей, и все избранные по обету приношения твои, который вы дадите обет Господу». Итак, снова список всех священных видов подношений.</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 веселись пред Господом, Богом твоим, ты и сыновья твои и дочери, рабы твои и рабыни твои, левит, который в воротах твоих, ибо нет ему части и удела с тобою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приношения в каждом культовом месте, которое вы увидите. Но только в том месте, которое изберет Господь в одном из ваших колен».</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еще раз, у нас есть список священных подношений, которые следует приносить только в одном выбранном месте. И туда приглашаются все: мужчины, женщины, бедные, богатые, рабы и помещики. Всем идти. Приглашаем всех за этот стол.</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В стихе 15 это своего рода уникальная часть Второзакония, потому что там сказано: «Но вы можете зарезать и есть мясо внутри любых ворот». Итак, когда речь идет о воротах, когда говорится «ворота», это означает в любом из городов, где вы живете. Итак, в вашем городе вы можете резать мясо. «По благословению Господа, Бога твоего, которое дает тебе. Нечистый и чистый могут есть ее, как серну и оленя. Только крови не ешь. Выливай ее на землю, как вода." Итак, вам не разрешается есть в воротах какую-либо священную десятину и приношения, но вы можете повторять те же самые действия; можно зарезать животное в воротах, но когда сделаешь это в воротах, то есть могут все - чистые, нечистые, бедные богатые, левиты в городских воротах, хозяева, все могут там быть.</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Распределение мест</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это израильское поклонение. Я собираюсь показать, что это очень грубый рисунок. Это не очень техническое; возможно, кто-то из вас сможет придумать более технический способ нарисовать это для меня. Но я бы сказал, что это рисунок, представляющий алтарный кодекс Второзакония. Итак, во Второзаконии 12 мы видим, что есть одно избранное место. Это место Бог выбирает, чтобы поставить свое имя. Это место представляет Бога как царя, как владельца и как душеприказчика земли.</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С этим местом связано множество распределенных мест. Итак, в центре у нас есть Бог и Его избранное место, но везде у нас есть различные города и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общины. Таким образом, как я это нарисовал, у нас есть маленькие круги и большие круги на разных расстояниях от выбранного места. Но все они связаны из-за жертв, которые все они приносят избранному месту.</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Итак </w:t>
      </w:r>
      <w:proofErr xmlns:w="http://schemas.openxmlformats.org/wordprocessingml/2006/main" w:type="gramEnd"/>
      <w:r xmlns:w="http://schemas.openxmlformats.org/wordprocessingml/2006/main" w:rsidRPr="00BD4B37">
        <w:rPr>
          <w:rFonts w:ascii="Roboto" w:hAnsi="Roboto" w:cs="Courier New"/>
          <w:sz w:val="26"/>
          <w:szCs w:val="26"/>
        </w:rPr>
        <w:t xml:space="preserve">, родом вы из большого города или, может быть, из маленькой деревни, может быть, вы были очень далеко, или, может быть, вы были совсем близко, это не имеет значения. Все идут в одно место, и это не избрано израильтянами, это избрано Богом - здесь священные жертвы. Теперь вы можете вернуться ко всем этим другим распределенным местам. Здесь также можно поесть мяса. Вы также можете устраивать здесь праздники со своим сообществом, но они священны только тогда, когда вы стоите перед единым истинным Богом в одном избранном месте.</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Рождение единой единой нации</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Это действительно важно для нас, когда мы рассматриваем пару вещей, происходящих в книге Второзаконие. Итак, мы начинаем видеть рождение идеи национальности. Идея состоит в том, что они были рабами в Египте. Они бродили группой людей по пустыне. Но теперь они собираются в одну единственную страну, и мне нужно стать одним единым народом. И поэтому им придется вырваться из полностью племенного мышления и племенного мировоззрения и прийти к национальному мировоззрению.</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мы уже начинаем понимать, что Второзаконие с нетерпением ждет того времени, когда они начнут функционировать как одна сплоченная нация. Это довольно интересно во Второзаконии, потому что, несмотря на несколько разных времен, Второзаконие признает, что есть племена, и что племена существуют чаще, чем нет. Второзаконие называет людей братьями, братьями и сестрами как равными, и оно как бы стирает эти границы, которые разбивают людей на сегменты и группы.</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Нам также необходимо признать единство народа. Итак, как же взять разнородную группу людей и объединить их? Что ж, они объединены одним законом, который дает им Бог. </w:t>
      </w:r>
      <w:proofErr xmlns:w="http://schemas.openxmlformats.org/wordprocessingml/2006/main" w:type="gramStart"/>
      <w:r xmlns:w="http://schemas.openxmlformats.org/wordprocessingml/2006/main" w:rsidRPr="00BD4B37">
        <w:rPr>
          <w:rFonts w:ascii="Roboto" w:hAnsi="Roboto" w:cs="Courier New"/>
          <w:sz w:val="26"/>
          <w:szCs w:val="26"/>
        </w:rPr>
        <w:t xml:space="preserve">Таким образом, </w:t>
      </w:r>
      <w:proofErr xmlns:w="http://schemas.openxmlformats.org/wordprocessingml/2006/main" w:type="gramEnd"/>
      <w:r xmlns:w="http://schemas.openxmlformats.org/wordprocessingml/2006/main" w:rsidRPr="00BD4B37">
        <w:rPr>
          <w:rFonts w:ascii="Roboto" w:hAnsi="Roboto" w:cs="Courier New"/>
          <w:sz w:val="26"/>
          <w:szCs w:val="26"/>
        </w:rPr>
        <w:t xml:space="preserve">единство, которое приходит к людям, заключается в том, что они все действуют под одним и тем же законом. Этот закон был дан Богом. Это слово Божье. Это его способ сказать, что именно так вы, как люди, процветаете настолько, насколько можете, в этом избранном месте.</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Объединение нации в разнообразной стране</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Нам нужно помнить, потому что мы смотрели и смотрели на картины земли, и мы видели, насколько разнообразна земля. Когда мы смотрели на Второзаконие 7, изначально мы говорили о том, как трудно объединить людей, живущих на этой земле, потому что у нас есть прибрежная равнина, и у нас есть пустыня далеко на юге, и у нас есть сельскохозяйственные угодья в гористой местности. . Как вы берете людей, живущих в такой разной местности, и объединяете их в одну группу? Ну, Второзаконие делает это, сосредотачиваясь на одном законе. Он говорит людям; не имеет значения, живете ли вы на побережье, живете ли вы в сельскохозяйственных угодьях, пастух ли вы в глуши, живете ли вы далеко на юге, где вы едва можете выжить, все, независимо от местность, в которой они живут путешествия, к одному выбранному месту, чтобы помнить. Это один Бог, один свод законов, который объединяет их всех в один народ.</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все, что израильтяне считали священным, вливалось в семьи и деревни. Итак, позвольте мне взять эту концепцию и вернуться к той картине, которая у меня была раньше.</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Национальная идентичность</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У нас есть одно выбранное место, и мы говорили об идее национальности, о том, чтобы взять свою идентичность из одного выбранного места. Подумайте о том, чтобы выбрать одну из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точек и сказать, что это ваш город. Вот откуда вы родом. Может быть, большой или маленький; может быть, оно ближе, далеко, не имеет значения.</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скажем, я выбираю приехать из совершенно другого города. Возможно, вы живете на побережье. Я мог бы быть фермером в гористой местности, мы пришли из такого </w:t>
      </w:r>
      <w:proofErr xmlns:w="http://schemas.openxmlformats.org/wordprocessingml/2006/main" w:type="gramStart"/>
      <w:r xmlns:w="http://schemas.openxmlformats.org/wordprocessingml/2006/main" w:rsidRPr="00BD4B37">
        <w:rPr>
          <w:rFonts w:ascii="Roboto" w:hAnsi="Roboto" w:cs="Courier New"/>
          <w:sz w:val="26"/>
          <w:szCs w:val="26"/>
        </w:rPr>
        <w:t xml:space="preserve">разного контекста </w:t>
      </w:r>
      <w:proofErr xmlns:w="http://schemas.openxmlformats.org/wordprocessingml/2006/main" w:type="gramEnd"/>
      <w:r xmlns:w="http://schemas.openxmlformats.org/wordprocessingml/2006/main" w:rsidRPr="00BD4B37">
        <w:rPr>
          <w:rFonts w:ascii="Roboto" w:hAnsi="Roboto" w:cs="Courier New"/>
          <w:sz w:val="26"/>
          <w:szCs w:val="26"/>
        </w:rPr>
        <w:t xml:space="preserve">, но мы встречаемся вместе, чтобы участвовать в одной и той же деятельности, чтобы напомнить себе, что мы оба существуем по одному и тому же закону, который исходит от единого Бога. в одном священном месте.</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мы как бы восстанавливаем наше чувство идентичности, национальности и общности, потому что мы оба согласны с тем, что это место священно. я возвращаюсь домой; мы берем те же представления о том, что свято, в наши дома.</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Теперь, действительно, мы можем провести границу между этим распределенным местом и этим местом, и этим местом и тем местом, потому что все мы функционируем по одному и тому же закону.</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Итак, помните, когда Второзаконие в главах 6 и 11 говорит об обозначении лиминальных мест? Мы пишем закон Божий на сердце или привязываем его к рукам, кладем его на первый план головы, восприятия других людей, на косяки дверей наших домов, на городские ворота. Что это за закон? Это закон, исходящий от единого Бога в одном избранном месте. Таким образом, он объединяет разные группы людей, живущих на очень разных землях, объединяя их в одну нацию под одним сводом законов.</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И затем, когда эти люди перераспределяют обратно в свои разные места, они на самом деле забирают это единство с собой в свои родные города.</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Я думаю, это то, что лежит в основе Второзакония 12.</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Когда мы переходим к главам 13, 14 и 15, которые будут следующей лекцией, они по-прежнему сосредоточены на Боге и святости Бога в одном выбранном месте, но затем говорят о том, как распространить это по городам вокруг них.</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Это доктор Синтия Паркер и ее учение о книге Второзаконие. Это сеанс 6 по Второзаконию 12.</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