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                            Роберт Ванной, Исход в изгнание, Лекция 9B</w:t>
        <w:br w:type="textWrapping"/>
        <w:t xml:space="preserve">                                     Царствование в книгах Судей, 1 и 2 Царств</w:t>
        <w:br w:type="textWrapping"/>
        <w:t xml:space="preserve"> </w:t>
      </w:r>
      <w:r w:rsidDel="00000000" w:rsidR="00000000" w:rsidRPr="00000000">
        <w:rPr>
          <w:rFonts w:ascii="Times New Roman" w:cs="Times New Roman" w:eastAsia="Times New Roman" w:hAnsi="Times New Roman"/>
          <w:sz w:val="26"/>
          <w:szCs w:val="26"/>
          <w:rtl w:val="0"/>
        </w:rPr>
        <w:t xml:space="preserve">Богословие судей</w:t>
        <w:br w:type="textWrapping"/>
        <w:t xml:space="preserve">  </w:t>
        <w:tab/>
        <w:t xml:space="preserve">Судьи Взгляд на Царство</w:t>
        <w:br w:type="textWrapping"/>
        <w:t xml:space="preserve">         </w:t>
        <w:tab/>
        <w:t xml:space="preserve">Как я уже упоминал перед перерывом, я хочу обратить ваше внимание на еще один раздел этой брошюры, посвященный богословию судей. Это на странице 835, вплоть до третьего абзаца. Обсуждаемый там вопрос касается отношения к царской власти в Израиле, что отражено в историях и комментариях, которые мы находим в самой книге Судей. Является ли царствование хорошо или плохо для Израиля, по мнению того, кто собрал этот материал? И вы замечаете, что третий абзац начинается словами: «Несмотря на сильное предположение в конце книги [что в те дни, когда в Израиле не было царя, каждый делал то, что было правильным в его глазах], это предполагает довольно положительное отношение к королевской власти». Другими словами, когда придет царство, будет больше порядка. Все просто не будут делать то, что хотят. «Таким образом, несмотря на это сильное предположение в конце книги Судей, отсутствие человеческого царя способствовало возникновению хаотических условий в период судей, поэтому предполагается, что царство желательно. Некоторые толкователи утверждали, что эту книгу в целом следует рассматривать как антимонархическую». Это проблема, которая переходит в 1 Царств, где возникает вопрос: царствование — это хорошо или плохо?</w:t>
        <w:br w:type="textWrapping"/>
        <w:t xml:space="preserve">         </w:t>
        <w:tab/>
        <w:t xml:space="preserve">«Основание для этой точки зрения можно найти в отказе Гедеона от предложения царствовать, с одной стороны, и его положительном утверждении царства Яхве, с другой, в Судей 8:22 и 8:23 [мы рассмотрели это] в сочетании с обратитесь к гибельному рассказу о царствовании Авимелеха в главе 9». Помните, я упоминал, что царствование Авимелеха закончилось разрушением Сихема? «На самом деле, некоторые толкователи считают, что противоречие, которое они обнаруживают между позитивным взглядом на царскую власть в главах 17–21 эпилога [В Израиле не было царя, и каждый делал то, что было правильно в его собственных глазах] и якобы негативным взглядом на царство Царство, которое мы находим в главах 8 и 9, настолько фундаментально, что противоречивое отношение можно объяснить, только предполагая различные слои текста». Это возвращает к такого рода анализу напряженности и основных источников. «Помимо этого решения, другие толкователи утверждали, что утверждения о том, что царя нет и все делают то, что считают нужным, каким-то образом следует рассматривать в положительном смысле по отношению к происходящему, и это согласуется с общим негативным взглядом книги на царство. ». Я думаю, что это трудно спорить.</w:t>
        <w:br w:type="textWrapping"/>
        <w:t xml:space="preserve">         </w:t>
        <w:tab/>
        <w:t xml:space="preserve">Но в следующем абзаце дается кое-что из того, что, по моему мнению, здесь происходит. «Большая часть этих дебатов упускает важный момент. Главы 8 и 9 книги Судей принципиально не противоречат царской власти, а главы 17-21 не предполагают, что человеческая царская власть сама по себе является решением проблемы Израиля». Иными словами, мне кажется, что здесь строится ложная антитеза. «В книге Судей 8:22-23 не говорится, что человеческое царствование неправильно, но решительно подтверждается важность признания царствования Яхве. В контексте именно сочетание отрицания царствования Яхве с предложением человеческого царствования Гедеону потребовало от Гедеона того же ответа. Израильтяне говорят: «Властвуй над нами, потому что ты спас нас от руки Мадианитян» (Судей 8:22). Эта ложная оценка того, кто несет ответственность за победу Израиля над мадианитянами, находится в прямом противоречии как с призывом Гедеона к действию перед битвой, где говорится: «Господь отдает стан мадианитян в ваши руки», так и с заявлением Господь, чтобы Израиль не хвастался, что спасла его собственная сила (7:2)». [Для меня это является проблемой.] «В этом контексте Гедеон не мог сделать ничего, кроме как отвергнуть предложение и в то же время недвусмысленно подтвердить продолжающееся правление Яхве над своим народом, как отмечает Хербрант. Яхве — избавитель Израиля, и Израиль не должен забывать об этом. Царство неправильно, когда оно узурпирует роль Яхве в этой области». Другими словами, Царствование не является неправильным.</w:t>
      </w:r>
      <w:r w:rsidDel="00000000" w:rsidR="00000000" w:rsidRPr="00000000">
        <w:rPr>
          <w:rFonts w:ascii="Times New Roman" w:cs="Times New Roman" w:eastAsia="Times New Roman" w:hAnsi="Times New Roman"/>
          <w:i w:val="1"/>
          <w:sz w:val="26"/>
          <w:szCs w:val="26"/>
          <w:rtl w:val="0"/>
        </w:rPr>
        <w:t xml:space="preserve">согласно</w:t>
      </w:r>
      <w:r w:rsidDel="00000000" w:rsidR="00000000" w:rsidRPr="00000000">
        <w:rPr>
          <w:rFonts w:ascii="Times New Roman" w:cs="Times New Roman" w:eastAsia="Times New Roman" w:hAnsi="Times New Roman"/>
          <w:sz w:val="26"/>
          <w:szCs w:val="26"/>
          <w:rtl w:val="0"/>
        </w:rPr>
        <w:t xml:space="preserve">; неправильно, когда оно заменяет собой правление Яхве.</w:t>
        <w:br w:type="textWrapping"/>
        <w:t xml:space="preserve">         </w:t>
        <w:tab/>
        <w:t xml:space="preserve">«История Авимелеха, хотя и решительно отрицательная в своей оценке назначенного правления Сихема одним из сыновей Гедеона, не является осуждением царской власти.</w:t>
      </w:r>
      <w:r w:rsidDel="00000000" w:rsidR="00000000" w:rsidRPr="00000000">
        <w:rPr>
          <w:rFonts w:ascii="Times New Roman" w:cs="Times New Roman" w:eastAsia="Times New Roman" w:hAnsi="Times New Roman"/>
          <w:i w:val="1"/>
          <w:sz w:val="26"/>
          <w:szCs w:val="26"/>
          <w:rtl w:val="0"/>
        </w:rPr>
        <w:t xml:space="preserve">как таковой</w:t>
      </w:r>
      <w:r w:rsidDel="00000000" w:rsidR="00000000" w:rsidRPr="00000000">
        <w:rPr>
          <w:rFonts w:ascii="Times New Roman" w:cs="Times New Roman" w:eastAsia="Times New Roman" w:hAnsi="Times New Roman"/>
          <w:sz w:val="26"/>
          <w:szCs w:val="26"/>
          <w:rtl w:val="0"/>
        </w:rPr>
        <w:t xml:space="preserve"> а скорее критика царской власти, когда она основана на преступлении и несправедливости [именно таким было «царствование» Авимелеха] и смоделирована по типу царской власти, существовавшей в ханаанских городах-государствах того времени. Более уравновешенный взгляд на точку зрения, которую Книга Судей привносит в вопрос об относительных достоинствах роли судей и царей, состоит в том, что ни один из этих институтов не является окончательным решением проблем Израиля как нации. В некоторых отношениях правильно задуманное и осуществленное царствование исправит хаос периода судей, предоставив центральному правительству власть в лице видимого суверена, чтобы вести грешный народ по пути завета. Но царствование также подвержено недостаткам и неудачам любого человеческого института.</w:t>
        <w:br w:type="textWrapping"/>
        <w:t xml:space="preserve">         </w:t>
        <w:tab/>
        <w:t xml:space="preserve">Тем не менее, царская власть, объединенная с заветом — то есть концепция царской власти, которая продолжает подтверждать абсолютную власть Яхве над своим народом — нигде не подвергается порицанию в Книге Судей». Мне кажется, что это становится проблемой, когда мы добираемся до Самуила, когда фактически устанавливается царство. Царствование там установлено заветом и продолжает признавать высшую верховную власть и царство Яхве, а не замену ему. «Ветхий Завет последовательно рассматривает институты судей и царей как важные в божественной программе искупления. На самом деле, сама неудача Судей указывает на потребность в Судье, Который должен прийти. 2 Тимофею 4:8 говорит о Господе как о праведном Судье в конце концов, о последнем Судье, точно так же, как поражение царей Израиля и Иудеи указывает на необходимость прихода великого Царя (Иоанна 1:8). 49, Откровение 19:16). Эти комментарии в этот момент настраивают нас на ту же проблему, которая снова возникнет, когда мы перейдем к 1 Царств 8-12, где фактически устанавливается царство.</w:t>
        <w:br w:type="textWrapping"/>
        <w:br w:type="textWrapping"/>
        <w:t xml:space="preserve"> Рут</w:t>
        <w:br w:type="textWrapping"/>
        <w:t xml:space="preserve">         </w:t>
        <w:tab/>
        <w:t xml:space="preserve">В вашем плане ничего нет о книге Руфь, которая вставлена ​​в наши Библии между Судьями и Самуилом. Я хочу сделать лишь краткий комментарий о Руфи. Я думаю, вы могли бы сказать, что у книги Руфь есть несколько целей. Эта книга дает нам другую картину того, что происходило в этот темный период правления Судей, когда было так много хаоса, религиозного и нравственного упадка. Это история, действие которой происходит в то время. Обратите внимание на Руфь 1:1: «Во дни, когда правили судьи, был голод на земле. Мужчина из Вифлеема Иудейского с женой и сыновьями отправился жить в Моав. Имя того человека Елимелех, а имя жены его Ноеминь». Они вышли из Израиля в Моав, где умер Елимелех. Два ее сына женятся на моавитянках, одного зовут Орфа, а другого Руфь. Потом двое ее сыновей умирают, и она остается без сыновей и мужа. Она решает вернуться в Вифлеем, и ее невестка Руфь идет с ней. В конце концов Руфь выходит замуж за Вооза.</w:t>
        <w:br w:type="textWrapping"/>
        <w:t xml:space="preserve">         </w:t>
        <w:tab/>
        <w:t xml:space="preserve"> Я не буду проходить эту историю. Но на что я хочу обратить ваше внимание, так это на конец книги, где у вас есть генеалогия Давида. Если вы посмотрите на 17-й стих 4-й главы, вы прочтете: «Женщины, жившие там, сказали: «У Ноемини есть сын». И назвали его Овидом. Он был отцом Иессея, отца Давида. Вот родословная Фареса: Фарец был отцом Хецрона, Хецрон — отцом Рама, Рам — отцом Аминадава, Аминадав — отцом Наассона, Наассон — отцом Салмона, Салмон — отцом Вооза, Вооз — отцом отец Оведа, Овид, отец Иессея, и Иессей, отец Давида.</w:t>
      </w:r>
      <w:r w:rsidDel="00000000" w:rsidR="00000000" w:rsidRPr="00000000">
        <w:rPr>
          <w:rFonts w:ascii="Times New Roman" w:cs="Times New Roman" w:eastAsia="Times New Roman" w:hAnsi="Times New Roman"/>
          <w:color w:val="09131f"/>
          <w:sz w:val="26"/>
          <w:szCs w:val="26"/>
          <w:rtl w:val="0"/>
        </w:rPr>
        <w:t xml:space="preserve">”</w:t>
        <w:br w:type="textWrapping"/>
        <w:t xml:space="preserve">         </w:t>
        <w:tab/>
        <w:t xml:space="preserve">Итак, в конце книги Руфь у вас есть генеалогия, которая прослеживает родословную Давида в обратном направлении, и вы замечаете в этой родословной, что Руфь находится наверху этой линии. Спускаешься: дед, отец, а потом к Иессею, отцу Давида. Это важно в контексте этого потока искупительной истории, где в конечном счете именно семя женщины, от которого в конечном итоге произойдет Христос. Основное звено в этом, когда мы доходим до Матфея 1:1, это «Иисус Христос, сын Авраама, сын Давида». Таким образом, в этой истории мы видим часть этой линии обетованного семени, идущей от Вооза и Руфи к Давиду.</w:t>
        <w:br w:type="textWrapping"/>
        <w:br w:type="textWrapping"/>
        <w:t xml:space="preserve"> Т. 1 и 2 Царств</w:t>
        <w:br w:type="textWrapping"/>
        <w:t xml:space="preserve">    А. Общие комментарии</w:t>
        <w:br w:type="textWrapping"/>
        <w:t xml:space="preserve">   </w:t>
        <w:tab/>
        <w:t xml:space="preserve">1. Имя (имена)</w:t>
        <w:br w:type="textWrapping"/>
        <w:t xml:space="preserve">         </w:t>
        <w:tab/>
        <w:t xml:space="preserve">Перейдем к 1 и 2 Царств. Это римская цифра V, 1 и 2 Царств. А. «Общие комментарии». 1. это «Имя». Имя взято от Самуэля, который является заметной фигурой в первой части этой книги. Это длинная книга с 55 главами — 31 в 1 Царств и 24 во 2 Царств. Так что материала много. Самуил был Божьим орудием, посланным помазать Саула и Давида, первых двух царей Израиля. Я думаю, что часто ошибочно думают, что Самуил является автором 1 и 2 Царств. Он явно не автор, потому что запись о его смерти находится в 1 Царств 25:1. Так что вы не слишком далеко продвинулись в книге до того, как Сэмюэл ушел. Он помазывает и Саула, и Давида, но большую часть жизни Давида его нет рядом, и он не переживает Саула.</w:t>
        <w:br w:type="textWrapping"/>
        <w:t xml:space="preserve">         </w:t>
        <w:tab/>
        <w:t xml:space="preserve">Однако я думаю, что кем бы ни был автор — а это анонимный автор, мы не знаем, кто это был — вполне вероятно, что он использовал материалы Самуэля, а также Натана и Гада. Если вы посмотрите на 1 Паралипоменон 29:29, там есть прямая ссылка на Самуила, Нафана и Гада. Вы читаете у летописца, «</w:t>
      </w:r>
      <w:r w:rsidDel="00000000" w:rsidR="00000000" w:rsidRPr="00000000">
        <w:rPr>
          <w:rFonts w:ascii="Times New Roman" w:cs="Times New Roman" w:eastAsia="Times New Roman" w:hAnsi="Times New Roman"/>
          <w:sz w:val="26"/>
          <w:szCs w:val="26"/>
          <w:rtl w:val="0"/>
        </w:rPr>
        <w:t xml:space="preserve">Что же касается событий правления царя Давида, то они от начала до конца описаны в записях Самуила-провидца, записях пророка Нафана и записях Гада-провидца.</w:t>
      </w:r>
      <w:r w:rsidDel="00000000" w:rsidR="00000000" w:rsidRPr="00000000">
        <w:rPr>
          <w:rFonts w:ascii="Times New Roman" w:cs="Times New Roman" w:eastAsia="Times New Roman" w:hAnsi="Times New Roman"/>
          <w:color w:val="09131f"/>
          <w:sz w:val="26"/>
          <w:szCs w:val="26"/>
          <w:rtl w:val="0"/>
        </w:rPr>
        <w:t xml:space="preserve">». Таким образом, Нафан и Гад были пророками, которые увещевали Давида в различных моментах. Самуил был тем, кто помазал Давида. Все вели записи и записывали. Эти записи были доступны летописцу в то время, когда он писал, и он ссылается на них.</w:t>
        <w:br w:type="textWrapping"/>
        <w:t xml:space="preserve">         </w:t>
        <w:tab/>
        <w:t xml:space="preserve">Самуил изначально был единым целым — одной книгой, а не двумя. Разделение на две части сделали переводчики Септуагинты. Подходящим разделительным местом является смерть Саула, которая происходит теперь в последней главе 1 Царств, глава 31. Это уместно, потому что Иисус Навин заканчивается смертью Иисуса Навина, Второзаконие заканчивается смертью Моисея, а здесь 1 Царств заканчивается смерть Саула.</w:t>
        <w:br w:type="textWrapping"/>
        <w:t xml:space="preserve">         </w:t>
        <w:tab/>
        <w:t xml:space="preserve">Название менялось, обозначаясь в Септуагинте как «1 и 2 книги царств». Когда вы доберетесь до Вульгаты, она изменится на 1 и 2 Царств. И я думаю, это стоит взять на заметку. Римско-католические библейские исследования имеют давнюю традицию, следуя Вульгате, которые пишут комментарии к 1 Царств, 2 Царств, 3</w:t>
      </w:r>
      <w:r w:rsidDel="00000000" w:rsidR="00000000" w:rsidRPr="00000000">
        <w:rPr>
          <w:rFonts w:ascii="Times New Roman" w:cs="Times New Roman" w:eastAsia="Times New Roman" w:hAnsi="Times New Roman"/>
          <w:color w:val="09131f"/>
          <w:sz w:val="26"/>
          <w:szCs w:val="26"/>
          <w:vertAlign w:val="superscript"/>
          <w:rtl w:val="0"/>
        </w:rPr>
        <w:t xml:space="preserve"> </w:t>
      </w:r>
      <w:r w:rsidDel="00000000" w:rsidR="00000000" w:rsidRPr="00000000">
        <w:rPr>
          <w:rFonts w:ascii="Times New Roman" w:cs="Times New Roman" w:eastAsia="Times New Roman" w:hAnsi="Times New Roman"/>
          <w:color w:val="09131f"/>
          <w:sz w:val="26"/>
          <w:szCs w:val="26"/>
          <w:rtl w:val="0"/>
        </w:rPr>
        <w:t xml:space="preserve">Царств и 4 Царств, потому что то, что мы называем 1 и 2 Царств в традиции Вульгаты, есть 1 и 2 Царств, а для нас 1 и 2 Царств — это то, что Вульгата называет 3 и 4 Царств. Таким образом, вы все еще будете сталкиваться с комментариями, которые следуют за этими заголовками. Вы можете задуматься об этом, когда когда-нибудь будете в библиотеке и прочитаете «3 и 4 Царств». Что это такое? 3 и 4 Царств — это то, что мы называем 1 и 2 Царств, потому что Самуила называли 1 и 2 Царств. Таковы комментарии к его названию.</w:t>
        <w:br w:type="textWrapping"/>
        <w:br w:type="textWrapping"/>
        <w:br w:type="textWrapping"/>
        <w:t xml:space="preserve"> 2. Краткий обзор содержания и его значения: царство и завет</w:t>
        <w:br w:type="textWrapping"/>
        <w:t xml:space="preserve">         </w:t>
        <w:tab/>
        <w:t xml:space="preserve">2. «Краткий обзор содержания и его значения». Самуил начинается с закрытия периода судей. Самуил был судьей, последним из судей. Книга заканчивается незадолго до смерти Дэвида. 1 и 2 Царств не говорят нам о смерти Давида. Мы узнаем о смерти Давида в 1 Царств 1 и 2, когда переходим к царствованию Соломона в 1 Царств 1 и 2. Самуил охватывает период около 130 лет. Это не подробная политическая история того времени, но по большей части это сборник историй, связанных с тремя главными персонажами книги, а именно Самуилом, Саулом и Давидом.</w:t>
        <w:br w:type="textWrapping"/>
        <w:t xml:space="preserve">         </w:t>
        <w:tab/>
        <w:t xml:space="preserve">Мне кажется, что главной темой, связывающей эти повествования воедино, является тема царствования и завета. Но когда вы берете царство и завет в качестве темы, вы обнаружите, что царствование, которого требует народ, есть отрицание завета. Это в главе 8, где старейшины Израиля приходят к Самуилу и говорят: «Дай нам царя». Вы читаете в главе 8, что это не понравилось Самуилу, потому что они также сказали: «Нам нужен царь, подобный окрестным народам, который выйдет и поведет нас на войну и, вероятно, даст нам победу». Таким образом, тип царствования, которого требуют люди, и причина, по которой они хотели царя-человека, исходит из отрицания царствования Яхве. Просьба была отказом от завета. Царство, установленное Самуилом, соответствовало завету. Если вы углубитесь в этот раздел с 8 по 12, вы обнаружите, что Саул в конечном итоге инаугурируется в контексте церемонии обновления завета, в которой подтверждается верность Яхве. Это в 1 Царств 12. Таким образом, царствование, установленное Самуилом, соответствует завету.</w:t>
        <w:br w:type="textWrapping"/>
        <w:t xml:space="preserve">         </w:t>
        <w:tab/>
        <w:t xml:space="preserve">Когда вы углубитесь в книгу, вы обнаружите, что царствование Саула не соответствовало заветному идеалу. Он отказался слушать слово пророка. Он отказался покаяться, когда Самуил призвал его к ответу. И в конце концов Господь отверг Саула как царя и послал Самуила помазать замену. Затем вы обнаружите, что царство в том виде, в каком его практиковал Давид, было несовершенным, но верным воплощением идеала царя завета. Давид описывается как человек по сердцу Бога. У Давида, конечно, были свои неудачи, но когда Нафан призвал его к ответу, он раскаялся. Он не оправдывался, что не пытался оправдать свой грех. Мне кажется, в этом принципиальная разница между ним и Саулом.</w:t>
        <w:br w:type="textWrapping"/>
        <w:br w:type="textWrapping"/>
        <w:t xml:space="preserve">   Структура Самуэля</w:t>
        <w:br w:type="textWrapping"/>
        <w:t xml:space="preserve">         </w:t>
        <w:tab/>
        <w:t xml:space="preserve">Так вот что разделяет единство этого потока повествований через 1 и 2 Царств. Посмотрите на странице 2 этого раздаточного материала. Книгу в целом можно разделить на три раздела, которые посвящены трем основным личностям книги — Самуилу, Саулу и Давиду. В 1 Царств 1-12 главной личностью является Самуил. Хотя в главах 4-6 Самуила нет, в других главах он очень заметен. В 1 Царств 13-31 основное внимание уделяется Саулу. Он открывается в 12-й главе и начинает свое правление в 13-й. От 13-й главы до конца вы находите нисходящую спираль жизни Саула. Все идет от плохого к худшему и в конечном итоге заканчивается самоубийством. Третья фигура — это Давид, который полностью соответствует 2-й книге Царств, 24 главам.</w:t>
        <w:br w:type="textWrapping"/>
        <w:t xml:space="preserve">         </w:t>
        <w:tab/>
        <w:t xml:space="preserve">Вы заметите в своем раздаточном материале, что я комментирую: «В еврейской Библии эти разделы занимают соответственно 17, 34 и 45 страниц, что довольно интересно. Я думаю, что количество отведенного места связано со значением, которое можно придать каждому из этих людей. Давида, безусловно, самый большой. Я думаю, что это само по себе является признаком желания автора подчеркнуть царствование Давида.</w:t>
        <w:br w:type="textWrapping"/>
        <w:br w:type="textWrapping"/>
        <w:t xml:space="preserve">    B. Важные достижения в истории искупления в 1 и 2 Царств</w:t>
        <w:br w:type="textWrapping"/>
        <w:t xml:space="preserve">    </w:t>
        <w:tab/>
        <w:t xml:space="preserve">1. Самуил записывает предварительное исполнение Божьего обетования Аврааму.</w:t>
        <w:br w:type="textWrapping"/>
        <w:t xml:space="preserve">               </w:t>
        <w:tab/>
        <w:t xml:space="preserve">О земле обетованной</w:t>
        <w:br w:type="textWrapping"/>
        <w:t xml:space="preserve">         </w:t>
        <w:tab/>
        <w:t xml:space="preserve">B. в вашем раздаточном материале и вашем плане: «Важные достижения в истории искупления в 1 и 2 Царств». Я перечислил здесь три вещи, чтобы привлечь ваше внимание к развитию истории искупления в 1 и 2 Царств. Во-первых, Самуил записывает временное исполнение Божьего обетования Аврааму относительно размеров земли обетованной. Это обетование Аврааму было одним из центральных элементов завета Бога с Авраамом. Он описан в Бытие 15:18-21 — давайте обратимся к нему. Господь говорит:</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color w:val="09131f"/>
          <w:sz w:val="26"/>
          <w:szCs w:val="26"/>
          <w:rtl w:val="0"/>
        </w:rPr>
        <w:t xml:space="preserve">“</w:t>
      </w:r>
      <w:r w:rsidDel="00000000" w:rsidR="00000000" w:rsidRPr="00000000">
        <w:rPr>
          <w:rFonts w:ascii="Times New Roman" w:cs="Times New Roman" w:eastAsia="Times New Roman" w:hAnsi="Times New Roman"/>
          <w:sz w:val="26"/>
          <w:szCs w:val="26"/>
          <w:rtl w:val="0"/>
        </w:rPr>
        <w:t xml:space="preserve">Я даю потомкам твоим эту землю от реки Египетской до великой реки Евфрат». Таким образом, в общих чертах Израиль должен владеть землей от реки Египетской до северо-восточной реки Евфрат. Это обещание в Бытие 15 подтверждается в Бытие 17:8, Числа 34:1-12, Второзаконие 1:7, 11:24, Иисус Навин 1:4 и Псалом 105. Другими словами, это обещание повторяется много раз.</w:t>
        <w:br w:type="textWrapping"/>
        <w:t xml:space="preserve">         </w:t>
        <w:tab/>
        <w:t xml:space="preserve">Я хотел бы обратить ваше внимание на Второзаконие 1:7 среди этих многочисленных ссылок. В нем говорится: «Разбейте лагерь и продвигайтесь в гористую местность амореев; идите ко всем окрестным народам в Араву, в горы, в западные предгорья, в Негев и вдоль побережья, в землю хананеев и на Ливан, до великой реки Евфрата. Смотри, я дал тебе эту землю». Обратите внимание на другое упоминание о Евфрате. В Иисусе Навине 1:4 говорится: «Твоя территория будет простираться от пустыни до Ливана и от великой реки Евфрата — вся хеттская страна — до Великого моря на западе». Поэтому я думаю, что мы обычно думаем об этой земле обетованной как охватывающей территорию от Дана до Вирсавии. Но эти границы шире в обетовании Аврааму, повторенном Моисеем, Иисусом Навином и другими источниками.</w:t>
        <w:br w:type="textWrapping"/>
        <w:t xml:space="preserve">         </w:t>
        <w:tab/>
        <w:t xml:space="preserve">Теперь я думаю, что это обетование изначально исполнилось, когда Иисус Навин вошел в землю, но лишь частично. Это не было доведено до конца в книге Судей 1, где вы получаете все племенные границы. Это включало границы от Египта до Евфрата. Осознание этого пришло при Давиде, который распространил суверенитет Израиля на эти границы как внутри страны против филистимлян, так и снаружи. Вы найдете список завоеваний Давида во 2 Царств 8. Вы читаете в стихе 3: «Давид сражался с Адраазаром, сыном Рехова, царем Сувы, когда он шел, чтобы восстановить свою власть на реке Евфрат. Давид захватил тысячу своих колесниц». Таким образом, о Соломоне можно сказать, что когда вы попадаете в 3 Царств и передаете царство Давида его сыну Соломону в 3 Царств 4:21, «Соломон правил всеми царствами от реки до земли филистимлян, до как граница Египта». Что такое «река»? Это река Евфрат. Перейдите к стиху 24: «Ибо он владычествовал над всеми царствами к западу от реки, от Тифсы до Газы, и был мир со всех сторон». Тифса на этой карте находится здесь, на Евфрате. Это была территория, которую контролировали Давид и Соломон.</w:t>
        <w:br w:type="textWrapping"/>
        <w:t xml:space="preserve">         </w:t>
        <w:tab/>
        <w:t xml:space="preserve">Поэтому я думаю, что когда вы читаете 2 Царств 8 с этим списком завоеваний, может показаться, что включение в книгу довольно обыденной вещи, но там также есть что-то богословское значение, а именно, Бог верен; он выполнит то, что он говорит. Он обещал Израилю занять землю от реки Египетской до Евфрата. Во времена Самуила и Саула это было практически немыслимо. Филистимляне теснили их, и Израиль был почти захвачен ими, но по Божьему провидению великие народы Плодородного Полумесяца — Вавилон, Ассирия, Хеттеи и Элам — переживали слабые периоды своей истории, а царство Давида и Соломон вырос настолько, насколько много веков назад Бог обещал Аврааму.</w:t>
        <w:br w:type="textWrapping"/>
        <w:t xml:space="preserve">         </w:t>
        <w:tab/>
        <w:t xml:space="preserve">Итак, что касается прогрессивной истории искупления, я думаю, что первое, что мы видим, это временное исполнение обетования, данного Аврааму, относительно расширения земли обетованной. Я сказал «временное», потому что это обетование считается вечным обетованием. Я не думаю, что это полностью выполнено. Я жду будущего исполнения этого. Когда вы смотрите на нынешнюю политическую ситуацию, трудно представить, что Израиль отвоюет территорию до реки Евфрат.</w:t>
        <w:br w:type="textWrapping"/>
        <w:br w:type="textWrapping"/>
        <w:t xml:space="preserve">   2. Царство</w:t>
        <w:br w:type="textWrapping"/>
        <w:t xml:space="preserve">         </w:t>
        <w:tab/>
        <w:t xml:space="preserve">Вернитесь ко 2 Царств, где мы видим в книгах 1 и 2 Царств ход истории, где у нас есть записи об установлении царской власти в Израиле и связи помазания с царской властью. В этом есть два элемента. Конечно, царствование — это очень важный институт, но связь с помазанием на царство тоже имеет значение. Именно в книге Самуила фраза «помазанник Господень» используется как синоним царя. Важность этого становится очевидной, когда осознается, что «помазанник» и «мессия» — это перевод и транслитерация одного и того же еврейского слова:</w:t>
      </w:r>
      <w:r w:rsidDel="00000000" w:rsidR="00000000" w:rsidRPr="00000000">
        <w:rPr>
          <w:rFonts w:ascii="Times New Roman" w:cs="Times New Roman" w:eastAsia="Times New Roman" w:hAnsi="Times New Roman"/>
          <w:i w:val="1"/>
          <w:sz w:val="26"/>
          <w:szCs w:val="26"/>
          <w:rtl w:val="0"/>
        </w:rPr>
        <w:t xml:space="preserve">Мешиах</w:t>
      </w:r>
      <w:r w:rsidDel="00000000" w:rsidR="00000000" w:rsidRPr="00000000">
        <w:rPr>
          <w:rFonts w:ascii="Times New Roman" w:cs="Times New Roman" w:eastAsia="Times New Roman" w:hAnsi="Times New Roman"/>
          <w:sz w:val="26"/>
          <w:szCs w:val="26"/>
          <w:rtl w:val="0"/>
        </w:rPr>
        <w:t xml:space="preserve"> означает «помазанник».</w:t>
      </w:r>
      <w:r w:rsidDel="00000000" w:rsidR="00000000" w:rsidRPr="00000000">
        <w:rPr>
          <w:rFonts w:ascii="Times New Roman" w:cs="Times New Roman" w:eastAsia="Times New Roman" w:hAnsi="Times New Roman"/>
          <w:i w:val="1"/>
          <w:sz w:val="26"/>
          <w:szCs w:val="26"/>
          <w:rtl w:val="0"/>
        </w:rPr>
        <w:t xml:space="preserve">Христос</w:t>
      </w:r>
      <w:r w:rsidDel="00000000" w:rsidR="00000000" w:rsidRPr="00000000">
        <w:rPr>
          <w:rFonts w:ascii="Times New Roman" w:cs="Times New Roman" w:eastAsia="Times New Roman" w:hAnsi="Times New Roman"/>
          <w:sz w:val="26"/>
          <w:szCs w:val="26"/>
          <w:rtl w:val="0"/>
        </w:rPr>
        <w:t xml:space="preserve"> является греческим переводом Нового Завета и Септуагинты.</w:t>
      </w:r>
      <w:r w:rsidDel="00000000" w:rsidR="00000000" w:rsidRPr="00000000">
        <w:rPr>
          <w:rFonts w:ascii="Times New Roman" w:cs="Times New Roman" w:eastAsia="Times New Roman" w:hAnsi="Times New Roman"/>
          <w:i w:val="1"/>
          <w:sz w:val="26"/>
          <w:szCs w:val="26"/>
          <w:rtl w:val="0"/>
        </w:rPr>
        <w:t xml:space="preserve">месия</w:t>
      </w:r>
      <w:r w:rsidDel="00000000" w:rsidR="00000000" w:rsidRPr="00000000">
        <w:rPr>
          <w:rFonts w:ascii="Times New Roman" w:cs="Times New Roman" w:eastAsia="Times New Roman" w:hAnsi="Times New Roman"/>
          <w:sz w:val="26"/>
          <w:szCs w:val="26"/>
          <w:rtl w:val="0"/>
        </w:rPr>
        <w:t xml:space="preserve">, что происходит от еврейского слова, означающего «помазать». Этот термин переводится в наших английских переводах как «Христос». Так что в этом термине «помазанник» есть много интересных значений.</w:t>
        <w:br w:type="textWrapping"/>
        <w:t xml:space="preserve">         </w:t>
        <w:tab/>
        <w:t xml:space="preserve">Истории о помазании Давида и Саула можно найти в 1 Царств 9:16 и 10:1 для Саула и в 16:13 для Давида. Название царя «помазанник Господень» появляется во многих местах, которые я перечислил в 1 и 2 Царств.</w:t>
        <w:br w:type="textWrapping"/>
        <w:t xml:space="preserve">         </w:t>
        <w:tab/>
        <w:t xml:space="preserve">Теперь, что касается царствования, оно не возникло ни с того ни с сего в ходе искупительной истории. В более ранних библейских утверждениях присутствует предвкушение царствования. Впервые это явно выражено в пророчестве Иакова в Силоме — правителя из колена Иуды в Бытие 49:10. Когда Иаков дает эти благословения всем своим сыновьям, он говорит в 49:10: «Не отойдет скипетр [символ царственности] от Иуды и посох правителя от чресл его, доколе не придет тот, кому он принадлежит, и покорность народов будет ему». Таким образом, в этом пророчестве предвидится царствование, в благословении Иакова Иуде.</w:t>
        <w:br w:type="textWrapping"/>
        <w:t xml:space="preserve">         </w:t>
        <w:tab/>
        <w:t xml:space="preserve">Царство получает дальнейшее развитие в оракуле Валаама в Числах 24:7-17. Я обратил ваше внимание на это, когда мы рассматривали книгу Чисел. А затем посмотрите на Второзаконие 17:14-20. Этот раздел Второзакония часто называют «законом царя», где Моисей заранее излагает определенные принципы, которые должны управлять поведением царей Израиля, когда будет установлено царство. Итак, Второзаконие 17:14-20 предвосхищает время, когда Господь поставит царя над Своим народом после того, как они достигнут Земли Обетованной. Таким образом, ожидается царствование, и я не думаю, что царствование было чем-то принципиально неверным или противоречило Божьим целям для Его народа. На самом деле, это было частью его цели. Он хотел короля. Мы поговорим об этом позже.</w:t>
        <w:br w:type="textWrapping"/>
        <w:t xml:space="preserve">         </w:t>
        <w:tab/>
        <w:t xml:space="preserve">1 Царств показывает нам, как была установлена ​​царская власть. Я думаю, важно то, что это было сделано таким образом, чтобы обеспечить преемственность завета. Мы поговорим об этом позже. Поразительно, что правление Саула потерпело неудачу, потому что он отвернулся от завета.</w:t>
        <w:br w:type="textWrapping"/>
        <w:br w:type="textWrapping"/>
        <w:t xml:space="preserve">    а. Завет Давида</w:t>
        <w:br w:type="textWrapping"/>
        <w:t xml:space="preserve">         </w:t>
        <w:tab/>
        <w:t xml:space="preserve">Давид помещается на трон вместо Саула, а затем ему дается замечательное обещание, что его династия будет существовать вечно. Это во 2 Царств 7:11-16 и 23:1-5. Как я отмечаю в первом предложении следующего абзаца, это кульминация всей книги. Я думаю, что это обещание Давиду является, можно сказать, самым важным событием в истории искупления, описанной в книге Самуила.</w:t>
        <w:br w:type="textWrapping"/>
        <w:t xml:space="preserve">         </w:t>
        <w:tab/>
        <w:t xml:space="preserve"> Давайте посмотрим на 2 Царств 7:10 и далее: «И Я дам место народу Моему, Израилю, и посажу его, чтобы у него был собственный дом, и его больше не беспокоили. Злые люди больше не будут угнетать их, как они делали это в начале и делают с тех пор, как Я поставил вождей над Моим народом Израилем. Я также дам тебе покой от всех твоих врагов. Господь возвещает вам, что Сам Господь устроит вам дом». Теперь в этом разделе есть игра слов. В начале главы Давид просил у Господа разрешения построить дом для Господа, и Нафан говорит: «Давай, сделай это». Но затем ему пришлось вернуться и примириться, потому что Господь сказал: «Нет, это не Моя воля, чтобы ты сделал это, но твой сын сделает это. Ты не построишь мне дома, в смысле храма; Я собираюсь построить для вас дом в смысле династии». Таким образом, вы получаете эту игру слова «дом» в смысле «храм против династии». «Когда же окончатся дни твои и ты упокоишься с отцами твоими, Я воздвигну взамен тебе потомство твое, которое произойдет из твоего собственного тела, и установлю его царство. Он тот, кто построит дом для Моего Имени, и я установлю престол его царства навеки. Я буду его отцом, а он будет моим сыном. Когда он согрешит, Я накажу его розгой человеческою, порками человеческими. Но моя любовь никогда не отнимется у него, как я отняла ее у Саула, которого отняла у тебя до тебя. Твой дом и твое царство пребудут предо Мною вечно; твой престол утвердится навеки».</w:t>
        <w:br w:type="textWrapping"/>
        <w:br w:type="textWrapping"/>
        <w:t xml:space="preserve">    б. Завет Давида интертекстуально</w:t>
        <w:br w:type="textWrapping"/>
        <w:t xml:space="preserve">         </w:t>
        <w:tab/>
        <w:t xml:space="preserve">Так что об обещании вечной династии, о завете с Давидом говорится и в Псалме 89. Давайте посмотрим на это, потому что это важно. Термин «завет с Давидом» не встречается в 1 Царств, но в Псалме 89:3 вы читаете, что Господь говорит: «Я заключил завет с избранником Моим; Я поклялся Давиду, слуге Моему: «Утвержу род твой навеки и укреплю престол твой во все роды». Это обетование Давида или завет Давида. Перейдите к стиху 20 Псалма 89: «Я нашел Давида, раба Моего; я помазал его своим священным маслом». Стих 28: «Я сохраню свою любовь к нему навеки, и мой завет с ним никогда не прекратится. Я упрочу его род навеки, его трон, пока существуют небеса. Если его сыновья оставят Мой закон и не будут соблюдать Мои постановления, если они нарушат Мои постановления и не будут соблюдать Мои повеления, я накажу их грех розгой». Стих 33: «Но я не отниму у него любви моей и никогда не предам своей верности. Я не нарушу своего завета и не изменю того, что произнесли мои уста. Раз и навсегда я поклялся своей святостью — и я не буду лгать Давиду, — что его род будет продолжаться вечно, и его престол будет стоять передо мной, как солнце; она будет утверждена навеки, как луна, верный свидетель в небе». Итак, это очень сильные слова, сказанные об обещаниях Господа Давиду во 2 Царств 7.</w:t>
        <w:br w:type="textWrapping"/>
        <w:t xml:space="preserve">         </w:t>
        <w:tab/>
        <w:t xml:space="preserve">Как я комментирую внизу страницы 3, это кульминация всей книги. Линия пророчества Иакова к Иудее теперь сужается и обостряется. Семя женщины выйдет из рода Давида. Давид должен стать предком великого будущего царя-мессии. Это обещание в конечном итоге исполняется, как описано в Псалме 89. Иисус приходит как сын Давида в Матфея 1:1. Ангел Гавриил сказал Марии, что ее сын сядет на престол своего отца Давида. Когда вы доберетесь до ссылок в Новом Завете, у Матфея двое слепых, сидящих у дороги, обращаются к Иисусу как к сыну Давида. «Помилуй нас, Господи, сын Давидов». Сам Иисус говорит им: «Я корень и потомок Давида и яркая утренняя звезда».</w:t>
        <w:br w:type="textWrapping"/>
        <w:t xml:space="preserve">         </w:t>
        <w:tab/>
        <w:t xml:space="preserve">В то же время я думаю, что мы должны отметить, что не столько достижения или качества Давида как лидера, сколько Божьи цели, которые должны были быть выполнены через него, являются наиболее важными. Из-за этого его не идеализируют и не ставят на пьедестал. Его слабости очевидны. Автор книги не стесняется рассказывать нам о своих неудачах. Но, несмотря на свои слабости, он все еще известен как человек по сердцу Бога. Эта фраза используется в 1 Царств 13:14 и 16:7 и цитируется в Деяниях 13:22. В целом можно сказать, что Давид стремился править так, как Бог предназначил управлять Израилем. Его правление действительно отражало идеал истинного царя завета, не полностью или полностью, а в целом. Он стремился построить свое царствование под властью закона Господа, в меру сил своего сердца. Его правление описано во 2 Царств 8:13 как царя, который «делал то, что было справедливо и правильно для всего народа». Это высокая похвала царствованию Давида. Тем не менее, даже с таким благочестивым человеком, как Давид, ясно, что ни один человеческий царь не смог бы соответствовать высокому идеалу. Он согрешил и не соответствовал Божьему стандарту. Из-за признания этого факта, а тем более последующих правителей престола Давида, можно сказать, что Давид был эталоном, по которому измерялись последующие цари. Часто в книге Царств говорится: «Он ходил путями отца своего» или «Он не ходил путями Давида». Чаще это было последнее: «Он не ходил путями Давида, отца своего». Так было и с последующими восседающими на троне Давида, поскольку цари имели тенденцию все дальше и дальше отходить от заветного идеала.</w:t>
        <w:br w:type="textWrapping"/>
        <w:t xml:space="preserve">         </w:t>
        <w:tab/>
        <w:t xml:space="preserve">Именно тогда начинает зарождаться будущая мессианская надежда. А именно, что когда-нибудь в будущем на трон Давида сядет царь, который будет более великим, чем любой обычный человек; он будет божественным королем. Исаия 7:14: «Дева зачнет и родит сына, и имя ему будет Еммануил, с нами Бог». И это знамение дано в контексте падения правителя престола Давида, Ахаза. Ахаз не хотел слушать Господа, не хотел идти путем Господа, не хотел найти свою безопасность в доверии Господу, но вместо этого нашел безопасность, заключив союз с Ассирией. Так достойный представитель дома Давида заменит Ахаза, и он будет называться Еммануил, Бог с нами. Исаия 9:6, родится ребенок с именами, указывающими на божество: Боже крепкий, Отец вечности, Князь мира, правительство будет на его плечах. И умножению мира Его не будет конца. Он будет что? «Он будет царствовать на престоле Давида над своим царством, устанавливая и поддерживая его справедливостью и праведностью с того времени и до века. Рвение Господа Всемогущего совершит это». Того, кто займет престол Давида, назовут Могущественным Богом, Отцом Вечности и Князем мира.</w:t>
        <w:br w:type="textWrapping"/>
        <w:t xml:space="preserve">         </w:t>
        <w:tab/>
        <w:t xml:space="preserve">Взгляните на Иеремию 23:5, где мы читаем об этом будущем мессианском царе: «Наступают дни, — возвещает Господь, — когда Я восставлю Давиду Отрасль праведную, Царя, который будет царствовать мудро и делать то, что должно. справедливо и справедливо на земле». Вот как было охарактеризовано царствование Давида. «В его дни Иуда будет спасен, и Израиль будет жить в безопасности. Вот имя, которым Его назовут: ГОСПОДЬ, праведность наша». Это божественный царь, который в будущем сядет на престол Давида.</w:t>
        <w:br w:type="textWrapping"/>
        <w:t xml:space="preserve">         </w:t>
        <w:tab/>
        <w:t xml:space="preserve">В 1 и 2 Царств у нас есть запись об установлении царской власти в Израиле, и это указывает на грядущее нечто большее: Мессию, царя всей земли. Таким образом, царство и мессианское ожидание становятся центральными в эсхатологии Ветхого и Нового Заветов. Это чрезвычайно важная библейская истина. Он берет свое начало в 1 и 2 Царств. Вот где все начинается, потому что там устанавливается царская власть. Именно здесь эта идея помазания впервые обретает форму, и это становится чем-то, что становится чрезвычайно важным в развитии истории искупления после 1 и 2 Царств. Итак, второй факт. В 1 Царств нам говорится об установлении царской власти в Израиле и связи помазания с царской властью.</w:t>
        <w:br w:type="textWrapping"/>
        <w:br w:type="textWrapping"/>
        <w:t xml:space="preserve">    3. 1 и 2 Царств рассказывают нам, как Иерусалим стал религиозным и политическим центром</w:t>
        <w:br w:type="textWrapping"/>
        <w:t xml:space="preserve">         </w:t>
        <w:tab/>
        <w:t xml:space="preserve">Третье: 1 и 2 Царств рассказывают нам, как Иерусалим стал религиозным и политическим центром тех лет. Во 2 Царств мы читаем о завоевании Давидом иевусейского города Сион, который он сделал своей столицей. Это во 2 Царств 6. В главе 6 вы читаете, что он приносит ковчег в этот город, делая его религиозным центром нации и неявно демонстрируя, что он признает Яхве верховным правителем земли. Ковчег Завета описывается как престол Яхве. Яхве восседает между херувимами. Таким образом, как бы из ковчега невидимый Яхве осуществляет свое владычество и правление над народом Израиля. Мне кажется, что первое действие Давида после завоевания Сиона или Иерусалима — принести ковчег в этот город. Символически это говорит: «Я не твой повелитель, Яхве». Он восседает на троне между херувимами этого ковчега. Начиная со 2 Царств 6, Иерусалим становится как религиозным, так и политическим центром Израиля и остается таковым с того дня и по сей день. Эсхатологически, как видно из 21 и 22 глав Откровения, это будет продолжать играть важную роль в Божьих целях в будущем. Это еще одна важная вещь, которая произошла в 1 и 2 Царств. Когда вы сегодня возьмете газету, вы услышите истории об Иерусалиме. Все началось в 1 и 2 Царств. Бог использовал это место для достижения своих целей в истории. Есть вопросы или комментарии?</w:t>
        <w:br w:type="textWrapping"/>
        <w:br w:type="textWrapping"/>
        <w:t xml:space="preserve">   C. Жизнь Самуила</w:t>
        <w:br w:type="textWrapping"/>
        <w:t xml:space="preserve">    </w:t>
        <w:tab/>
        <w:t xml:space="preserve">5. Установление царства и преемственности завета</w:t>
        <w:br w:type="textWrapping"/>
        <w:t xml:space="preserve">         </w:t>
        <w:tab/>
        <w:t xml:space="preserve">Я думаю, что мне лучше остановиться здесь на С., «Жизнь Самуила». Я хочу сделать несколько замечаний о жизни Самуила, но на следующей неделе уделю большую часть времени пункту 5, букве С, «Установление царской власти и преемственность завета» и некоторым связанным с этим вопросам. Этот вопрос реструктуризации теократии и интеграции царской власти в структуру теократии имеет огромное значение. Итак, мы потратим на это некоторое время, а затем я, вероятно, закончу час несколькими комментариями к 1 и 2 Царств на последней странице. На следующей неделе наша последняя сессия, поэтому мы завершим ее на следующей неделе.</w:t>
        <w:br w:type="textWrapping"/>
        <w:t xml:space="preserve">         </w:t>
        <w:tab/>
        <w:t xml:space="preserve">Я думаю, что во времена Христа была путаница, потому что ожидалось, что придет Мессия, изгонит римлян и будет править землей. Почему? Эта идея была основана на основе определенных пророчеств. Чего не понимали, так это того, что Христос должен был прийти два раза. В первый раз он собирался явиться в образе Страдающего Раба, фигуры другого ветхозаветного пророчества, чтобы совершить искупление греха. Во второй раз он придет с силой — и многие люди в то время этого не понимали и не понимали.</w:t>
        <w:br w:type="textWrapping"/>
        <w:t xml:space="preserve">  </w:t>
      </w:r>
    </w:p>
    <w:p w:rsidR="00000000" w:rsidDel="00000000" w:rsidP="00000000" w:rsidRDefault="00000000" w:rsidRPr="00000000" w14:paraId="00000002">
      <w:pPr>
        <w:spacing w:after="32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Перевод Сары Хокинс</w:t>
        <w:br w:type="textWrapping"/>
        <w:t xml:space="preserve">             </w:t>
        <w:tab/>
        <w:t xml:space="preserve">Грубая редакция Теда Хильдебрандта</w:t>
        <w:br w:type="textWrapping"/>
        <w:t xml:space="preserve">             </w:t>
        <w:tab/>
        <w:t xml:space="preserve">Окончательное редактирование Кэти Эллс</w:t>
        <w:br w:type="textWrapping"/>
        <w:t xml:space="preserve">             </w:t>
        <w:tab/>
        <w:t xml:space="preserve">Повторно рассказан Тедом Хильдебрандтом</w:t>
      </w:r>
    </w:p>
    <w:p w:rsidR="00000000" w:rsidDel="00000000" w:rsidP="00000000" w:rsidRDefault="00000000" w:rsidRPr="00000000" w14:paraId="00000003">
      <w:pPr>
        <w:spacing w:after="32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4">
      <w:pPr>
        <w:spacing w:after="32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5">
      <w:pPr>
        <w:spacing w:after="32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spacing w:after="240" w:before="240" w:line="360" w:lineRule="auto"/>
        <w:jc w:val="both"/>
        <w:rPr>
          <w:rFonts w:ascii="Times New Roman" w:cs="Times New Roman" w:eastAsia="Times New Roman" w:hAnsi="Times New Roman"/>
          <w:color w:val="09131f"/>
          <w:sz w:val="26"/>
          <w:szCs w:val="26"/>
        </w:rPr>
      </w:pPr>
      <w:r w:rsidDel="00000000" w:rsidR="00000000" w:rsidRPr="00000000">
        <w:rPr>
          <w:rFonts w:ascii="Times New Roman" w:cs="Times New Roman" w:eastAsia="Times New Roman" w:hAnsi="Times New Roman"/>
          <w:color w:val="09131f"/>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