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1E7B" w:rsidRPr="00684A0F" w:rsidRDefault="00684A0F" w:rsidP="00684A0F">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w:t>
      </w:r>
      <w:r w:rsidRPr="00684A0F">
        <w:rPr>
          <w:rFonts w:asciiTheme="majorBidi" w:hAnsiTheme="majorBidi" w:cstheme="majorBidi"/>
          <w:b/>
          <w:bCs/>
          <w:sz w:val="28"/>
          <w:szCs w:val="28"/>
        </w:rPr>
        <w:t xml:space="preserve">Robert </w:t>
      </w:r>
      <w:r w:rsidR="00A32BDF" w:rsidRPr="00684A0F">
        <w:rPr>
          <w:rFonts w:asciiTheme="majorBidi" w:hAnsiTheme="majorBidi" w:cstheme="majorBidi"/>
          <w:b/>
          <w:bCs/>
          <w:sz w:val="28"/>
          <w:szCs w:val="28"/>
        </w:rPr>
        <w:t>Vannoy</w:t>
      </w:r>
      <w:r w:rsidRPr="00684A0F">
        <w:rPr>
          <w:rFonts w:asciiTheme="majorBidi" w:hAnsiTheme="majorBidi" w:cstheme="majorBidi"/>
          <w:b/>
          <w:bCs/>
          <w:sz w:val="28"/>
          <w:szCs w:val="28"/>
        </w:rPr>
        <w:t xml:space="preserve">, </w:t>
      </w:r>
      <w:r w:rsidR="0074501E" w:rsidRPr="00684A0F">
        <w:rPr>
          <w:rFonts w:asciiTheme="majorBidi" w:hAnsiTheme="majorBidi" w:cstheme="majorBidi"/>
          <w:b/>
          <w:bCs/>
          <w:sz w:val="28"/>
          <w:szCs w:val="28"/>
        </w:rPr>
        <w:t>F</w:t>
      </w:r>
      <w:r w:rsidR="00A32BDF" w:rsidRPr="00684A0F">
        <w:rPr>
          <w:rFonts w:asciiTheme="majorBidi" w:hAnsiTheme="majorBidi" w:cstheme="majorBidi"/>
          <w:b/>
          <w:bCs/>
          <w:sz w:val="28"/>
          <w:szCs w:val="28"/>
        </w:rPr>
        <w:t>oundations of Biblical Prophecy: Lecture 13b</w:t>
      </w:r>
    </w:p>
    <w:p w:rsidR="00AD4ACD" w:rsidRDefault="006E118B" w:rsidP="00996992">
      <w:pPr>
        <w:spacing w:line="360" w:lineRule="auto"/>
        <w:rPr>
          <w:rFonts w:asciiTheme="majorBidi" w:hAnsiTheme="majorBidi" w:cstheme="majorBidi"/>
          <w:sz w:val="26"/>
          <w:szCs w:val="26"/>
        </w:rPr>
      </w:pPr>
      <w:r>
        <w:rPr>
          <w:rFonts w:asciiTheme="majorBidi" w:hAnsiTheme="majorBidi" w:cstheme="majorBidi"/>
          <w:sz w:val="26"/>
          <w:szCs w:val="26"/>
        </w:rPr>
        <w:t xml:space="preserve">              Hermeneutical Principles for Interpreting Prophetic Writings</w:t>
      </w:r>
    </w:p>
    <w:p w:rsidR="006E118B" w:rsidRDefault="006E118B" w:rsidP="00996992">
      <w:pPr>
        <w:spacing w:line="360" w:lineRule="auto"/>
        <w:rPr>
          <w:rFonts w:asciiTheme="majorBidi" w:hAnsiTheme="majorBidi" w:cstheme="majorBidi"/>
          <w:sz w:val="26"/>
          <w:szCs w:val="26"/>
        </w:rPr>
      </w:pPr>
    </w:p>
    <w:p w:rsidR="006E118B" w:rsidRDefault="006E118B" w:rsidP="00996992">
      <w:pPr>
        <w:spacing w:line="360" w:lineRule="auto"/>
        <w:rPr>
          <w:rFonts w:asciiTheme="majorBidi" w:hAnsiTheme="majorBidi" w:cstheme="majorBidi"/>
          <w:sz w:val="26"/>
          <w:szCs w:val="26"/>
        </w:rPr>
      </w:pPr>
      <w:r>
        <w:rPr>
          <w:rFonts w:asciiTheme="majorBidi" w:hAnsiTheme="majorBidi" w:cstheme="majorBidi"/>
          <w:sz w:val="26"/>
          <w:szCs w:val="26"/>
        </w:rPr>
        <w:t>5. e.  Isaiah 11:10-12 Oswalt’s Approach</w:t>
      </w:r>
    </w:p>
    <w:p w:rsidR="00921E7B" w:rsidRPr="0074501E" w:rsidRDefault="009E1C1C" w:rsidP="0071516E">
      <w:pPr>
        <w:spacing w:line="360" w:lineRule="auto"/>
        <w:rPr>
          <w:rFonts w:asciiTheme="majorBidi" w:hAnsiTheme="majorBidi" w:cstheme="majorBidi"/>
          <w:sz w:val="26"/>
          <w:szCs w:val="26"/>
        </w:rPr>
      </w:pPr>
      <w:r>
        <w:rPr>
          <w:rFonts w:asciiTheme="majorBidi" w:hAnsiTheme="majorBidi" w:cstheme="majorBidi"/>
          <w:sz w:val="26"/>
          <w:szCs w:val="26"/>
        </w:rPr>
        <w:tab/>
      </w:r>
      <w:r w:rsidR="00663F2F">
        <w:rPr>
          <w:rFonts w:asciiTheme="majorBidi" w:hAnsiTheme="majorBidi" w:cstheme="majorBidi"/>
          <w:sz w:val="26"/>
          <w:szCs w:val="26"/>
        </w:rPr>
        <w:t>Let’s</w:t>
      </w:r>
      <w:r w:rsidRPr="00A16DCB">
        <w:rPr>
          <w:rFonts w:asciiTheme="majorBidi" w:hAnsiTheme="majorBidi" w:cstheme="majorBidi"/>
          <w:sz w:val="26"/>
          <w:szCs w:val="26"/>
        </w:rPr>
        <w:t xml:space="preserve"> look at John Oswalt</w:t>
      </w:r>
      <w:r w:rsidR="00663F2F">
        <w:rPr>
          <w:rFonts w:asciiTheme="majorBidi" w:hAnsiTheme="majorBidi" w:cstheme="majorBidi"/>
          <w:sz w:val="26"/>
          <w:szCs w:val="26"/>
        </w:rPr>
        <w:t>’s</w:t>
      </w:r>
      <w:r w:rsidRPr="00A16DCB">
        <w:rPr>
          <w:rFonts w:asciiTheme="majorBidi" w:hAnsiTheme="majorBidi" w:cstheme="majorBidi"/>
          <w:sz w:val="26"/>
          <w:szCs w:val="26"/>
        </w:rPr>
        <w:t xml:space="preserve"> NICOT commentary </w:t>
      </w:r>
      <w:r w:rsidR="00663F2F">
        <w:rPr>
          <w:rFonts w:asciiTheme="majorBidi" w:hAnsiTheme="majorBidi" w:cstheme="majorBidi"/>
          <w:sz w:val="26"/>
          <w:szCs w:val="26"/>
        </w:rPr>
        <w:t>on Isaiah</w:t>
      </w:r>
      <w:r w:rsidR="00067D52">
        <w:rPr>
          <w:rFonts w:asciiTheme="majorBidi" w:hAnsiTheme="majorBidi" w:cstheme="majorBidi"/>
          <w:sz w:val="26"/>
          <w:szCs w:val="26"/>
        </w:rPr>
        <w:t>,</w:t>
      </w:r>
      <w:r w:rsidRPr="00A16DCB">
        <w:rPr>
          <w:rFonts w:asciiTheme="majorBidi" w:hAnsiTheme="majorBidi" w:cstheme="majorBidi"/>
          <w:sz w:val="26"/>
          <w:szCs w:val="26"/>
        </w:rPr>
        <w:t xml:space="preserve"> page 286 and followin</w:t>
      </w:r>
      <w:r>
        <w:rPr>
          <w:rFonts w:asciiTheme="majorBidi" w:hAnsiTheme="majorBidi" w:cstheme="majorBidi"/>
          <w:sz w:val="26"/>
          <w:szCs w:val="26"/>
        </w:rPr>
        <w:t>g</w:t>
      </w:r>
      <w:r w:rsidR="00663F2F">
        <w:rPr>
          <w:rFonts w:asciiTheme="majorBidi" w:hAnsiTheme="majorBidi" w:cstheme="majorBidi"/>
          <w:sz w:val="26"/>
          <w:szCs w:val="26"/>
        </w:rPr>
        <w:t>. H</w:t>
      </w:r>
      <w:r w:rsidR="00A32BDF" w:rsidRPr="0074501E">
        <w:rPr>
          <w:rFonts w:asciiTheme="majorBidi" w:hAnsiTheme="majorBidi" w:cstheme="majorBidi"/>
          <w:sz w:val="26"/>
          <w:szCs w:val="26"/>
        </w:rPr>
        <w:t>e says of this larger section, “While the general sense of these verses is clear, the specifics are not so clear. Is the prophet speaking of the return from Babylon in 539</w:t>
      </w:r>
      <w:r w:rsidR="00996992">
        <w:rPr>
          <w:rFonts w:asciiTheme="majorBidi" w:hAnsiTheme="majorBidi" w:cstheme="majorBidi"/>
          <w:sz w:val="26"/>
          <w:szCs w:val="26"/>
        </w:rPr>
        <w:t xml:space="preserve"> B.C.</w:t>
      </w:r>
      <w:r w:rsidR="00A32BDF" w:rsidRPr="0074501E">
        <w:rPr>
          <w:rFonts w:asciiTheme="majorBidi" w:hAnsiTheme="majorBidi" w:cstheme="majorBidi"/>
          <w:sz w:val="26"/>
          <w:szCs w:val="26"/>
        </w:rPr>
        <w:t xml:space="preserve">?” See, it starts out, “The Lord will reach out </w:t>
      </w:r>
      <w:r w:rsidR="00663F2F">
        <w:rPr>
          <w:rFonts w:asciiTheme="majorBidi" w:hAnsiTheme="majorBidi" w:cstheme="majorBidi"/>
          <w:sz w:val="26"/>
          <w:szCs w:val="26"/>
        </w:rPr>
        <w:t>h</w:t>
      </w:r>
      <w:r w:rsidR="00A32BDF" w:rsidRPr="0074501E">
        <w:rPr>
          <w:rFonts w:asciiTheme="majorBidi" w:hAnsiTheme="majorBidi" w:cstheme="majorBidi"/>
          <w:sz w:val="26"/>
          <w:szCs w:val="26"/>
        </w:rPr>
        <w:t xml:space="preserve">is hand a second time to reclaim the remnant that is left of his people.” </w:t>
      </w:r>
      <w:r w:rsidR="00663F2F">
        <w:rPr>
          <w:rFonts w:asciiTheme="majorBidi" w:hAnsiTheme="majorBidi" w:cstheme="majorBidi"/>
          <w:sz w:val="26"/>
          <w:szCs w:val="26"/>
        </w:rPr>
        <w:t>Then</w:t>
      </w:r>
      <w:r w:rsidR="00A32BDF" w:rsidRPr="0074501E">
        <w:rPr>
          <w:rFonts w:asciiTheme="majorBidi" w:hAnsiTheme="majorBidi" w:cstheme="majorBidi"/>
          <w:sz w:val="26"/>
          <w:szCs w:val="26"/>
        </w:rPr>
        <w:t xml:space="preserve"> he speaks </w:t>
      </w:r>
      <w:r w:rsidR="00663F2F">
        <w:rPr>
          <w:rFonts w:asciiTheme="majorBidi" w:hAnsiTheme="majorBidi" w:cstheme="majorBidi"/>
          <w:sz w:val="26"/>
          <w:szCs w:val="26"/>
        </w:rPr>
        <w:t>in</w:t>
      </w:r>
      <w:r w:rsidR="00A32BDF" w:rsidRPr="0074501E">
        <w:rPr>
          <w:rFonts w:asciiTheme="majorBidi" w:hAnsiTheme="majorBidi" w:cstheme="majorBidi"/>
          <w:sz w:val="26"/>
          <w:szCs w:val="26"/>
        </w:rPr>
        <w:t xml:space="preserve"> verse 12, of gathering the exiles of Israel, bringing them back to their land. </w:t>
      </w:r>
      <w:r w:rsidR="00663F2F">
        <w:rPr>
          <w:rFonts w:asciiTheme="majorBidi" w:hAnsiTheme="majorBidi" w:cstheme="majorBidi"/>
          <w:sz w:val="26"/>
          <w:szCs w:val="26"/>
        </w:rPr>
        <w:t xml:space="preserve">Oswalt </w:t>
      </w:r>
      <w:r w:rsidR="00067D52">
        <w:rPr>
          <w:rFonts w:asciiTheme="majorBidi" w:hAnsiTheme="majorBidi" w:cstheme="majorBidi"/>
          <w:sz w:val="26"/>
          <w:szCs w:val="26"/>
        </w:rPr>
        <w:t>says,</w:t>
      </w:r>
      <w:r w:rsidR="00A32BDF" w:rsidRPr="0074501E">
        <w:rPr>
          <w:rFonts w:asciiTheme="majorBidi" w:hAnsiTheme="majorBidi" w:cstheme="majorBidi"/>
          <w:sz w:val="26"/>
          <w:szCs w:val="26"/>
        </w:rPr>
        <w:t xml:space="preserve"> “Is this speaking of the return from Babylon in 539</w:t>
      </w:r>
      <w:r w:rsidR="00663F2F">
        <w:rPr>
          <w:rFonts w:asciiTheme="majorBidi" w:hAnsiTheme="majorBidi" w:cstheme="majorBidi"/>
          <w:sz w:val="26"/>
          <w:szCs w:val="26"/>
        </w:rPr>
        <w:t>?</w:t>
      </w:r>
      <w:r w:rsidR="00A32BDF" w:rsidRPr="0074501E">
        <w:rPr>
          <w:rFonts w:asciiTheme="majorBidi" w:hAnsiTheme="majorBidi" w:cstheme="majorBidi"/>
          <w:sz w:val="26"/>
          <w:szCs w:val="26"/>
        </w:rPr>
        <w:t xml:space="preserve"> </w:t>
      </w:r>
      <w:r w:rsidR="00663F2F">
        <w:rPr>
          <w:rFonts w:asciiTheme="majorBidi" w:hAnsiTheme="majorBidi" w:cstheme="majorBidi"/>
          <w:sz w:val="26"/>
          <w:szCs w:val="26"/>
        </w:rPr>
        <w:t xml:space="preserve"> I</w:t>
      </w:r>
      <w:r w:rsidR="00A32BDF" w:rsidRPr="0074501E">
        <w:rPr>
          <w:rFonts w:asciiTheme="majorBidi" w:hAnsiTheme="majorBidi" w:cstheme="majorBidi"/>
          <w:sz w:val="26"/>
          <w:szCs w:val="26"/>
        </w:rPr>
        <w:t>f so, the Messiah had not yet been revealed and could hardly be the ensign around which the people rallied.</w:t>
      </w:r>
      <w:r w:rsidR="00996992">
        <w:rPr>
          <w:rFonts w:asciiTheme="majorBidi" w:hAnsiTheme="majorBidi" w:cstheme="majorBidi"/>
          <w:sz w:val="26"/>
          <w:szCs w:val="26"/>
        </w:rPr>
        <w:t>”</w:t>
      </w:r>
      <w:r w:rsidR="00A32BDF" w:rsidRPr="0074501E">
        <w:rPr>
          <w:rFonts w:asciiTheme="majorBidi" w:hAnsiTheme="majorBidi" w:cstheme="majorBidi"/>
          <w:sz w:val="26"/>
          <w:szCs w:val="26"/>
        </w:rPr>
        <w:t xml:space="preserve"> We see in verse 10, “In that day, the root of Jesse will stand as a banner for the peoples. The nations will rally to him.” It didn’t seem to happen </w:t>
      </w:r>
      <w:r w:rsidR="00996992">
        <w:rPr>
          <w:rFonts w:asciiTheme="majorBidi" w:hAnsiTheme="majorBidi" w:cstheme="majorBidi"/>
          <w:sz w:val="26"/>
          <w:szCs w:val="26"/>
        </w:rPr>
        <w:t>in</w:t>
      </w:r>
      <w:r w:rsidR="00A32BDF" w:rsidRPr="0074501E">
        <w:rPr>
          <w:rFonts w:asciiTheme="majorBidi" w:hAnsiTheme="majorBidi" w:cstheme="majorBidi"/>
          <w:sz w:val="26"/>
          <w:szCs w:val="26"/>
        </w:rPr>
        <w:t xml:space="preserve"> the </w:t>
      </w:r>
      <w:r w:rsidR="00996992">
        <w:rPr>
          <w:rFonts w:asciiTheme="majorBidi" w:hAnsiTheme="majorBidi" w:cstheme="majorBidi"/>
          <w:sz w:val="26"/>
          <w:szCs w:val="26"/>
        </w:rPr>
        <w:t>time</w:t>
      </w:r>
      <w:r w:rsidR="00A32BDF" w:rsidRPr="0074501E">
        <w:rPr>
          <w:rFonts w:asciiTheme="majorBidi" w:hAnsiTheme="majorBidi" w:cstheme="majorBidi"/>
          <w:sz w:val="26"/>
          <w:szCs w:val="26"/>
        </w:rPr>
        <w:t xml:space="preserve"> of the return from exile. Is Isaiah in fact speaking of the new Israel</w:t>
      </w:r>
      <w:r w:rsidR="00663F2F">
        <w:rPr>
          <w:rFonts w:asciiTheme="majorBidi" w:hAnsiTheme="majorBidi" w:cstheme="majorBidi"/>
          <w:sz w:val="26"/>
          <w:szCs w:val="26"/>
        </w:rPr>
        <w:t>,</w:t>
      </w:r>
      <w:r w:rsidR="00A32BDF" w:rsidRPr="0074501E">
        <w:rPr>
          <w:rFonts w:asciiTheme="majorBidi" w:hAnsiTheme="majorBidi" w:cstheme="majorBidi"/>
          <w:sz w:val="26"/>
          <w:szCs w:val="26"/>
        </w:rPr>
        <w:t xml:space="preserve"> the church, as</w:t>
      </w:r>
      <w:r w:rsidR="0071516E">
        <w:rPr>
          <w:rFonts w:asciiTheme="majorBidi" w:hAnsiTheme="majorBidi" w:cstheme="majorBidi"/>
          <w:sz w:val="26"/>
          <w:szCs w:val="26"/>
        </w:rPr>
        <w:t xml:space="preserve"> the </w:t>
      </w:r>
      <w:r w:rsidR="00A32BDF" w:rsidRPr="0074501E">
        <w:rPr>
          <w:rFonts w:asciiTheme="majorBidi" w:hAnsiTheme="majorBidi" w:cstheme="majorBidi"/>
          <w:sz w:val="26"/>
          <w:szCs w:val="26"/>
        </w:rPr>
        <w:t>reformers maintain? For example, Calvin says, “Certainly, believers were gathered to the Messi</w:t>
      </w:r>
      <w:r w:rsidR="00067D52">
        <w:rPr>
          <w:rFonts w:asciiTheme="majorBidi" w:hAnsiTheme="majorBidi" w:cstheme="majorBidi"/>
          <w:sz w:val="26"/>
          <w:szCs w:val="26"/>
        </w:rPr>
        <w:t xml:space="preserve">ah from every part of the world [that is E. J. </w:t>
      </w:r>
      <w:r w:rsidR="00067D52" w:rsidRPr="0074501E">
        <w:rPr>
          <w:rFonts w:asciiTheme="majorBidi" w:hAnsiTheme="majorBidi" w:cstheme="majorBidi"/>
          <w:sz w:val="26"/>
          <w:szCs w:val="26"/>
        </w:rPr>
        <w:t>Young’s position</w:t>
      </w:r>
      <w:r w:rsidR="00067D52">
        <w:rPr>
          <w:rFonts w:asciiTheme="majorBidi" w:hAnsiTheme="majorBidi" w:cstheme="majorBidi"/>
          <w:sz w:val="26"/>
          <w:szCs w:val="26"/>
        </w:rPr>
        <w:t xml:space="preserve"> as well].</w:t>
      </w:r>
      <w:r w:rsidR="00A32BDF" w:rsidRPr="0074501E">
        <w:rPr>
          <w:rFonts w:asciiTheme="majorBidi" w:hAnsiTheme="majorBidi" w:cstheme="majorBidi"/>
          <w:sz w:val="26"/>
          <w:szCs w:val="26"/>
        </w:rPr>
        <w:t xml:space="preserve">” And verse </w:t>
      </w:r>
      <w:r w:rsidR="00067D52">
        <w:rPr>
          <w:rFonts w:asciiTheme="majorBidi" w:hAnsiTheme="majorBidi" w:cstheme="majorBidi"/>
          <w:sz w:val="26"/>
          <w:szCs w:val="26"/>
        </w:rPr>
        <w:t>10, in a fashion reminiscent of</w:t>
      </w:r>
      <w:r w:rsidR="00A32BDF" w:rsidRPr="0074501E">
        <w:rPr>
          <w:rFonts w:asciiTheme="majorBidi" w:hAnsiTheme="majorBidi" w:cstheme="majorBidi"/>
          <w:sz w:val="26"/>
          <w:szCs w:val="26"/>
        </w:rPr>
        <w:t xml:space="preserve"> </w:t>
      </w:r>
      <w:r w:rsidR="00067D52">
        <w:rPr>
          <w:rFonts w:asciiTheme="majorBidi" w:hAnsiTheme="majorBidi" w:cstheme="majorBidi"/>
          <w:sz w:val="26"/>
          <w:szCs w:val="26"/>
        </w:rPr>
        <w:t>Isaiah</w:t>
      </w:r>
      <w:r w:rsidR="00996992">
        <w:rPr>
          <w:rFonts w:asciiTheme="majorBidi" w:hAnsiTheme="majorBidi" w:cstheme="majorBidi"/>
          <w:sz w:val="26"/>
          <w:szCs w:val="26"/>
        </w:rPr>
        <w:t xml:space="preserve"> 2:2-4</w:t>
      </w:r>
      <w:r w:rsidR="00663F2F">
        <w:rPr>
          <w:rFonts w:asciiTheme="majorBidi" w:hAnsiTheme="majorBidi" w:cstheme="majorBidi"/>
          <w:sz w:val="26"/>
          <w:szCs w:val="26"/>
        </w:rPr>
        <w:t>, makes</w:t>
      </w:r>
      <w:r w:rsidR="00A32BDF" w:rsidRPr="0074501E">
        <w:rPr>
          <w:rFonts w:asciiTheme="majorBidi" w:hAnsiTheme="majorBidi" w:cstheme="majorBidi"/>
          <w:sz w:val="26"/>
          <w:szCs w:val="26"/>
        </w:rPr>
        <w:t xml:space="preserve"> a reference to the</w:t>
      </w:r>
      <w:r w:rsidR="00067D52">
        <w:rPr>
          <w:rFonts w:asciiTheme="majorBidi" w:hAnsiTheme="majorBidi" w:cstheme="majorBidi"/>
          <w:sz w:val="26"/>
          <w:szCs w:val="26"/>
        </w:rPr>
        <w:t xml:space="preserve"> nations apart. Nevertheless, here appears</w:t>
      </w:r>
      <w:r w:rsidR="00663F2F">
        <w:rPr>
          <w:rFonts w:asciiTheme="majorBidi" w:hAnsiTheme="majorBidi" w:cstheme="majorBidi"/>
          <w:sz w:val="26"/>
          <w:szCs w:val="26"/>
        </w:rPr>
        <w:t xml:space="preserve"> </w:t>
      </w:r>
      <w:r w:rsidR="00A32BDF" w:rsidRPr="0074501E">
        <w:rPr>
          <w:rFonts w:asciiTheme="majorBidi" w:hAnsiTheme="majorBidi" w:cstheme="majorBidi"/>
          <w:sz w:val="26"/>
          <w:szCs w:val="26"/>
        </w:rPr>
        <w:t>Oswal</w:t>
      </w:r>
      <w:r w:rsidR="00663F2F">
        <w:rPr>
          <w:rFonts w:asciiTheme="majorBidi" w:hAnsiTheme="majorBidi" w:cstheme="majorBidi"/>
          <w:sz w:val="26"/>
          <w:szCs w:val="26"/>
        </w:rPr>
        <w:t>t</w:t>
      </w:r>
      <w:r w:rsidR="00067D52">
        <w:rPr>
          <w:rFonts w:asciiTheme="majorBidi" w:hAnsiTheme="majorBidi" w:cstheme="majorBidi"/>
          <w:sz w:val="26"/>
          <w:szCs w:val="26"/>
        </w:rPr>
        <w:t>’s comment, “T</w:t>
      </w:r>
      <w:r w:rsidR="00A32BDF" w:rsidRPr="0074501E">
        <w:rPr>
          <w:rFonts w:asciiTheme="majorBidi" w:hAnsiTheme="majorBidi" w:cstheme="majorBidi"/>
          <w:sz w:val="26"/>
          <w:szCs w:val="26"/>
        </w:rPr>
        <w:t xml:space="preserve">he primary focus of the passage seems to be upon </w:t>
      </w:r>
      <w:r w:rsidR="00067D52">
        <w:rPr>
          <w:rFonts w:asciiTheme="majorBidi" w:hAnsiTheme="majorBidi" w:cstheme="majorBidi"/>
          <w:sz w:val="26"/>
          <w:szCs w:val="26"/>
        </w:rPr>
        <w:t>the historical nation of Israel, s</w:t>
      </w:r>
      <w:r w:rsidR="00A32BDF" w:rsidRPr="0074501E">
        <w:rPr>
          <w:rFonts w:asciiTheme="majorBidi" w:hAnsiTheme="majorBidi" w:cstheme="majorBidi"/>
          <w:sz w:val="26"/>
          <w:szCs w:val="26"/>
        </w:rPr>
        <w:t>o that one is led to believe it points to some great final i</w:t>
      </w:r>
      <w:r w:rsidR="00067D52">
        <w:rPr>
          <w:rFonts w:asciiTheme="majorBidi" w:hAnsiTheme="majorBidi" w:cstheme="majorBidi"/>
          <w:sz w:val="26"/>
          <w:szCs w:val="26"/>
        </w:rPr>
        <w:t>ngathering of the Jewish people</w:t>
      </w:r>
      <w:r w:rsidR="00A32BDF" w:rsidRPr="0074501E">
        <w:rPr>
          <w:rFonts w:asciiTheme="majorBidi" w:hAnsiTheme="majorBidi" w:cstheme="majorBidi"/>
          <w:sz w:val="26"/>
          <w:szCs w:val="26"/>
        </w:rPr>
        <w:t xml:space="preserve"> such as that referred to by Paul in Romans 11. If that has begun in the Zionist movement, as many believe, we may lo</w:t>
      </w:r>
      <w:r w:rsidR="00067D52">
        <w:rPr>
          <w:rFonts w:asciiTheme="majorBidi" w:hAnsiTheme="majorBidi" w:cstheme="majorBidi"/>
          <w:sz w:val="26"/>
          <w:szCs w:val="26"/>
        </w:rPr>
        <w:t>ok forward with anticipation to</w:t>
      </w:r>
      <w:r w:rsidR="00A32BDF" w:rsidRPr="0074501E">
        <w:rPr>
          <w:rFonts w:asciiTheme="majorBidi" w:hAnsiTheme="majorBidi" w:cstheme="majorBidi"/>
          <w:sz w:val="26"/>
          <w:szCs w:val="26"/>
        </w:rPr>
        <w:t xml:space="preserve"> its ultimate completion in </w:t>
      </w:r>
      <w:r w:rsidR="00067D52">
        <w:rPr>
          <w:rFonts w:asciiTheme="majorBidi" w:hAnsiTheme="majorBidi" w:cstheme="majorBidi"/>
          <w:sz w:val="26"/>
          <w:szCs w:val="26"/>
        </w:rPr>
        <w:t>a turning to God in Christ</w:t>
      </w:r>
      <w:r w:rsidR="00A32BDF" w:rsidRPr="0074501E">
        <w:rPr>
          <w:rFonts w:asciiTheme="majorBidi" w:hAnsiTheme="majorBidi" w:cstheme="majorBidi"/>
          <w:sz w:val="26"/>
          <w:szCs w:val="26"/>
        </w:rPr>
        <w:t xml:space="preserve"> by the Jewish nation.” </w:t>
      </w:r>
      <w:r w:rsidR="00996992">
        <w:rPr>
          <w:rFonts w:asciiTheme="majorBidi" w:hAnsiTheme="majorBidi" w:cstheme="majorBidi"/>
          <w:sz w:val="26"/>
          <w:szCs w:val="26"/>
        </w:rPr>
        <w:t>I</w:t>
      </w:r>
      <w:r w:rsidR="00067D52">
        <w:rPr>
          <w:rFonts w:asciiTheme="majorBidi" w:hAnsiTheme="majorBidi" w:cstheme="majorBidi"/>
          <w:sz w:val="26"/>
          <w:szCs w:val="26"/>
        </w:rPr>
        <w:t>t seems that Oswalt</w:t>
      </w:r>
      <w:r w:rsidR="00A32BDF" w:rsidRPr="0074501E">
        <w:rPr>
          <w:rFonts w:asciiTheme="majorBidi" w:hAnsiTheme="majorBidi" w:cstheme="majorBidi"/>
          <w:sz w:val="26"/>
          <w:szCs w:val="26"/>
        </w:rPr>
        <w:t>, as he discusses that further, would really fit into that th</w:t>
      </w:r>
      <w:r w:rsidR="00067D52">
        <w:rPr>
          <w:rFonts w:asciiTheme="majorBidi" w:hAnsiTheme="majorBidi" w:cstheme="majorBidi"/>
          <w:sz w:val="26"/>
          <w:szCs w:val="26"/>
        </w:rPr>
        <w:t>ird category that you have here;</w:t>
      </w:r>
      <w:r w:rsidR="00A32BDF" w:rsidRPr="0074501E">
        <w:rPr>
          <w:rFonts w:asciiTheme="majorBidi" w:hAnsiTheme="majorBidi" w:cstheme="majorBidi"/>
          <w:sz w:val="26"/>
          <w:szCs w:val="26"/>
        </w:rPr>
        <w:t xml:space="preserve"> some form of description of the return of exiled Israel to t</w:t>
      </w:r>
      <w:r w:rsidR="00067D52">
        <w:rPr>
          <w:rFonts w:asciiTheme="majorBidi" w:hAnsiTheme="majorBidi" w:cstheme="majorBidi"/>
          <w:sz w:val="26"/>
          <w:szCs w:val="26"/>
        </w:rPr>
        <w:t>heir land in connection with it their</w:t>
      </w:r>
      <w:r w:rsidR="00A32BDF" w:rsidRPr="0074501E">
        <w:rPr>
          <w:rFonts w:asciiTheme="majorBidi" w:hAnsiTheme="majorBidi" w:cstheme="majorBidi"/>
          <w:sz w:val="26"/>
          <w:szCs w:val="26"/>
        </w:rPr>
        <w:t xml:space="preserve"> coming to Christ</w:t>
      </w:r>
      <w:r w:rsidR="00067D52">
        <w:rPr>
          <w:rFonts w:asciiTheme="majorBidi" w:hAnsiTheme="majorBidi" w:cstheme="majorBidi"/>
          <w:sz w:val="26"/>
          <w:szCs w:val="26"/>
        </w:rPr>
        <w:t>. T</w:t>
      </w:r>
      <w:r w:rsidR="00A32BDF" w:rsidRPr="0074501E">
        <w:rPr>
          <w:rFonts w:asciiTheme="majorBidi" w:hAnsiTheme="majorBidi" w:cstheme="majorBidi"/>
          <w:sz w:val="26"/>
          <w:szCs w:val="26"/>
        </w:rPr>
        <w:t xml:space="preserve">here’s where that line may be fuzzy that was brought </w:t>
      </w:r>
      <w:r w:rsidR="00996992">
        <w:rPr>
          <w:rFonts w:asciiTheme="majorBidi" w:hAnsiTheme="majorBidi" w:cstheme="majorBidi"/>
          <w:sz w:val="26"/>
          <w:szCs w:val="26"/>
        </w:rPr>
        <w:t xml:space="preserve">up </w:t>
      </w:r>
      <w:r w:rsidR="00A32BDF" w:rsidRPr="0074501E">
        <w:rPr>
          <w:rFonts w:asciiTheme="majorBidi" w:hAnsiTheme="majorBidi" w:cstheme="majorBidi"/>
          <w:sz w:val="26"/>
          <w:szCs w:val="26"/>
        </w:rPr>
        <w:t>a minute ago.</w:t>
      </w:r>
      <w:r w:rsidR="006E118B">
        <w:rPr>
          <w:rFonts w:asciiTheme="majorBidi" w:hAnsiTheme="majorBidi" w:cstheme="majorBidi"/>
          <w:sz w:val="26"/>
          <w:szCs w:val="26"/>
        </w:rPr>
        <w:br/>
      </w:r>
      <w:r w:rsidR="006E118B">
        <w:rPr>
          <w:rFonts w:asciiTheme="majorBidi" w:hAnsiTheme="majorBidi" w:cstheme="majorBidi"/>
          <w:sz w:val="26"/>
          <w:szCs w:val="26"/>
        </w:rPr>
        <w:br/>
      </w:r>
      <w:r w:rsidR="006E118B">
        <w:rPr>
          <w:rFonts w:asciiTheme="majorBidi" w:hAnsiTheme="majorBidi" w:cstheme="majorBidi"/>
          <w:sz w:val="26"/>
          <w:szCs w:val="26"/>
        </w:rPr>
        <w:lastRenderedPageBreak/>
        <w:t>f. J. A. Alexander’s Approach</w:t>
      </w:r>
    </w:p>
    <w:p w:rsidR="00921E7B" w:rsidRPr="0074501E" w:rsidRDefault="00A32BDF" w:rsidP="00663F2F">
      <w:pPr>
        <w:spacing w:line="360" w:lineRule="auto"/>
        <w:rPr>
          <w:rFonts w:asciiTheme="majorBidi" w:hAnsiTheme="majorBidi" w:cstheme="majorBidi"/>
          <w:sz w:val="26"/>
          <w:szCs w:val="26"/>
        </w:rPr>
      </w:pPr>
      <w:r w:rsidRPr="0074501E">
        <w:rPr>
          <w:rFonts w:asciiTheme="majorBidi" w:hAnsiTheme="majorBidi" w:cstheme="majorBidi"/>
          <w:sz w:val="26"/>
          <w:szCs w:val="26"/>
        </w:rPr>
        <w:tab/>
        <w:t>In J.A. Alexander’s commentary on Isaiah, page 257, he says, “The prophecy was not fulfilled in the return of the refugees after Sennacherib’s discomfiture,</w:t>
      </w:r>
      <w:r w:rsidR="00067D52">
        <w:rPr>
          <w:rFonts w:asciiTheme="majorBidi" w:hAnsiTheme="majorBidi" w:cstheme="majorBidi"/>
          <w:sz w:val="26"/>
          <w:szCs w:val="26"/>
        </w:rPr>
        <w:t xml:space="preserve"> nor in the return from Babylon, and</w:t>
      </w:r>
      <w:r w:rsidRPr="0074501E">
        <w:rPr>
          <w:rFonts w:asciiTheme="majorBidi" w:hAnsiTheme="majorBidi" w:cstheme="majorBidi"/>
          <w:sz w:val="26"/>
          <w:szCs w:val="26"/>
        </w:rPr>
        <w:t xml:space="preserve"> </w:t>
      </w:r>
      <w:r w:rsidR="00067D52">
        <w:rPr>
          <w:rFonts w:asciiTheme="majorBidi" w:hAnsiTheme="majorBidi" w:cstheme="majorBidi"/>
          <w:sz w:val="26"/>
          <w:szCs w:val="26"/>
        </w:rPr>
        <w:t>b</w:t>
      </w:r>
      <w:r w:rsidRPr="0074501E">
        <w:rPr>
          <w:rFonts w:asciiTheme="majorBidi" w:hAnsiTheme="majorBidi" w:cstheme="majorBidi"/>
          <w:sz w:val="26"/>
          <w:szCs w:val="26"/>
        </w:rPr>
        <w:t>ut par</w:t>
      </w:r>
      <w:r w:rsidR="00067D52">
        <w:rPr>
          <w:rFonts w:asciiTheme="majorBidi" w:hAnsiTheme="majorBidi" w:cstheme="majorBidi"/>
          <w:sz w:val="26"/>
          <w:szCs w:val="26"/>
        </w:rPr>
        <w:t>tially in the preaching of the G</w:t>
      </w:r>
      <w:r w:rsidRPr="0074501E">
        <w:rPr>
          <w:rFonts w:asciiTheme="majorBidi" w:hAnsiTheme="majorBidi" w:cstheme="majorBidi"/>
          <w:sz w:val="26"/>
          <w:szCs w:val="26"/>
        </w:rPr>
        <w:t>ospel to the Jews. The complete fulfillment is to be expected when all Israel shall be saved. The prediction must be figuratively understood</w:t>
      </w:r>
      <w:r w:rsidR="00067D52">
        <w:rPr>
          <w:rFonts w:asciiTheme="majorBidi" w:hAnsiTheme="majorBidi" w:cstheme="majorBidi"/>
          <w:sz w:val="26"/>
          <w:szCs w:val="26"/>
        </w:rPr>
        <w:t>,</w:t>
      </w:r>
      <w:r w:rsidRPr="0074501E">
        <w:rPr>
          <w:rFonts w:asciiTheme="majorBidi" w:hAnsiTheme="majorBidi" w:cstheme="majorBidi"/>
          <w:sz w:val="26"/>
          <w:szCs w:val="26"/>
        </w:rPr>
        <w:t xml:space="preserve"> because the nations mentioned in this verse have long ceased to exist.” See there, you get that culturally invaded terminology. The event prefigured is, according to </w:t>
      </w:r>
      <w:r w:rsidR="00067D52">
        <w:rPr>
          <w:rFonts w:asciiTheme="majorBidi" w:hAnsiTheme="majorBidi" w:cstheme="majorBidi"/>
          <w:sz w:val="26"/>
          <w:szCs w:val="26"/>
        </w:rPr>
        <w:t>Keil,</w:t>
      </w:r>
      <w:r w:rsidRPr="0074501E">
        <w:rPr>
          <w:rFonts w:asciiTheme="majorBidi" w:hAnsiTheme="majorBidi" w:cstheme="majorBidi"/>
          <w:sz w:val="26"/>
          <w:szCs w:val="26"/>
        </w:rPr>
        <w:t xml:space="preserve"> the return of the Jews to Palestine; but according to Calvin</w:t>
      </w:r>
      <w:r w:rsidR="007E7A37">
        <w:rPr>
          <w:rFonts w:asciiTheme="majorBidi" w:hAnsiTheme="majorBidi" w:cstheme="majorBidi"/>
          <w:sz w:val="26"/>
          <w:szCs w:val="26"/>
        </w:rPr>
        <w:t xml:space="preserve"> </w:t>
      </w:r>
      <w:r w:rsidRPr="0074501E">
        <w:rPr>
          <w:rFonts w:asciiTheme="majorBidi" w:hAnsiTheme="majorBidi" w:cstheme="majorBidi"/>
          <w:sz w:val="26"/>
          <w:szCs w:val="26"/>
        </w:rPr>
        <w:t>their admission to Christ’s kingdom on repentance and reception of the Christian faith.</w:t>
      </w:r>
      <w:r w:rsidR="007E7A37">
        <w:rPr>
          <w:rFonts w:asciiTheme="majorBidi" w:hAnsiTheme="majorBidi" w:cstheme="majorBidi"/>
          <w:sz w:val="26"/>
          <w:szCs w:val="26"/>
        </w:rPr>
        <w:t>”</w:t>
      </w:r>
    </w:p>
    <w:p w:rsidR="00921E7B" w:rsidRPr="0074501E" w:rsidRDefault="00A32BDF" w:rsidP="0071516E">
      <w:pPr>
        <w:spacing w:line="360" w:lineRule="auto"/>
        <w:rPr>
          <w:rFonts w:asciiTheme="majorBidi" w:hAnsiTheme="majorBidi" w:cstheme="majorBidi"/>
          <w:sz w:val="26"/>
          <w:szCs w:val="26"/>
        </w:rPr>
      </w:pPr>
      <w:r w:rsidRPr="0074501E">
        <w:rPr>
          <w:rFonts w:asciiTheme="majorBidi" w:hAnsiTheme="majorBidi" w:cstheme="majorBidi"/>
          <w:sz w:val="26"/>
          <w:szCs w:val="26"/>
        </w:rPr>
        <w:tab/>
        <w:t xml:space="preserve"> So you get that divergence of viewpoint. Verse 14, where Palestine, Edom, Moab and the Moabites are mentioned, Alexander says, “All the names are those of neighboring nations with whom the Hebrews were accustomed to wage war</w:t>
      </w:r>
      <w:r w:rsidR="00067D52">
        <w:rPr>
          <w:rFonts w:asciiTheme="majorBidi" w:hAnsiTheme="majorBidi" w:cstheme="majorBidi"/>
          <w:sz w:val="26"/>
          <w:szCs w:val="26"/>
        </w:rPr>
        <w:t>.</w:t>
      </w:r>
      <w:r w:rsidRPr="0074501E">
        <w:rPr>
          <w:rFonts w:asciiTheme="majorBidi" w:hAnsiTheme="majorBidi" w:cstheme="majorBidi"/>
          <w:sz w:val="26"/>
          <w:szCs w:val="26"/>
        </w:rPr>
        <w:t xml:space="preserve"> Edom, Moab</w:t>
      </w:r>
      <w:r w:rsidR="00067D52">
        <w:rPr>
          <w:rFonts w:asciiTheme="majorBidi" w:hAnsiTheme="majorBidi" w:cstheme="majorBidi"/>
          <w:sz w:val="26"/>
          <w:szCs w:val="26"/>
        </w:rPr>
        <w:t>,</w:t>
      </w:r>
      <w:r w:rsidRPr="0074501E">
        <w:rPr>
          <w:rFonts w:asciiTheme="majorBidi" w:hAnsiTheme="majorBidi" w:cstheme="majorBidi"/>
          <w:sz w:val="26"/>
          <w:szCs w:val="26"/>
        </w:rPr>
        <w:t xml:space="preserve"> and Ammon, may be specially named for an additional reason, </w:t>
      </w:r>
      <w:r w:rsidR="00067D52">
        <w:rPr>
          <w:rFonts w:asciiTheme="majorBidi" w:hAnsiTheme="majorBidi" w:cstheme="majorBidi"/>
          <w:sz w:val="26"/>
          <w:szCs w:val="26"/>
        </w:rPr>
        <w:t xml:space="preserve">viz. </w:t>
      </w:r>
      <w:r w:rsidRPr="0074501E">
        <w:rPr>
          <w:rFonts w:asciiTheme="majorBidi" w:hAnsiTheme="majorBidi" w:cstheme="majorBidi"/>
          <w:sz w:val="26"/>
          <w:szCs w:val="26"/>
        </w:rPr>
        <w:t>that they were nearly related to Israel, and yet among his most inveterate enemies. The Jews explain this as a literal prediction having respect to the countries formerly possessed by the races here enumerated. Most Christian writers understand it spiritually of the conquests to be achieved by the true religion, and suppose the nations here named to be simply put for enemies in ge</w:t>
      </w:r>
      <w:r w:rsidR="00067D52">
        <w:rPr>
          <w:rFonts w:asciiTheme="majorBidi" w:hAnsiTheme="majorBidi" w:cstheme="majorBidi"/>
          <w:sz w:val="26"/>
          <w:szCs w:val="26"/>
        </w:rPr>
        <w:t>neral, or for the heathen world</w:t>
      </w:r>
      <w:r w:rsidR="0071516E">
        <w:rPr>
          <w:rFonts w:asciiTheme="majorBidi" w:hAnsiTheme="majorBidi" w:cstheme="majorBidi"/>
          <w:sz w:val="26"/>
          <w:szCs w:val="26"/>
        </w:rPr>
        <w:t>.</w:t>
      </w:r>
      <w:r w:rsidRPr="0074501E">
        <w:rPr>
          <w:rFonts w:asciiTheme="majorBidi" w:hAnsiTheme="majorBidi" w:cstheme="majorBidi"/>
          <w:sz w:val="26"/>
          <w:szCs w:val="26"/>
        </w:rPr>
        <w:t xml:space="preserve">” </w:t>
      </w:r>
      <w:r w:rsidR="00663F2F">
        <w:rPr>
          <w:rFonts w:asciiTheme="majorBidi" w:hAnsiTheme="majorBidi" w:cstheme="majorBidi"/>
          <w:sz w:val="26"/>
          <w:szCs w:val="26"/>
        </w:rPr>
        <w:t xml:space="preserve">Note </w:t>
      </w:r>
      <w:r w:rsidR="00067D52">
        <w:rPr>
          <w:rFonts w:asciiTheme="majorBidi" w:hAnsiTheme="majorBidi" w:cstheme="majorBidi"/>
          <w:sz w:val="26"/>
          <w:szCs w:val="26"/>
        </w:rPr>
        <w:t>that this i</w:t>
      </w:r>
      <w:r w:rsidRPr="0074501E">
        <w:rPr>
          <w:rFonts w:asciiTheme="majorBidi" w:hAnsiTheme="majorBidi" w:cstheme="majorBidi"/>
          <w:sz w:val="26"/>
          <w:szCs w:val="26"/>
        </w:rPr>
        <w:t>s Young’s view</w:t>
      </w:r>
      <w:r w:rsidR="00663F2F">
        <w:rPr>
          <w:rFonts w:asciiTheme="majorBidi" w:hAnsiTheme="majorBidi" w:cstheme="majorBidi"/>
          <w:sz w:val="26"/>
          <w:szCs w:val="26"/>
        </w:rPr>
        <w:t xml:space="preserve"> as well</w:t>
      </w:r>
      <w:r w:rsidRPr="0074501E">
        <w:rPr>
          <w:rFonts w:asciiTheme="majorBidi" w:hAnsiTheme="majorBidi" w:cstheme="majorBidi"/>
          <w:sz w:val="26"/>
          <w:szCs w:val="26"/>
        </w:rPr>
        <w:t xml:space="preserve">. </w:t>
      </w:r>
      <w:r w:rsidR="007E7A37">
        <w:rPr>
          <w:rFonts w:asciiTheme="majorBidi" w:hAnsiTheme="majorBidi" w:cstheme="majorBidi"/>
          <w:sz w:val="26"/>
          <w:szCs w:val="26"/>
        </w:rPr>
        <w:t>“</w:t>
      </w:r>
      <w:r w:rsidRPr="0074501E">
        <w:rPr>
          <w:rFonts w:asciiTheme="majorBidi" w:hAnsiTheme="majorBidi" w:cstheme="majorBidi"/>
          <w:sz w:val="26"/>
          <w:szCs w:val="26"/>
        </w:rPr>
        <w:t>This method of description being rendered more emphatic by the historical associations which the names awaken.</w:t>
      </w:r>
      <w:r w:rsidR="007E7A37">
        <w:rPr>
          <w:rFonts w:asciiTheme="majorBidi" w:hAnsiTheme="majorBidi" w:cstheme="majorBidi"/>
          <w:sz w:val="26"/>
          <w:szCs w:val="26"/>
        </w:rPr>
        <w:t>”</w:t>
      </w:r>
      <w:r w:rsidRPr="0074501E">
        <w:rPr>
          <w:rFonts w:asciiTheme="majorBidi" w:hAnsiTheme="majorBidi" w:cstheme="majorBidi"/>
          <w:sz w:val="26"/>
          <w:szCs w:val="26"/>
        </w:rPr>
        <w:t xml:space="preserve"> Later on, he says, “The fulfillment has been sought by different interpreters, in the return from Babylon, in the general progress of the gospel, and in the future restoration of the Jews.” </w:t>
      </w:r>
      <w:r w:rsidR="006E118B">
        <w:rPr>
          <w:rFonts w:asciiTheme="majorBidi" w:hAnsiTheme="majorBidi" w:cstheme="majorBidi"/>
          <w:sz w:val="26"/>
          <w:szCs w:val="26"/>
        </w:rPr>
        <w:br/>
      </w:r>
      <w:r w:rsidR="006E118B">
        <w:rPr>
          <w:rFonts w:asciiTheme="majorBidi" w:hAnsiTheme="majorBidi" w:cstheme="majorBidi"/>
          <w:sz w:val="26"/>
          <w:szCs w:val="26"/>
        </w:rPr>
        <w:br/>
        <w:t>g. Vannoy’s Approach</w:t>
      </w:r>
      <w:r w:rsidR="006E118B">
        <w:rPr>
          <w:rFonts w:asciiTheme="majorBidi" w:hAnsiTheme="majorBidi" w:cstheme="majorBidi"/>
          <w:sz w:val="26"/>
          <w:szCs w:val="26"/>
        </w:rPr>
        <w:br/>
        <w:t xml:space="preserve"> </w:t>
      </w:r>
      <w:r w:rsidR="006E118B">
        <w:rPr>
          <w:rFonts w:asciiTheme="majorBidi" w:hAnsiTheme="majorBidi" w:cstheme="majorBidi"/>
          <w:sz w:val="26"/>
          <w:szCs w:val="26"/>
        </w:rPr>
        <w:tab/>
      </w:r>
      <w:r w:rsidRPr="0074501E">
        <w:rPr>
          <w:rFonts w:asciiTheme="majorBidi" w:hAnsiTheme="majorBidi" w:cstheme="majorBidi"/>
          <w:sz w:val="26"/>
          <w:szCs w:val="26"/>
        </w:rPr>
        <w:t xml:space="preserve">I don’t see how you can argue with the details of the return from Babylon, but what do you do with this? Is this the general progress of the gospel? Do you spiritualize this? Or do you say it has something to do with the future restoration of Jewish people to their homeland? </w:t>
      </w:r>
      <w:r w:rsidR="007E7A37">
        <w:rPr>
          <w:rFonts w:asciiTheme="majorBidi" w:hAnsiTheme="majorBidi" w:cstheme="majorBidi"/>
          <w:sz w:val="26"/>
          <w:szCs w:val="26"/>
        </w:rPr>
        <w:br/>
      </w:r>
      <w:r w:rsidR="007E7A37">
        <w:rPr>
          <w:rFonts w:asciiTheme="majorBidi" w:hAnsiTheme="majorBidi" w:cstheme="majorBidi"/>
          <w:sz w:val="26"/>
          <w:szCs w:val="26"/>
        </w:rPr>
        <w:lastRenderedPageBreak/>
        <w:t xml:space="preserve"> </w:t>
      </w:r>
      <w:r w:rsidR="007E7A37">
        <w:rPr>
          <w:rFonts w:asciiTheme="majorBidi" w:hAnsiTheme="majorBidi" w:cstheme="majorBidi"/>
          <w:sz w:val="26"/>
          <w:szCs w:val="26"/>
        </w:rPr>
        <w:tab/>
      </w:r>
      <w:r w:rsidRPr="0074501E">
        <w:rPr>
          <w:rFonts w:asciiTheme="majorBidi" w:hAnsiTheme="majorBidi" w:cstheme="majorBidi"/>
          <w:sz w:val="26"/>
          <w:szCs w:val="26"/>
        </w:rPr>
        <w:t xml:space="preserve">I’m more pre-millennial </w:t>
      </w:r>
      <w:r w:rsidR="007E7A37">
        <w:rPr>
          <w:rFonts w:asciiTheme="majorBidi" w:hAnsiTheme="majorBidi" w:cstheme="majorBidi"/>
          <w:sz w:val="26"/>
          <w:szCs w:val="26"/>
        </w:rPr>
        <w:t>in my eschatology</w:t>
      </w:r>
      <w:r w:rsidRPr="0074501E">
        <w:rPr>
          <w:rFonts w:asciiTheme="majorBidi" w:hAnsiTheme="majorBidi" w:cstheme="majorBidi"/>
          <w:sz w:val="26"/>
          <w:szCs w:val="26"/>
        </w:rPr>
        <w:t>. I’m more inclined to take that latter viewpoint and to look for, with these names, some kin</w:t>
      </w:r>
      <w:r w:rsidR="00067D52">
        <w:rPr>
          <w:rFonts w:asciiTheme="majorBidi" w:hAnsiTheme="majorBidi" w:cstheme="majorBidi"/>
          <w:sz w:val="26"/>
          <w:szCs w:val="26"/>
        </w:rPr>
        <w:t xml:space="preserve">d of equivalents, </w:t>
      </w:r>
      <w:r w:rsidR="0071516E">
        <w:rPr>
          <w:rFonts w:asciiTheme="majorBidi" w:hAnsiTheme="majorBidi" w:cstheme="majorBidi"/>
          <w:sz w:val="26"/>
          <w:szCs w:val="26"/>
        </w:rPr>
        <w:t>f</w:t>
      </w:r>
      <w:r w:rsidR="00067D52">
        <w:rPr>
          <w:rFonts w:asciiTheme="majorBidi" w:hAnsiTheme="majorBidi" w:cstheme="majorBidi"/>
          <w:sz w:val="26"/>
          <w:szCs w:val="26"/>
        </w:rPr>
        <w:t>or the places. I</w:t>
      </w:r>
      <w:r w:rsidRPr="0074501E">
        <w:rPr>
          <w:rFonts w:asciiTheme="majorBidi" w:hAnsiTheme="majorBidi" w:cstheme="majorBidi"/>
          <w:sz w:val="26"/>
          <w:szCs w:val="26"/>
        </w:rPr>
        <w:t>f they’re going to return from A</w:t>
      </w:r>
      <w:r w:rsidR="00067D52">
        <w:rPr>
          <w:rFonts w:asciiTheme="majorBidi" w:hAnsiTheme="majorBidi" w:cstheme="majorBidi"/>
          <w:sz w:val="26"/>
          <w:szCs w:val="26"/>
        </w:rPr>
        <w:t>ssyria—</w:t>
      </w:r>
      <w:r w:rsidRPr="0074501E">
        <w:rPr>
          <w:rFonts w:asciiTheme="majorBidi" w:hAnsiTheme="majorBidi" w:cstheme="majorBidi"/>
          <w:sz w:val="26"/>
          <w:szCs w:val="26"/>
        </w:rPr>
        <w:t>from Mesopotamia in</w:t>
      </w:r>
      <w:r w:rsidR="00067D52">
        <w:rPr>
          <w:rFonts w:asciiTheme="majorBidi" w:hAnsiTheme="majorBidi" w:cstheme="majorBidi"/>
          <w:sz w:val="26"/>
          <w:szCs w:val="26"/>
        </w:rPr>
        <w:t xml:space="preserve"> the area, look for equivalents</w:t>
      </w:r>
      <w:r w:rsidRPr="0074501E">
        <w:rPr>
          <w:rFonts w:asciiTheme="majorBidi" w:hAnsiTheme="majorBidi" w:cstheme="majorBidi"/>
          <w:sz w:val="26"/>
          <w:szCs w:val="26"/>
        </w:rPr>
        <w:t xml:space="preserve"> </w:t>
      </w:r>
      <w:r w:rsidR="00663F2F">
        <w:rPr>
          <w:rFonts w:asciiTheme="majorBidi" w:hAnsiTheme="majorBidi" w:cstheme="majorBidi"/>
          <w:sz w:val="26"/>
          <w:szCs w:val="26"/>
        </w:rPr>
        <w:t xml:space="preserve">that </w:t>
      </w:r>
      <w:r w:rsidRPr="0074501E">
        <w:rPr>
          <w:rFonts w:asciiTheme="majorBidi" w:hAnsiTheme="majorBidi" w:cstheme="majorBidi"/>
          <w:sz w:val="26"/>
          <w:szCs w:val="26"/>
        </w:rPr>
        <w:t>correspond. There are, I don’t think many, but some who argue that at the end time there’s going to be the recon</w:t>
      </w:r>
      <w:r w:rsidR="00067D52">
        <w:rPr>
          <w:rFonts w:asciiTheme="majorBidi" w:hAnsiTheme="majorBidi" w:cstheme="majorBidi"/>
          <w:sz w:val="26"/>
          <w:szCs w:val="26"/>
        </w:rPr>
        <w:t xml:space="preserve">stitution of all these nations, </w:t>
      </w:r>
      <w:r w:rsidRPr="0074501E">
        <w:rPr>
          <w:rFonts w:asciiTheme="majorBidi" w:hAnsiTheme="majorBidi" w:cstheme="majorBidi"/>
          <w:sz w:val="26"/>
          <w:szCs w:val="26"/>
        </w:rPr>
        <w:t>that in the end time there’s going to be an Assyria. I think that’s pushing</w:t>
      </w:r>
      <w:r w:rsidR="00663F2F">
        <w:rPr>
          <w:rFonts w:asciiTheme="majorBidi" w:hAnsiTheme="majorBidi" w:cstheme="majorBidi"/>
          <w:sz w:val="26"/>
          <w:szCs w:val="26"/>
        </w:rPr>
        <w:t xml:space="preserve"> it</w:t>
      </w:r>
      <w:r w:rsidRPr="0074501E">
        <w:rPr>
          <w:rFonts w:asciiTheme="majorBidi" w:hAnsiTheme="majorBidi" w:cstheme="majorBidi"/>
          <w:sz w:val="26"/>
          <w:szCs w:val="26"/>
        </w:rPr>
        <w:t>, you see that’d be that first category</w:t>
      </w:r>
      <w:r w:rsidR="00663F2F">
        <w:rPr>
          <w:rFonts w:asciiTheme="majorBidi" w:hAnsiTheme="majorBidi" w:cstheme="majorBidi"/>
          <w:sz w:val="26"/>
          <w:szCs w:val="26"/>
        </w:rPr>
        <w:t>,</w:t>
      </w:r>
      <w:r w:rsidRPr="0074501E">
        <w:rPr>
          <w:rFonts w:asciiTheme="majorBidi" w:hAnsiTheme="majorBidi" w:cstheme="majorBidi"/>
          <w:sz w:val="26"/>
          <w:szCs w:val="26"/>
        </w:rPr>
        <w:t xml:space="preserve"> </w:t>
      </w:r>
      <w:r w:rsidR="00663F2F">
        <w:rPr>
          <w:rFonts w:asciiTheme="majorBidi" w:hAnsiTheme="majorBidi" w:cstheme="majorBidi"/>
          <w:sz w:val="26"/>
          <w:szCs w:val="26"/>
        </w:rPr>
        <w:t>those who i</w:t>
      </w:r>
      <w:r w:rsidRPr="0074501E">
        <w:rPr>
          <w:rFonts w:asciiTheme="majorBidi" w:hAnsiTheme="majorBidi" w:cstheme="majorBidi"/>
          <w:sz w:val="26"/>
          <w:szCs w:val="26"/>
        </w:rPr>
        <w:t xml:space="preserve">nsist on </w:t>
      </w:r>
      <w:r w:rsidR="0071516E">
        <w:rPr>
          <w:rFonts w:asciiTheme="majorBidi" w:hAnsiTheme="majorBidi" w:cstheme="majorBidi"/>
          <w:sz w:val="26"/>
          <w:szCs w:val="26"/>
        </w:rPr>
        <w:t xml:space="preserve">a </w:t>
      </w:r>
      <w:r w:rsidRPr="0074501E">
        <w:rPr>
          <w:rFonts w:asciiTheme="majorBidi" w:hAnsiTheme="majorBidi" w:cstheme="majorBidi"/>
          <w:sz w:val="26"/>
          <w:szCs w:val="26"/>
        </w:rPr>
        <w:t>literal fulfillment. I think you’re down to a second or the third category. The question is, are you comfortable with the spiritualization</w:t>
      </w:r>
      <w:r w:rsidR="007E7A37">
        <w:rPr>
          <w:rFonts w:asciiTheme="majorBidi" w:hAnsiTheme="majorBidi" w:cstheme="majorBidi"/>
          <w:sz w:val="26"/>
          <w:szCs w:val="26"/>
        </w:rPr>
        <w:t xml:space="preserve"> hermeneutic</w:t>
      </w:r>
      <w:r w:rsidRPr="0074501E">
        <w:rPr>
          <w:rFonts w:asciiTheme="majorBidi" w:hAnsiTheme="majorBidi" w:cstheme="majorBidi"/>
          <w:sz w:val="26"/>
          <w:szCs w:val="26"/>
        </w:rPr>
        <w:t xml:space="preserve">? Is that the way this was intended to be understood? </w:t>
      </w:r>
    </w:p>
    <w:p w:rsidR="00921E7B" w:rsidRPr="0074501E" w:rsidRDefault="00A32BDF" w:rsidP="00A95B64">
      <w:pPr>
        <w:spacing w:line="360" w:lineRule="auto"/>
        <w:rPr>
          <w:rFonts w:asciiTheme="majorBidi" w:hAnsiTheme="majorBidi" w:cstheme="majorBidi"/>
          <w:sz w:val="26"/>
          <w:szCs w:val="26"/>
        </w:rPr>
      </w:pPr>
      <w:r w:rsidRPr="0074501E">
        <w:rPr>
          <w:rFonts w:asciiTheme="majorBidi" w:hAnsiTheme="majorBidi" w:cstheme="majorBidi"/>
          <w:sz w:val="26"/>
          <w:szCs w:val="26"/>
        </w:rPr>
        <w:tab/>
        <w:t>There’s a good commentary on Isaiah by J.A. Moty</w:t>
      </w:r>
      <w:r w:rsidR="007E7A37">
        <w:rPr>
          <w:rFonts w:asciiTheme="majorBidi" w:hAnsiTheme="majorBidi" w:cstheme="majorBidi"/>
          <w:sz w:val="26"/>
          <w:szCs w:val="26"/>
        </w:rPr>
        <w:t>er</w:t>
      </w:r>
      <w:r w:rsidRPr="0074501E">
        <w:rPr>
          <w:rFonts w:asciiTheme="majorBidi" w:hAnsiTheme="majorBidi" w:cstheme="majorBidi"/>
          <w:sz w:val="26"/>
          <w:szCs w:val="26"/>
        </w:rPr>
        <w:t xml:space="preserve">. Some of you may be familiar with that. His brief comment on this passage is, </w:t>
      </w:r>
      <w:r w:rsidR="007E7A37">
        <w:rPr>
          <w:rFonts w:asciiTheme="majorBidi" w:hAnsiTheme="majorBidi" w:cstheme="majorBidi"/>
          <w:sz w:val="26"/>
          <w:szCs w:val="26"/>
        </w:rPr>
        <w:t>“</w:t>
      </w:r>
      <w:r w:rsidRPr="0074501E">
        <w:rPr>
          <w:rFonts w:asciiTheme="majorBidi" w:hAnsiTheme="majorBidi" w:cstheme="majorBidi"/>
          <w:sz w:val="26"/>
          <w:szCs w:val="26"/>
        </w:rPr>
        <w:t>it’s a metaphor:</w:t>
      </w:r>
      <w:r w:rsidR="00663F2F">
        <w:rPr>
          <w:rFonts w:asciiTheme="majorBidi" w:hAnsiTheme="majorBidi" w:cstheme="majorBidi"/>
          <w:sz w:val="26"/>
          <w:szCs w:val="26"/>
        </w:rPr>
        <w:t xml:space="preserve">  </w:t>
      </w:r>
      <w:r w:rsidRPr="0074501E">
        <w:rPr>
          <w:rFonts w:asciiTheme="majorBidi" w:hAnsiTheme="majorBidi" w:cstheme="majorBidi"/>
          <w:sz w:val="26"/>
          <w:szCs w:val="26"/>
        </w:rPr>
        <w:t xml:space="preserve">the force to which the nations fall is the gospel.” So, he would agree with Young. </w:t>
      </w:r>
      <w:r w:rsidR="00663F2F">
        <w:rPr>
          <w:rFonts w:asciiTheme="majorBidi" w:hAnsiTheme="majorBidi" w:cstheme="majorBidi"/>
          <w:sz w:val="26"/>
          <w:szCs w:val="26"/>
        </w:rPr>
        <w:t>I’m ju</w:t>
      </w:r>
      <w:r w:rsidRPr="0074501E">
        <w:rPr>
          <w:rFonts w:asciiTheme="majorBidi" w:hAnsiTheme="majorBidi" w:cstheme="majorBidi"/>
          <w:sz w:val="26"/>
          <w:szCs w:val="26"/>
        </w:rPr>
        <w:t xml:space="preserve">st trying to use this to illustrate the kinds of interpretive questions that arise when you start looking more closely and seeing this predictive prophecy. </w:t>
      </w:r>
      <w:r w:rsidR="006E118B">
        <w:rPr>
          <w:rFonts w:asciiTheme="majorBidi" w:hAnsiTheme="majorBidi" w:cstheme="majorBidi"/>
          <w:sz w:val="26"/>
          <w:szCs w:val="26"/>
        </w:rPr>
        <w:br/>
      </w:r>
      <w:r w:rsidR="006E118B">
        <w:rPr>
          <w:rFonts w:asciiTheme="majorBidi" w:hAnsiTheme="majorBidi" w:cstheme="majorBidi"/>
          <w:sz w:val="26"/>
          <w:szCs w:val="26"/>
        </w:rPr>
        <w:br/>
        <w:t xml:space="preserve">6.  </w:t>
      </w:r>
      <w:r w:rsidR="006E118B" w:rsidRPr="0074501E">
        <w:rPr>
          <w:rFonts w:asciiTheme="majorBidi" w:hAnsiTheme="majorBidi" w:cstheme="majorBidi"/>
          <w:sz w:val="26"/>
          <w:szCs w:val="26"/>
        </w:rPr>
        <w:t>Predictive prophecy may be conditional</w:t>
      </w:r>
      <w:r w:rsidR="006E118B">
        <w:rPr>
          <w:rFonts w:asciiTheme="majorBidi" w:hAnsiTheme="majorBidi" w:cstheme="majorBidi"/>
          <w:sz w:val="26"/>
          <w:szCs w:val="26"/>
        </w:rPr>
        <w:br/>
        <w:t xml:space="preserve">   a. Jer. 18:5-10</w:t>
      </w:r>
      <w:r w:rsidR="007E7A37">
        <w:rPr>
          <w:rFonts w:asciiTheme="majorBidi" w:hAnsiTheme="majorBidi" w:cstheme="majorBidi"/>
          <w:sz w:val="26"/>
          <w:szCs w:val="26"/>
        </w:rPr>
        <w:br/>
      </w:r>
      <w:r w:rsidRPr="0074501E">
        <w:rPr>
          <w:rFonts w:asciiTheme="majorBidi" w:hAnsiTheme="majorBidi" w:cstheme="majorBidi"/>
          <w:sz w:val="26"/>
          <w:szCs w:val="26"/>
        </w:rPr>
        <w:tab/>
      </w:r>
      <w:r w:rsidR="00663F2F">
        <w:rPr>
          <w:rFonts w:asciiTheme="majorBidi" w:hAnsiTheme="majorBidi" w:cstheme="majorBidi"/>
          <w:sz w:val="26"/>
          <w:szCs w:val="26"/>
        </w:rPr>
        <w:t>L</w:t>
      </w:r>
      <w:r w:rsidRPr="0074501E">
        <w:rPr>
          <w:rFonts w:asciiTheme="majorBidi" w:hAnsiTheme="majorBidi" w:cstheme="majorBidi"/>
          <w:sz w:val="26"/>
          <w:szCs w:val="26"/>
        </w:rPr>
        <w:t xml:space="preserve">et’s go on to </w:t>
      </w:r>
      <w:r w:rsidR="00067D52">
        <w:rPr>
          <w:rFonts w:asciiTheme="majorBidi" w:hAnsiTheme="majorBidi" w:cstheme="majorBidi"/>
          <w:sz w:val="26"/>
          <w:szCs w:val="26"/>
        </w:rPr>
        <w:t>6</w:t>
      </w:r>
      <w:r w:rsidR="0071516E">
        <w:rPr>
          <w:rFonts w:asciiTheme="majorBidi" w:hAnsiTheme="majorBidi" w:cstheme="majorBidi"/>
          <w:sz w:val="26"/>
          <w:szCs w:val="26"/>
        </w:rPr>
        <w:t>.</w:t>
      </w:r>
      <w:r w:rsidR="00067D52">
        <w:rPr>
          <w:rFonts w:asciiTheme="majorBidi" w:hAnsiTheme="majorBidi" w:cstheme="majorBidi"/>
          <w:sz w:val="26"/>
          <w:szCs w:val="26"/>
        </w:rPr>
        <w:t>,</w:t>
      </w:r>
      <w:r w:rsidRPr="0074501E">
        <w:rPr>
          <w:rFonts w:asciiTheme="majorBidi" w:hAnsiTheme="majorBidi" w:cstheme="majorBidi"/>
          <w:sz w:val="26"/>
          <w:szCs w:val="26"/>
        </w:rPr>
        <w:t xml:space="preserve"> </w:t>
      </w:r>
      <w:r w:rsidR="007E7A37">
        <w:rPr>
          <w:rFonts w:asciiTheme="majorBidi" w:hAnsiTheme="majorBidi" w:cstheme="majorBidi"/>
          <w:sz w:val="26"/>
          <w:szCs w:val="26"/>
        </w:rPr>
        <w:t>“</w:t>
      </w:r>
      <w:r w:rsidRPr="0074501E">
        <w:rPr>
          <w:rFonts w:asciiTheme="majorBidi" w:hAnsiTheme="majorBidi" w:cstheme="majorBidi"/>
          <w:sz w:val="26"/>
          <w:szCs w:val="26"/>
        </w:rPr>
        <w:t>Predictive prophecy may be conditional.</w:t>
      </w:r>
      <w:r w:rsidR="007E7A37">
        <w:rPr>
          <w:rFonts w:asciiTheme="majorBidi" w:hAnsiTheme="majorBidi" w:cstheme="majorBidi"/>
          <w:sz w:val="26"/>
          <w:szCs w:val="26"/>
        </w:rPr>
        <w:t>”</w:t>
      </w:r>
      <w:r w:rsidRPr="0074501E">
        <w:rPr>
          <w:rFonts w:asciiTheme="majorBidi" w:hAnsiTheme="majorBidi" w:cstheme="majorBidi"/>
          <w:sz w:val="26"/>
          <w:szCs w:val="26"/>
        </w:rPr>
        <w:t xml:space="preserve"> Now, to say that means that some prophecies may be dependent on conditions. The condition may be expressed and then it’s not problematic. But I think there are examples where it’s not expressed, yet may still be a vital part of the prophecy. The text that I think is enormously important in understanding this is Jeremiah 18:5-10.</w:t>
      </w:r>
      <w:r w:rsidR="00663F2F">
        <w:rPr>
          <w:rFonts w:asciiTheme="majorBidi" w:hAnsiTheme="majorBidi" w:cstheme="majorBidi"/>
          <w:sz w:val="26"/>
          <w:szCs w:val="26"/>
        </w:rPr>
        <w:t xml:space="preserve"> </w:t>
      </w:r>
      <w:r w:rsidR="00067D52">
        <w:rPr>
          <w:rFonts w:asciiTheme="majorBidi" w:hAnsiTheme="majorBidi" w:cstheme="majorBidi"/>
          <w:sz w:val="26"/>
          <w:szCs w:val="26"/>
        </w:rPr>
        <w:t>I</w:t>
      </w:r>
      <w:r w:rsidRPr="0074501E">
        <w:rPr>
          <w:rFonts w:asciiTheme="majorBidi" w:hAnsiTheme="majorBidi" w:cstheme="majorBidi"/>
          <w:sz w:val="26"/>
          <w:szCs w:val="26"/>
        </w:rPr>
        <w:t xml:space="preserve">n Jeremiah 18, Jeremiah goes down to the house of the potter, watches him throw some pots, and in verse five, </w:t>
      </w:r>
      <w:r w:rsidR="007E7A37">
        <w:rPr>
          <w:rFonts w:asciiTheme="majorBidi" w:hAnsiTheme="majorBidi" w:cstheme="majorBidi"/>
          <w:sz w:val="26"/>
          <w:szCs w:val="26"/>
        </w:rPr>
        <w:t>“</w:t>
      </w:r>
      <w:r w:rsidR="00067D52">
        <w:rPr>
          <w:rFonts w:asciiTheme="majorBidi" w:hAnsiTheme="majorBidi" w:cstheme="majorBidi"/>
          <w:sz w:val="26"/>
          <w:szCs w:val="26"/>
        </w:rPr>
        <w:t>T</w:t>
      </w:r>
      <w:r w:rsidRPr="0074501E">
        <w:rPr>
          <w:rFonts w:asciiTheme="majorBidi" w:hAnsiTheme="majorBidi" w:cstheme="majorBidi"/>
          <w:sz w:val="26"/>
          <w:szCs w:val="26"/>
        </w:rPr>
        <w:t xml:space="preserve">he Word of the Lord came to Jeremiah and said, </w:t>
      </w:r>
      <w:r w:rsidR="007E7A37">
        <w:rPr>
          <w:rFonts w:asciiTheme="majorBidi" w:hAnsiTheme="majorBidi" w:cstheme="majorBidi"/>
          <w:sz w:val="26"/>
          <w:szCs w:val="26"/>
        </w:rPr>
        <w:t>‘</w:t>
      </w:r>
      <w:r w:rsidRPr="0074501E">
        <w:rPr>
          <w:rFonts w:asciiTheme="majorBidi" w:hAnsiTheme="majorBidi" w:cstheme="majorBidi"/>
          <w:sz w:val="26"/>
          <w:szCs w:val="26"/>
        </w:rPr>
        <w:t xml:space="preserve">O, House of Israel, can I not do with you as the potter does? Like clay in the hands of the potter, so you are in my hand, </w:t>
      </w:r>
      <w:r w:rsidR="00A95B64">
        <w:rPr>
          <w:rFonts w:asciiTheme="majorBidi" w:hAnsiTheme="majorBidi" w:cstheme="majorBidi"/>
          <w:sz w:val="26"/>
          <w:szCs w:val="26"/>
        </w:rPr>
        <w:t>O</w:t>
      </w:r>
      <w:r w:rsidRPr="0074501E">
        <w:rPr>
          <w:rFonts w:asciiTheme="majorBidi" w:hAnsiTheme="majorBidi" w:cstheme="majorBidi"/>
          <w:sz w:val="26"/>
          <w:szCs w:val="26"/>
        </w:rPr>
        <w:t>, House of Israel. If…”</w:t>
      </w:r>
      <w:r w:rsidR="00A95B64">
        <w:rPr>
          <w:rFonts w:asciiTheme="majorBidi" w:hAnsiTheme="majorBidi" w:cstheme="majorBidi"/>
          <w:sz w:val="26"/>
          <w:szCs w:val="26"/>
        </w:rPr>
        <w:t xml:space="preserve"> </w:t>
      </w:r>
      <w:r w:rsidRPr="0074501E">
        <w:rPr>
          <w:rFonts w:asciiTheme="majorBidi" w:hAnsiTheme="majorBidi" w:cstheme="majorBidi"/>
          <w:sz w:val="26"/>
          <w:szCs w:val="26"/>
        </w:rPr>
        <w:t>and here are the important statements</w:t>
      </w:r>
      <w:r w:rsidR="00A95B64">
        <w:rPr>
          <w:rFonts w:asciiTheme="majorBidi" w:hAnsiTheme="majorBidi" w:cstheme="majorBidi"/>
          <w:sz w:val="26"/>
          <w:szCs w:val="26"/>
        </w:rPr>
        <w:t>,</w:t>
      </w:r>
      <w:r w:rsidRPr="0074501E">
        <w:rPr>
          <w:rFonts w:asciiTheme="majorBidi" w:hAnsiTheme="majorBidi" w:cstheme="majorBidi"/>
          <w:sz w:val="26"/>
          <w:szCs w:val="26"/>
        </w:rPr>
        <w:t xml:space="preserve"> “If at any time I announce that a nation or kingdom is to be uprooted, torn down, destroyed, and if that nation I warned repents of it’s evil, then I will relent and not inflict on it the disaster I had planned. </w:t>
      </w:r>
      <w:r w:rsidR="00A95B64">
        <w:rPr>
          <w:rFonts w:asciiTheme="majorBidi" w:hAnsiTheme="majorBidi" w:cstheme="majorBidi"/>
          <w:sz w:val="26"/>
          <w:szCs w:val="26"/>
        </w:rPr>
        <w:t xml:space="preserve"> I</w:t>
      </w:r>
      <w:r w:rsidRPr="0074501E">
        <w:rPr>
          <w:rFonts w:asciiTheme="majorBidi" w:hAnsiTheme="majorBidi" w:cstheme="majorBidi"/>
          <w:sz w:val="26"/>
          <w:szCs w:val="26"/>
        </w:rPr>
        <w:t xml:space="preserve">f at another time, I announce that a nation </w:t>
      </w:r>
      <w:r w:rsidRPr="0074501E">
        <w:rPr>
          <w:rFonts w:asciiTheme="majorBidi" w:hAnsiTheme="majorBidi" w:cstheme="majorBidi"/>
          <w:sz w:val="26"/>
          <w:szCs w:val="26"/>
        </w:rPr>
        <w:lastRenderedPageBreak/>
        <w:t xml:space="preserve">or kingdom is to be built up and planted, and if it does evil in my sight and does not obey me, then I will reconsider the good I had intended to do for it.” So, God can make a statement, but if the conduct of the person or the group to which that statement is directed is </w:t>
      </w:r>
      <w:r w:rsidR="007E7A37">
        <w:rPr>
          <w:rFonts w:asciiTheme="majorBidi" w:hAnsiTheme="majorBidi" w:cstheme="majorBidi"/>
          <w:sz w:val="26"/>
          <w:szCs w:val="26"/>
        </w:rPr>
        <w:t>modified</w:t>
      </w:r>
      <w:r w:rsidRPr="0074501E">
        <w:rPr>
          <w:rFonts w:asciiTheme="majorBidi" w:hAnsiTheme="majorBidi" w:cstheme="majorBidi"/>
          <w:sz w:val="26"/>
          <w:szCs w:val="26"/>
        </w:rPr>
        <w:t xml:space="preserve">, that may affect the carrying out of what God initially stated </w:t>
      </w:r>
      <w:r w:rsidR="00A95B64">
        <w:rPr>
          <w:rFonts w:asciiTheme="majorBidi" w:hAnsiTheme="majorBidi" w:cstheme="majorBidi"/>
          <w:sz w:val="26"/>
          <w:szCs w:val="26"/>
        </w:rPr>
        <w:t>h</w:t>
      </w:r>
      <w:r w:rsidRPr="0074501E">
        <w:rPr>
          <w:rFonts w:asciiTheme="majorBidi" w:hAnsiTheme="majorBidi" w:cstheme="majorBidi"/>
          <w:sz w:val="26"/>
          <w:szCs w:val="26"/>
        </w:rPr>
        <w:t xml:space="preserve">e will do. </w:t>
      </w:r>
      <w:r w:rsidR="006E118B">
        <w:rPr>
          <w:rFonts w:asciiTheme="majorBidi" w:hAnsiTheme="majorBidi" w:cstheme="majorBidi"/>
          <w:sz w:val="26"/>
          <w:szCs w:val="26"/>
        </w:rPr>
        <w:br/>
      </w:r>
      <w:r w:rsidR="006E118B">
        <w:rPr>
          <w:rFonts w:asciiTheme="majorBidi" w:hAnsiTheme="majorBidi" w:cstheme="majorBidi"/>
          <w:sz w:val="26"/>
          <w:szCs w:val="26"/>
        </w:rPr>
        <w:br/>
        <w:t xml:space="preserve">   b.  1 Kings 11 - Jeroboam</w:t>
      </w:r>
    </w:p>
    <w:p w:rsidR="00921E7B" w:rsidRPr="0074501E" w:rsidRDefault="00A32BDF" w:rsidP="00A95B64">
      <w:pPr>
        <w:spacing w:line="360" w:lineRule="auto"/>
        <w:rPr>
          <w:rFonts w:asciiTheme="majorBidi" w:hAnsiTheme="majorBidi" w:cstheme="majorBidi"/>
          <w:sz w:val="26"/>
          <w:szCs w:val="26"/>
        </w:rPr>
      </w:pPr>
      <w:r w:rsidRPr="0074501E">
        <w:rPr>
          <w:rFonts w:asciiTheme="majorBidi" w:hAnsiTheme="majorBidi" w:cstheme="majorBidi"/>
          <w:sz w:val="26"/>
          <w:szCs w:val="26"/>
        </w:rPr>
        <w:tab/>
        <w:t xml:space="preserve">When you get to prophetic statements, sometimes you find conditions attached. Look at 1 Kings 11 with Jeroboam </w:t>
      </w:r>
      <w:r w:rsidR="00A95B64">
        <w:rPr>
          <w:rFonts w:asciiTheme="majorBidi" w:hAnsiTheme="majorBidi" w:cstheme="majorBidi"/>
          <w:sz w:val="26"/>
          <w:szCs w:val="26"/>
        </w:rPr>
        <w:t>I</w:t>
      </w:r>
      <w:r w:rsidR="00067D52">
        <w:rPr>
          <w:rFonts w:asciiTheme="majorBidi" w:hAnsiTheme="majorBidi" w:cstheme="majorBidi"/>
          <w:sz w:val="26"/>
          <w:szCs w:val="26"/>
        </w:rPr>
        <w:t>.</w:t>
      </w:r>
      <w:r w:rsidRPr="0074501E">
        <w:rPr>
          <w:rFonts w:asciiTheme="majorBidi" w:hAnsiTheme="majorBidi" w:cstheme="majorBidi"/>
          <w:sz w:val="26"/>
          <w:szCs w:val="26"/>
        </w:rPr>
        <w:t xml:space="preserve"> </w:t>
      </w:r>
      <w:r w:rsidR="00067D52">
        <w:rPr>
          <w:rFonts w:asciiTheme="majorBidi" w:hAnsiTheme="majorBidi" w:cstheme="majorBidi"/>
          <w:sz w:val="26"/>
          <w:szCs w:val="26"/>
        </w:rPr>
        <w:t>Look at verse 38.</w:t>
      </w:r>
      <w:r w:rsidRPr="0074501E">
        <w:rPr>
          <w:rFonts w:asciiTheme="majorBidi" w:hAnsiTheme="majorBidi" w:cstheme="majorBidi"/>
          <w:sz w:val="26"/>
          <w:szCs w:val="26"/>
        </w:rPr>
        <w:t xml:space="preserve"> </w:t>
      </w:r>
      <w:r w:rsidR="007E7A37">
        <w:rPr>
          <w:rFonts w:asciiTheme="majorBidi" w:hAnsiTheme="majorBidi" w:cstheme="majorBidi"/>
          <w:sz w:val="26"/>
          <w:szCs w:val="26"/>
        </w:rPr>
        <w:t>Ahijah the prophet</w:t>
      </w:r>
      <w:r w:rsidRPr="0074501E">
        <w:rPr>
          <w:rFonts w:asciiTheme="majorBidi" w:hAnsiTheme="majorBidi" w:cstheme="majorBidi"/>
          <w:sz w:val="26"/>
          <w:szCs w:val="26"/>
        </w:rPr>
        <w:t xml:space="preserve">, </w:t>
      </w:r>
      <w:r w:rsidR="00067D52" w:rsidRPr="0074501E">
        <w:rPr>
          <w:rFonts w:asciiTheme="majorBidi" w:hAnsiTheme="majorBidi" w:cstheme="majorBidi"/>
          <w:sz w:val="26"/>
          <w:szCs w:val="26"/>
        </w:rPr>
        <w:t>speaking for the Lord</w:t>
      </w:r>
      <w:r w:rsidR="00067D52">
        <w:rPr>
          <w:rFonts w:asciiTheme="majorBidi" w:hAnsiTheme="majorBidi" w:cstheme="majorBidi"/>
          <w:sz w:val="26"/>
          <w:szCs w:val="26"/>
        </w:rPr>
        <w:t>, says to him</w:t>
      </w:r>
      <w:r w:rsidRPr="0074501E">
        <w:rPr>
          <w:rFonts w:asciiTheme="majorBidi" w:hAnsiTheme="majorBidi" w:cstheme="majorBidi"/>
          <w:sz w:val="26"/>
          <w:szCs w:val="26"/>
        </w:rPr>
        <w:t xml:space="preserve"> </w:t>
      </w:r>
      <w:r w:rsidR="00067D52">
        <w:rPr>
          <w:rFonts w:asciiTheme="majorBidi" w:hAnsiTheme="majorBidi" w:cstheme="majorBidi"/>
          <w:sz w:val="26"/>
          <w:szCs w:val="26"/>
        </w:rPr>
        <w:t>in verse 38,</w:t>
      </w:r>
      <w:r w:rsidRPr="0074501E">
        <w:rPr>
          <w:rFonts w:asciiTheme="majorBidi" w:hAnsiTheme="majorBidi" w:cstheme="majorBidi"/>
          <w:sz w:val="26"/>
          <w:szCs w:val="26"/>
        </w:rPr>
        <w:t xml:space="preserve">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 </w:t>
      </w:r>
    </w:p>
    <w:p w:rsidR="00921E7B" w:rsidRPr="0074501E" w:rsidRDefault="00A32BDF" w:rsidP="0071516E">
      <w:pPr>
        <w:spacing w:line="360" w:lineRule="auto"/>
        <w:rPr>
          <w:rFonts w:asciiTheme="majorBidi" w:hAnsiTheme="majorBidi" w:cstheme="majorBidi"/>
          <w:sz w:val="26"/>
          <w:szCs w:val="26"/>
        </w:rPr>
      </w:pPr>
      <w:r w:rsidRPr="0074501E">
        <w:rPr>
          <w:rFonts w:asciiTheme="majorBidi" w:hAnsiTheme="majorBidi" w:cstheme="majorBidi"/>
          <w:sz w:val="26"/>
          <w:szCs w:val="26"/>
        </w:rPr>
        <w:tab/>
        <w:t xml:space="preserve">But there is a condition: if you do all that I command you, </w:t>
      </w:r>
      <w:r w:rsidR="00067D52">
        <w:rPr>
          <w:rFonts w:asciiTheme="majorBidi" w:hAnsiTheme="majorBidi" w:cstheme="majorBidi"/>
          <w:sz w:val="26"/>
          <w:szCs w:val="26"/>
        </w:rPr>
        <w:t>I</w:t>
      </w:r>
      <w:r w:rsidRPr="0074501E">
        <w:rPr>
          <w:rFonts w:asciiTheme="majorBidi" w:hAnsiTheme="majorBidi" w:cstheme="majorBidi"/>
          <w:sz w:val="26"/>
          <w:szCs w:val="26"/>
        </w:rPr>
        <w:t xml:space="preserve"> will build Jeroboam a s</w:t>
      </w:r>
      <w:r w:rsidR="007E7A37">
        <w:rPr>
          <w:rFonts w:asciiTheme="majorBidi" w:hAnsiTheme="majorBidi" w:cstheme="majorBidi"/>
          <w:sz w:val="26"/>
          <w:szCs w:val="26"/>
        </w:rPr>
        <w:t>ure</w:t>
      </w:r>
      <w:r w:rsidR="00067D52">
        <w:rPr>
          <w:rFonts w:asciiTheme="majorBidi" w:hAnsiTheme="majorBidi" w:cstheme="majorBidi"/>
          <w:sz w:val="26"/>
          <w:szCs w:val="26"/>
        </w:rPr>
        <w:t xml:space="preserve"> house as I did for David. T</w:t>
      </w:r>
      <w:r w:rsidRPr="0074501E">
        <w:rPr>
          <w:rFonts w:asciiTheme="majorBidi" w:hAnsiTheme="majorBidi" w:cstheme="majorBidi"/>
          <w:sz w:val="26"/>
          <w:szCs w:val="26"/>
        </w:rPr>
        <w:t>here is a condition with that</w:t>
      </w:r>
      <w:r w:rsidR="00067D52">
        <w:rPr>
          <w:rFonts w:asciiTheme="majorBidi" w:hAnsiTheme="majorBidi" w:cstheme="majorBidi"/>
          <w:sz w:val="26"/>
          <w:szCs w:val="26"/>
        </w:rPr>
        <w:t>,</w:t>
      </w:r>
      <w:r w:rsidRPr="0074501E">
        <w:rPr>
          <w:rFonts w:asciiTheme="majorBidi" w:hAnsiTheme="majorBidi" w:cstheme="majorBidi"/>
          <w:sz w:val="26"/>
          <w:szCs w:val="26"/>
        </w:rPr>
        <w:t xml:space="preserve"> and since Jeroboam did not fulfill the conditions, that </w:t>
      </w:r>
      <w:r w:rsidR="007E7A37">
        <w:rPr>
          <w:rFonts w:asciiTheme="majorBidi" w:hAnsiTheme="majorBidi" w:cstheme="majorBidi"/>
          <w:sz w:val="26"/>
          <w:szCs w:val="26"/>
        </w:rPr>
        <w:t>prediction</w:t>
      </w:r>
      <w:r w:rsidRPr="0074501E">
        <w:rPr>
          <w:rFonts w:asciiTheme="majorBidi" w:hAnsiTheme="majorBidi" w:cstheme="majorBidi"/>
          <w:sz w:val="26"/>
          <w:szCs w:val="26"/>
        </w:rPr>
        <w:t xml:space="preserve"> was also not fulfilled</w:t>
      </w:r>
      <w:r w:rsidR="00067D52">
        <w:rPr>
          <w:rFonts w:asciiTheme="majorBidi" w:hAnsiTheme="majorBidi" w:cstheme="majorBidi"/>
          <w:sz w:val="26"/>
          <w:szCs w:val="26"/>
        </w:rPr>
        <w:t>. I</w:t>
      </w:r>
      <w:r w:rsidRPr="0074501E">
        <w:rPr>
          <w:rFonts w:asciiTheme="majorBidi" w:hAnsiTheme="majorBidi" w:cstheme="majorBidi"/>
          <w:sz w:val="26"/>
          <w:szCs w:val="26"/>
        </w:rPr>
        <w:t>nstead of being given a s</w:t>
      </w:r>
      <w:r w:rsidR="007E7A37">
        <w:rPr>
          <w:rFonts w:asciiTheme="majorBidi" w:hAnsiTheme="majorBidi" w:cstheme="majorBidi"/>
          <w:sz w:val="26"/>
          <w:szCs w:val="26"/>
        </w:rPr>
        <w:t>ure</w:t>
      </w:r>
      <w:r w:rsidRPr="0074501E">
        <w:rPr>
          <w:rFonts w:asciiTheme="majorBidi" w:hAnsiTheme="majorBidi" w:cstheme="majorBidi"/>
          <w:sz w:val="26"/>
          <w:szCs w:val="26"/>
        </w:rPr>
        <w:t xml:space="preserve"> house, his house was destroyed. </w:t>
      </w:r>
      <w:r w:rsidR="006E118B">
        <w:rPr>
          <w:rFonts w:asciiTheme="majorBidi" w:hAnsiTheme="majorBidi" w:cstheme="majorBidi"/>
          <w:sz w:val="26"/>
          <w:szCs w:val="26"/>
        </w:rPr>
        <w:br/>
        <w:t xml:space="preserve"> </w:t>
      </w:r>
      <w:r w:rsidR="006E118B">
        <w:rPr>
          <w:rFonts w:asciiTheme="majorBidi" w:hAnsiTheme="majorBidi" w:cstheme="majorBidi"/>
          <w:sz w:val="26"/>
          <w:szCs w:val="26"/>
        </w:rPr>
        <w:tab/>
      </w:r>
      <w:r w:rsidRPr="0074501E">
        <w:rPr>
          <w:rFonts w:asciiTheme="majorBidi" w:hAnsiTheme="majorBidi" w:cstheme="majorBidi"/>
          <w:sz w:val="26"/>
          <w:szCs w:val="26"/>
        </w:rPr>
        <w:t xml:space="preserve">You go to 1 Kings 15:29 and you read there, “As </w:t>
      </w:r>
      <w:r w:rsidR="00067D52">
        <w:rPr>
          <w:rFonts w:asciiTheme="majorBidi" w:hAnsiTheme="majorBidi" w:cstheme="majorBidi"/>
          <w:sz w:val="26"/>
          <w:szCs w:val="26"/>
        </w:rPr>
        <w:t>soon as he</w:t>
      </w:r>
      <w:r w:rsidRPr="0074501E">
        <w:rPr>
          <w:rFonts w:asciiTheme="majorBidi" w:hAnsiTheme="majorBidi" w:cstheme="majorBidi"/>
          <w:sz w:val="26"/>
          <w:szCs w:val="26"/>
        </w:rPr>
        <w:t xml:space="preserve"> began to reign [that is</w:t>
      </w:r>
      <w:r w:rsidR="007E7A37">
        <w:rPr>
          <w:rFonts w:asciiTheme="majorBidi" w:hAnsiTheme="majorBidi" w:cstheme="majorBidi"/>
          <w:sz w:val="26"/>
          <w:szCs w:val="26"/>
        </w:rPr>
        <w:t>,</w:t>
      </w:r>
      <w:r w:rsidRPr="0074501E">
        <w:rPr>
          <w:rFonts w:asciiTheme="majorBidi" w:hAnsiTheme="majorBidi" w:cstheme="majorBidi"/>
          <w:sz w:val="26"/>
          <w:szCs w:val="26"/>
        </w:rPr>
        <w:t xml:space="preserve"> Baasha], he killed Jeroboam’s whole family. He did not leave Jeroboam anyone that breathed but destroyed them all according to the Word of the Lord given to his servant Ahijah the Shilonite because of the sins Jeroboam had committed and had caused Israel to commit because he provoked the Lord, the God of Israel.”</w:t>
      </w:r>
      <w:r w:rsidR="007E7A37">
        <w:rPr>
          <w:rFonts w:asciiTheme="majorBidi" w:hAnsiTheme="majorBidi" w:cstheme="majorBidi"/>
          <w:sz w:val="26"/>
          <w:szCs w:val="26"/>
        </w:rPr>
        <w:t xml:space="preserve"> </w:t>
      </w:r>
      <w:r w:rsidRPr="0074501E">
        <w:rPr>
          <w:rFonts w:asciiTheme="majorBidi" w:hAnsiTheme="majorBidi" w:cstheme="majorBidi"/>
          <w:sz w:val="26"/>
          <w:szCs w:val="26"/>
        </w:rPr>
        <w:t>So Jeroboam did not meet the condition and he experienced judgment rather than the establishment of a s</w:t>
      </w:r>
      <w:r w:rsidR="007E7A37">
        <w:rPr>
          <w:rFonts w:asciiTheme="majorBidi" w:hAnsiTheme="majorBidi" w:cstheme="majorBidi"/>
          <w:sz w:val="26"/>
          <w:szCs w:val="26"/>
        </w:rPr>
        <w:t>ure</w:t>
      </w:r>
      <w:r w:rsidRPr="0074501E">
        <w:rPr>
          <w:rFonts w:asciiTheme="majorBidi" w:hAnsiTheme="majorBidi" w:cstheme="majorBidi"/>
          <w:sz w:val="26"/>
          <w:szCs w:val="26"/>
        </w:rPr>
        <w:t xml:space="preserve"> dynasty. But that’s pretty straight-forward</w:t>
      </w:r>
      <w:r w:rsidR="007E7A37">
        <w:rPr>
          <w:rFonts w:asciiTheme="majorBidi" w:hAnsiTheme="majorBidi" w:cstheme="majorBidi"/>
          <w:sz w:val="26"/>
          <w:szCs w:val="26"/>
        </w:rPr>
        <w:t>,</w:t>
      </w:r>
      <w:r w:rsidRPr="0074501E">
        <w:rPr>
          <w:rFonts w:asciiTheme="majorBidi" w:hAnsiTheme="majorBidi" w:cstheme="majorBidi"/>
          <w:sz w:val="26"/>
          <w:szCs w:val="26"/>
        </w:rPr>
        <w:t xml:space="preserve"> that’s a stated condition. </w:t>
      </w:r>
      <w:r w:rsidR="006E118B">
        <w:rPr>
          <w:rFonts w:asciiTheme="majorBidi" w:hAnsiTheme="majorBidi" w:cstheme="majorBidi"/>
          <w:sz w:val="26"/>
          <w:szCs w:val="26"/>
        </w:rPr>
        <w:br/>
      </w:r>
      <w:r w:rsidR="006E118B">
        <w:rPr>
          <w:rFonts w:asciiTheme="majorBidi" w:hAnsiTheme="majorBidi" w:cstheme="majorBidi"/>
          <w:sz w:val="26"/>
          <w:szCs w:val="26"/>
        </w:rPr>
        <w:br/>
        <w:t xml:space="preserve">  c. 1 Kings 21:19-27 Ahab </w:t>
      </w:r>
      <w:r w:rsidR="007E7A37">
        <w:rPr>
          <w:rFonts w:asciiTheme="majorBidi" w:hAnsiTheme="majorBidi" w:cstheme="majorBidi"/>
          <w:sz w:val="26"/>
          <w:szCs w:val="26"/>
        </w:rPr>
        <w:br/>
        <w:t xml:space="preserve"> </w:t>
      </w:r>
      <w:r w:rsidR="007E7A37">
        <w:rPr>
          <w:rFonts w:asciiTheme="majorBidi" w:hAnsiTheme="majorBidi" w:cstheme="majorBidi"/>
          <w:sz w:val="26"/>
          <w:szCs w:val="26"/>
        </w:rPr>
        <w:tab/>
      </w:r>
      <w:r w:rsidRPr="0074501E">
        <w:rPr>
          <w:rFonts w:asciiTheme="majorBidi" w:hAnsiTheme="majorBidi" w:cstheme="majorBidi"/>
          <w:sz w:val="26"/>
          <w:szCs w:val="26"/>
        </w:rPr>
        <w:t xml:space="preserve">Let’s look at an unstated condition but which still seems to be involved in the </w:t>
      </w:r>
      <w:r w:rsidRPr="0074501E">
        <w:rPr>
          <w:rFonts w:asciiTheme="majorBidi" w:hAnsiTheme="majorBidi" w:cstheme="majorBidi"/>
          <w:sz w:val="26"/>
          <w:szCs w:val="26"/>
        </w:rPr>
        <w:lastRenderedPageBreak/>
        <w:t xml:space="preserve">prediction. Look at 1 Kings 21:19. This is in the context of Ahab’s taking of Naboth’s vineyard. </w:t>
      </w:r>
      <w:r w:rsidR="00A95B64">
        <w:rPr>
          <w:rFonts w:asciiTheme="majorBidi" w:hAnsiTheme="majorBidi" w:cstheme="majorBidi"/>
          <w:sz w:val="26"/>
          <w:szCs w:val="26"/>
        </w:rPr>
        <w:t xml:space="preserve"> T</w:t>
      </w:r>
      <w:r w:rsidRPr="0074501E">
        <w:rPr>
          <w:rFonts w:asciiTheme="majorBidi" w:hAnsiTheme="majorBidi" w:cstheme="majorBidi"/>
          <w:sz w:val="26"/>
          <w:szCs w:val="26"/>
        </w:rPr>
        <w:t xml:space="preserve">he Lord tells Elijah to </w:t>
      </w:r>
      <w:r w:rsidR="00A95B64">
        <w:rPr>
          <w:rFonts w:asciiTheme="majorBidi" w:hAnsiTheme="majorBidi" w:cstheme="majorBidi"/>
          <w:sz w:val="26"/>
          <w:szCs w:val="26"/>
        </w:rPr>
        <w:t xml:space="preserve">tell </w:t>
      </w:r>
      <w:r w:rsidRPr="0074501E">
        <w:rPr>
          <w:rFonts w:asciiTheme="majorBidi" w:hAnsiTheme="majorBidi" w:cstheme="majorBidi"/>
          <w:sz w:val="26"/>
          <w:szCs w:val="26"/>
        </w:rPr>
        <w:t>Ahab, “This is what the Lord says, ‘Have you not murdered a man and seized his property?’ Then say to him this is what the Lord says, ‘In the place where dogs licked up Naboth’s blood, dogs will lick up your blood.</w:t>
      </w:r>
      <w:r w:rsidR="007E7A37">
        <w:rPr>
          <w:rFonts w:asciiTheme="majorBidi" w:hAnsiTheme="majorBidi" w:cstheme="majorBidi"/>
          <w:sz w:val="26"/>
          <w:szCs w:val="26"/>
        </w:rPr>
        <w:t xml:space="preserve"> </w:t>
      </w:r>
      <w:r w:rsidRPr="0074501E">
        <w:rPr>
          <w:rFonts w:asciiTheme="majorBidi" w:hAnsiTheme="majorBidi" w:cstheme="majorBidi"/>
          <w:sz w:val="26"/>
          <w:szCs w:val="26"/>
        </w:rPr>
        <w:t>Yes</w:t>
      </w:r>
      <w:r w:rsidR="00067D52">
        <w:rPr>
          <w:rFonts w:asciiTheme="majorBidi" w:hAnsiTheme="majorBidi" w:cstheme="majorBidi"/>
          <w:sz w:val="26"/>
          <w:szCs w:val="26"/>
        </w:rPr>
        <w:t>,</w:t>
      </w:r>
      <w:r w:rsidRPr="0074501E">
        <w:rPr>
          <w:rFonts w:asciiTheme="majorBidi" w:hAnsiTheme="majorBidi" w:cstheme="majorBidi"/>
          <w:sz w:val="26"/>
          <w:szCs w:val="26"/>
        </w:rPr>
        <w:t xml:space="preserve"> yours.</w:t>
      </w:r>
      <w:r w:rsidR="007E7A37">
        <w:rPr>
          <w:rFonts w:asciiTheme="majorBidi" w:hAnsiTheme="majorBidi" w:cstheme="majorBidi"/>
          <w:sz w:val="26"/>
          <w:szCs w:val="26"/>
        </w:rPr>
        <w:t>’”</w:t>
      </w:r>
      <w:r w:rsidRPr="0074501E">
        <w:rPr>
          <w:rFonts w:asciiTheme="majorBidi" w:hAnsiTheme="majorBidi" w:cstheme="majorBidi"/>
          <w:sz w:val="26"/>
          <w:szCs w:val="26"/>
        </w:rPr>
        <w:t xml:space="preserve"> So there’s a prediction but Ahab repented, at least t</w:t>
      </w:r>
      <w:r w:rsidR="00067D52">
        <w:rPr>
          <w:rFonts w:asciiTheme="majorBidi" w:hAnsiTheme="majorBidi" w:cstheme="majorBidi"/>
          <w:sz w:val="26"/>
          <w:szCs w:val="26"/>
        </w:rPr>
        <w:t xml:space="preserve">o some degree. </w:t>
      </w:r>
      <w:r w:rsidR="006E118B">
        <w:rPr>
          <w:rFonts w:asciiTheme="majorBidi" w:hAnsiTheme="majorBidi" w:cstheme="majorBidi"/>
          <w:sz w:val="26"/>
          <w:szCs w:val="26"/>
        </w:rPr>
        <w:br/>
        <w:t xml:space="preserve"> </w:t>
      </w:r>
      <w:r w:rsidR="006E118B">
        <w:rPr>
          <w:rFonts w:asciiTheme="majorBidi" w:hAnsiTheme="majorBidi" w:cstheme="majorBidi"/>
          <w:sz w:val="26"/>
          <w:szCs w:val="26"/>
        </w:rPr>
        <w:tab/>
      </w:r>
      <w:r w:rsidR="00067D52">
        <w:rPr>
          <w:rFonts w:asciiTheme="majorBidi" w:hAnsiTheme="majorBidi" w:cstheme="majorBidi"/>
          <w:sz w:val="26"/>
          <w:szCs w:val="26"/>
        </w:rPr>
        <w:t>Look at verse 27,</w:t>
      </w:r>
      <w:r w:rsidRPr="0074501E">
        <w:rPr>
          <w:rFonts w:asciiTheme="majorBidi" w:hAnsiTheme="majorBidi" w:cstheme="majorBidi"/>
          <w:sz w:val="26"/>
          <w:szCs w:val="26"/>
        </w:rPr>
        <w:t xml:space="preserve"> “When Ahab heard these words, he tore his clothes, put on sackcloth, and fasted. He lay in sackcloth, went around meekly. Then the word of the Lord came to Elijah the Tishbite: ‘Have you noticed how Ahab has humbled himself before me? Because he has humbled himself, I will not bring this disaster in his day. But I will bring it in his house in the days of his son.’” So the judgment is modified. It’s not totally removed, but the time element of its enactment is changed to the time of his son. </w:t>
      </w:r>
      <w:r w:rsidR="006E118B">
        <w:rPr>
          <w:rFonts w:asciiTheme="majorBidi" w:hAnsiTheme="majorBidi" w:cstheme="majorBidi"/>
          <w:sz w:val="26"/>
          <w:szCs w:val="26"/>
        </w:rPr>
        <w:br/>
        <w:t xml:space="preserve"> </w:t>
      </w:r>
      <w:r w:rsidR="006E118B">
        <w:rPr>
          <w:rFonts w:asciiTheme="majorBidi" w:hAnsiTheme="majorBidi" w:cstheme="majorBidi"/>
          <w:sz w:val="26"/>
          <w:szCs w:val="26"/>
        </w:rPr>
        <w:tab/>
      </w:r>
      <w:r w:rsidR="00A95B64">
        <w:rPr>
          <w:rFonts w:asciiTheme="majorBidi" w:hAnsiTheme="majorBidi" w:cstheme="majorBidi"/>
          <w:sz w:val="26"/>
          <w:szCs w:val="26"/>
        </w:rPr>
        <w:t>Y</w:t>
      </w:r>
      <w:r w:rsidRPr="0074501E">
        <w:rPr>
          <w:rFonts w:asciiTheme="majorBidi" w:hAnsiTheme="majorBidi" w:cstheme="majorBidi"/>
          <w:sz w:val="26"/>
          <w:szCs w:val="26"/>
        </w:rPr>
        <w:t xml:space="preserve">ou read that in 2 Kings 9:25 and 26, in the time of Joram, </w:t>
      </w:r>
      <w:r w:rsidR="007E7A37">
        <w:rPr>
          <w:rFonts w:asciiTheme="majorBidi" w:hAnsiTheme="majorBidi" w:cstheme="majorBidi"/>
          <w:sz w:val="26"/>
          <w:szCs w:val="26"/>
        </w:rPr>
        <w:t>Ahab’s</w:t>
      </w:r>
      <w:r w:rsidRPr="0074501E">
        <w:rPr>
          <w:rFonts w:asciiTheme="majorBidi" w:hAnsiTheme="majorBidi" w:cstheme="majorBidi"/>
          <w:sz w:val="26"/>
          <w:szCs w:val="26"/>
        </w:rPr>
        <w:t xml:space="preserve"> son. He wa</w:t>
      </w:r>
      <w:r w:rsidR="00067D52">
        <w:rPr>
          <w:rFonts w:asciiTheme="majorBidi" w:hAnsiTheme="majorBidi" w:cstheme="majorBidi"/>
          <w:sz w:val="26"/>
          <w:szCs w:val="26"/>
        </w:rPr>
        <w:t>s killed by Jehu. 2 Kings 9:25,</w:t>
      </w:r>
      <w:r w:rsidRPr="0074501E">
        <w:rPr>
          <w:rFonts w:asciiTheme="majorBidi" w:hAnsiTheme="majorBidi" w:cstheme="majorBidi"/>
          <w:sz w:val="26"/>
          <w:szCs w:val="26"/>
        </w:rPr>
        <w:t xml:space="preserve"> “Jehu said to Bidkar, his chariot officer, ‘pick </w:t>
      </w:r>
      <w:r w:rsidR="00067D52">
        <w:rPr>
          <w:rFonts w:asciiTheme="majorBidi" w:hAnsiTheme="majorBidi" w:cstheme="majorBidi"/>
          <w:sz w:val="26"/>
          <w:szCs w:val="26"/>
        </w:rPr>
        <w:t>[Joram] up</w:t>
      </w:r>
      <w:r w:rsidRPr="0074501E">
        <w:rPr>
          <w:rFonts w:asciiTheme="majorBidi" w:hAnsiTheme="majorBidi" w:cstheme="majorBidi"/>
          <w:sz w:val="26"/>
          <w:szCs w:val="26"/>
        </w:rPr>
        <w:t xml:space="preserve"> and throw him on the field that belonged to Naboth the Jezreel</w:t>
      </w:r>
      <w:r w:rsidR="00067D52">
        <w:rPr>
          <w:rFonts w:asciiTheme="majorBidi" w:hAnsiTheme="majorBidi" w:cstheme="majorBidi"/>
          <w:sz w:val="26"/>
          <w:szCs w:val="26"/>
        </w:rPr>
        <w:t>ite. R</w:t>
      </w:r>
      <w:r w:rsidRPr="0074501E">
        <w:rPr>
          <w:rFonts w:asciiTheme="majorBidi" w:hAnsiTheme="majorBidi" w:cstheme="majorBidi"/>
          <w:sz w:val="26"/>
          <w:szCs w:val="26"/>
        </w:rPr>
        <w:t>emember how you and I would ride together in chariots behind Ahab his father when the Lord made this prophecy about him</w:t>
      </w:r>
      <w:r w:rsidR="007E7A37">
        <w:rPr>
          <w:rFonts w:asciiTheme="majorBidi" w:hAnsiTheme="majorBidi" w:cstheme="majorBidi"/>
          <w:sz w:val="26"/>
          <w:szCs w:val="26"/>
        </w:rPr>
        <w:t>.</w:t>
      </w:r>
      <w:r w:rsidRPr="0074501E">
        <w:rPr>
          <w:rFonts w:asciiTheme="majorBidi" w:hAnsiTheme="majorBidi" w:cstheme="majorBidi"/>
          <w:sz w:val="26"/>
          <w:szCs w:val="26"/>
        </w:rPr>
        <w:t xml:space="preserve"> </w:t>
      </w:r>
      <w:r w:rsidR="0071516E">
        <w:rPr>
          <w:rFonts w:asciiTheme="majorBidi" w:hAnsiTheme="majorBidi" w:cstheme="majorBidi"/>
          <w:sz w:val="26"/>
          <w:szCs w:val="26"/>
        </w:rPr>
        <w:t>‘</w:t>
      </w:r>
      <w:r w:rsidR="007E7A37">
        <w:rPr>
          <w:rFonts w:asciiTheme="majorBidi" w:hAnsiTheme="majorBidi" w:cstheme="majorBidi"/>
          <w:sz w:val="26"/>
          <w:szCs w:val="26"/>
        </w:rPr>
        <w:t>Y</w:t>
      </w:r>
      <w:r w:rsidRPr="0074501E">
        <w:rPr>
          <w:rFonts w:asciiTheme="majorBidi" w:hAnsiTheme="majorBidi" w:cstheme="majorBidi"/>
          <w:sz w:val="26"/>
          <w:szCs w:val="26"/>
        </w:rPr>
        <w:t xml:space="preserve">esterday I saw the blood of Naboth and the blood of his sons, declares the Lord, </w:t>
      </w:r>
      <w:r w:rsidR="00067D52">
        <w:rPr>
          <w:rFonts w:asciiTheme="majorBidi" w:hAnsiTheme="majorBidi" w:cstheme="majorBidi"/>
          <w:sz w:val="26"/>
          <w:szCs w:val="26"/>
        </w:rPr>
        <w:t>and I will</w:t>
      </w:r>
      <w:r w:rsidRPr="0074501E">
        <w:rPr>
          <w:rFonts w:asciiTheme="majorBidi" w:hAnsiTheme="majorBidi" w:cstheme="majorBidi"/>
          <w:sz w:val="26"/>
          <w:szCs w:val="26"/>
        </w:rPr>
        <w:t xml:space="preserve"> surely make you pay for it on this plot of ground, declares the Lord.</w:t>
      </w:r>
      <w:r w:rsidR="0071516E">
        <w:rPr>
          <w:rFonts w:asciiTheme="majorBidi" w:hAnsiTheme="majorBidi" w:cstheme="majorBidi"/>
          <w:sz w:val="26"/>
          <w:szCs w:val="26"/>
        </w:rPr>
        <w:t>’</w:t>
      </w:r>
      <w:r w:rsidR="00067D52">
        <w:rPr>
          <w:rFonts w:asciiTheme="majorBidi" w:hAnsiTheme="majorBidi" w:cstheme="majorBidi"/>
          <w:sz w:val="26"/>
          <w:szCs w:val="26"/>
        </w:rPr>
        <w:t xml:space="preserve"> Now then, pick him up and </w:t>
      </w:r>
      <w:r w:rsidRPr="0074501E">
        <w:rPr>
          <w:rFonts w:asciiTheme="majorBidi" w:hAnsiTheme="majorBidi" w:cstheme="majorBidi"/>
          <w:sz w:val="26"/>
          <w:szCs w:val="26"/>
        </w:rPr>
        <w:t>throw him on that plot</w:t>
      </w:r>
      <w:r w:rsidR="00067D52">
        <w:rPr>
          <w:rFonts w:asciiTheme="majorBidi" w:hAnsiTheme="majorBidi" w:cstheme="majorBidi"/>
          <w:sz w:val="26"/>
          <w:szCs w:val="26"/>
        </w:rPr>
        <w:t>,</w:t>
      </w:r>
      <w:r w:rsidRPr="0074501E">
        <w:rPr>
          <w:rFonts w:asciiTheme="majorBidi" w:hAnsiTheme="majorBidi" w:cstheme="majorBidi"/>
          <w:sz w:val="26"/>
          <w:szCs w:val="26"/>
        </w:rPr>
        <w:t xml:space="preserve"> in accordance with the word of the Lord.’”</w:t>
      </w:r>
      <w:r w:rsidR="007E7A37">
        <w:rPr>
          <w:rFonts w:asciiTheme="majorBidi" w:hAnsiTheme="majorBidi" w:cstheme="majorBidi"/>
          <w:sz w:val="26"/>
          <w:szCs w:val="26"/>
        </w:rPr>
        <w:t xml:space="preserve"> </w:t>
      </w:r>
      <w:r w:rsidRPr="0074501E">
        <w:rPr>
          <w:rFonts w:asciiTheme="majorBidi" w:hAnsiTheme="majorBidi" w:cstheme="majorBidi"/>
          <w:sz w:val="26"/>
          <w:szCs w:val="26"/>
        </w:rPr>
        <w:t>So here</w:t>
      </w:r>
      <w:r w:rsidR="007E7A37">
        <w:rPr>
          <w:rFonts w:asciiTheme="majorBidi" w:hAnsiTheme="majorBidi" w:cstheme="majorBidi"/>
          <w:sz w:val="26"/>
          <w:szCs w:val="26"/>
        </w:rPr>
        <w:t xml:space="preserve">’s a prediction about </w:t>
      </w:r>
      <w:r w:rsidR="00A95B64">
        <w:rPr>
          <w:rFonts w:asciiTheme="majorBidi" w:hAnsiTheme="majorBidi" w:cstheme="majorBidi"/>
          <w:sz w:val="26"/>
          <w:szCs w:val="26"/>
        </w:rPr>
        <w:t xml:space="preserve">the </w:t>
      </w:r>
      <w:r w:rsidR="007E7A37">
        <w:rPr>
          <w:rFonts w:asciiTheme="majorBidi" w:hAnsiTheme="majorBidi" w:cstheme="majorBidi"/>
          <w:sz w:val="26"/>
          <w:szCs w:val="26"/>
        </w:rPr>
        <w:t>judgment to come on</w:t>
      </w:r>
      <w:r w:rsidRPr="0074501E">
        <w:rPr>
          <w:rFonts w:asciiTheme="majorBidi" w:hAnsiTheme="majorBidi" w:cstheme="majorBidi"/>
          <w:sz w:val="26"/>
          <w:szCs w:val="26"/>
        </w:rPr>
        <w:t xml:space="preserve"> Ahab that was modified because of Ahab’s repentance but was enforced in the time of his son </w:t>
      </w:r>
      <w:r w:rsidR="007E7A37">
        <w:rPr>
          <w:rFonts w:asciiTheme="majorBidi" w:hAnsiTheme="majorBidi" w:cstheme="majorBidi"/>
          <w:sz w:val="26"/>
          <w:szCs w:val="26"/>
        </w:rPr>
        <w:t>Joram</w:t>
      </w:r>
      <w:r w:rsidRPr="0074501E">
        <w:rPr>
          <w:rFonts w:asciiTheme="majorBidi" w:hAnsiTheme="majorBidi" w:cstheme="majorBidi"/>
          <w:sz w:val="26"/>
          <w:szCs w:val="26"/>
        </w:rPr>
        <w:t xml:space="preserve"> exactly as </w:t>
      </w:r>
      <w:r w:rsidR="007E7A37">
        <w:rPr>
          <w:rFonts w:asciiTheme="majorBidi" w:hAnsiTheme="majorBidi" w:cstheme="majorBidi"/>
          <w:sz w:val="26"/>
          <w:szCs w:val="26"/>
        </w:rPr>
        <w:t xml:space="preserve">it had been predicted. </w:t>
      </w:r>
      <w:r w:rsidR="00A95B64">
        <w:rPr>
          <w:rFonts w:asciiTheme="majorBidi" w:hAnsiTheme="majorBidi" w:cstheme="majorBidi"/>
          <w:sz w:val="26"/>
          <w:szCs w:val="26"/>
        </w:rPr>
        <w:t>There was an</w:t>
      </w:r>
      <w:r w:rsidRPr="0074501E">
        <w:rPr>
          <w:rFonts w:asciiTheme="majorBidi" w:hAnsiTheme="majorBidi" w:cstheme="majorBidi"/>
          <w:sz w:val="26"/>
          <w:szCs w:val="26"/>
        </w:rPr>
        <w:t xml:space="preserve"> unstated condition. </w:t>
      </w:r>
      <w:r w:rsidR="006E118B">
        <w:rPr>
          <w:rFonts w:asciiTheme="majorBidi" w:hAnsiTheme="majorBidi" w:cstheme="majorBidi"/>
          <w:sz w:val="26"/>
          <w:szCs w:val="26"/>
        </w:rPr>
        <w:br/>
      </w:r>
      <w:r w:rsidR="006E118B">
        <w:rPr>
          <w:rFonts w:asciiTheme="majorBidi" w:hAnsiTheme="majorBidi" w:cstheme="majorBidi"/>
          <w:sz w:val="26"/>
          <w:szCs w:val="26"/>
        </w:rPr>
        <w:br/>
        <w:t xml:space="preserve">   d. Jonah</w:t>
      </w:r>
      <w:r w:rsidR="007E7A37">
        <w:rPr>
          <w:rFonts w:asciiTheme="majorBidi" w:hAnsiTheme="majorBidi" w:cstheme="majorBidi"/>
          <w:sz w:val="26"/>
          <w:szCs w:val="26"/>
        </w:rPr>
        <w:br/>
        <w:t xml:space="preserve"> </w:t>
      </w:r>
      <w:r w:rsidR="007E7A37">
        <w:rPr>
          <w:rFonts w:asciiTheme="majorBidi" w:hAnsiTheme="majorBidi" w:cstheme="majorBidi"/>
          <w:sz w:val="26"/>
          <w:szCs w:val="26"/>
        </w:rPr>
        <w:tab/>
      </w:r>
      <w:r w:rsidRPr="0074501E">
        <w:rPr>
          <w:rFonts w:asciiTheme="majorBidi" w:hAnsiTheme="majorBidi" w:cstheme="majorBidi"/>
          <w:sz w:val="26"/>
          <w:szCs w:val="26"/>
        </w:rPr>
        <w:t>You probably ha</w:t>
      </w:r>
      <w:r w:rsidR="00067D52">
        <w:rPr>
          <w:rFonts w:asciiTheme="majorBidi" w:hAnsiTheme="majorBidi" w:cstheme="majorBidi"/>
          <w:sz w:val="26"/>
          <w:szCs w:val="26"/>
        </w:rPr>
        <w:t>ve a similar situation in Jonah.</w:t>
      </w:r>
      <w:r w:rsidRPr="0074501E">
        <w:rPr>
          <w:rFonts w:asciiTheme="majorBidi" w:hAnsiTheme="majorBidi" w:cstheme="majorBidi"/>
          <w:sz w:val="26"/>
          <w:szCs w:val="26"/>
        </w:rPr>
        <w:t xml:space="preserve"> Jonah comes to Nineveh, and in chapter 3 verse 4 he makes the statement, “In 40 days, Nineveh shall be overthrown.” Nineveh repented, </w:t>
      </w:r>
      <w:r w:rsidR="00A95B64">
        <w:rPr>
          <w:rFonts w:asciiTheme="majorBidi" w:hAnsiTheme="majorBidi" w:cstheme="majorBidi"/>
          <w:sz w:val="26"/>
          <w:szCs w:val="26"/>
        </w:rPr>
        <w:t xml:space="preserve">and </w:t>
      </w:r>
      <w:r w:rsidRPr="0074501E">
        <w:rPr>
          <w:rFonts w:asciiTheme="majorBidi" w:hAnsiTheme="majorBidi" w:cstheme="majorBidi"/>
          <w:sz w:val="26"/>
          <w:szCs w:val="26"/>
        </w:rPr>
        <w:t xml:space="preserve">responded to his message. Nineveh was not </w:t>
      </w:r>
      <w:r w:rsidRPr="0074501E">
        <w:rPr>
          <w:rFonts w:asciiTheme="majorBidi" w:hAnsiTheme="majorBidi" w:cstheme="majorBidi"/>
          <w:sz w:val="26"/>
          <w:szCs w:val="26"/>
        </w:rPr>
        <w:lastRenderedPageBreak/>
        <w:t>overthrown in 40 days. Eventually, Nineveh was destroyed</w:t>
      </w:r>
      <w:r w:rsidR="00067D52">
        <w:rPr>
          <w:rFonts w:asciiTheme="majorBidi" w:hAnsiTheme="majorBidi" w:cstheme="majorBidi"/>
          <w:sz w:val="26"/>
          <w:szCs w:val="26"/>
        </w:rPr>
        <w:t>,</w:t>
      </w:r>
      <w:r w:rsidRPr="0074501E">
        <w:rPr>
          <w:rFonts w:asciiTheme="majorBidi" w:hAnsiTheme="majorBidi" w:cstheme="majorBidi"/>
          <w:sz w:val="26"/>
          <w:szCs w:val="26"/>
        </w:rPr>
        <w:t xml:space="preserve"> but it was long after the time </w:t>
      </w:r>
      <w:r w:rsidR="007E7A37">
        <w:rPr>
          <w:rFonts w:asciiTheme="majorBidi" w:hAnsiTheme="majorBidi" w:cstheme="majorBidi"/>
          <w:sz w:val="26"/>
          <w:szCs w:val="26"/>
        </w:rPr>
        <w:t>of Jonah</w:t>
      </w:r>
      <w:r w:rsidRPr="0074501E">
        <w:rPr>
          <w:rFonts w:asciiTheme="majorBidi" w:hAnsiTheme="majorBidi" w:cstheme="majorBidi"/>
          <w:sz w:val="26"/>
          <w:szCs w:val="26"/>
        </w:rPr>
        <w:t xml:space="preserve">. </w:t>
      </w:r>
      <w:r w:rsidR="006E118B">
        <w:rPr>
          <w:rFonts w:asciiTheme="majorBidi" w:hAnsiTheme="majorBidi" w:cstheme="majorBidi"/>
          <w:sz w:val="26"/>
          <w:szCs w:val="26"/>
        </w:rPr>
        <w:br/>
      </w:r>
      <w:r w:rsidR="006E118B">
        <w:rPr>
          <w:rFonts w:asciiTheme="majorBidi" w:hAnsiTheme="majorBidi" w:cstheme="majorBidi"/>
          <w:sz w:val="26"/>
          <w:szCs w:val="26"/>
        </w:rPr>
        <w:br/>
        <w:t xml:space="preserve">    e. Isaiah 38 – Hezekiah </w:t>
      </w:r>
    </w:p>
    <w:p w:rsidR="00921E7B" w:rsidRPr="0074501E" w:rsidRDefault="00A32BDF" w:rsidP="00A95B64">
      <w:pPr>
        <w:spacing w:line="360" w:lineRule="auto"/>
        <w:rPr>
          <w:rFonts w:asciiTheme="majorBidi" w:hAnsiTheme="majorBidi" w:cstheme="majorBidi"/>
          <w:sz w:val="26"/>
          <w:szCs w:val="26"/>
        </w:rPr>
      </w:pPr>
      <w:r w:rsidRPr="0074501E">
        <w:rPr>
          <w:rFonts w:asciiTheme="majorBidi" w:hAnsiTheme="majorBidi" w:cstheme="majorBidi"/>
          <w:sz w:val="26"/>
          <w:szCs w:val="26"/>
        </w:rPr>
        <w:tab/>
        <w:t>Look at Isaiah 38:1-5.</w:t>
      </w:r>
      <w:r w:rsidR="0071516E">
        <w:rPr>
          <w:rFonts w:asciiTheme="majorBidi" w:hAnsiTheme="majorBidi" w:cstheme="majorBidi"/>
          <w:sz w:val="26"/>
          <w:szCs w:val="26"/>
        </w:rPr>
        <w:t xml:space="preserve"> </w:t>
      </w:r>
      <w:r w:rsidRPr="0074501E">
        <w:rPr>
          <w:rFonts w:asciiTheme="majorBidi" w:hAnsiTheme="majorBidi" w:cstheme="majorBidi"/>
          <w:sz w:val="26"/>
          <w:szCs w:val="26"/>
        </w:rPr>
        <w:t>You read there, “In those days Hezekiah became ill and was at the point of death. The prophet Isaiah son of Amo</w:t>
      </w:r>
      <w:r w:rsidR="007E7A37">
        <w:rPr>
          <w:rFonts w:asciiTheme="majorBidi" w:hAnsiTheme="majorBidi" w:cstheme="majorBidi"/>
          <w:sz w:val="26"/>
          <w:szCs w:val="26"/>
        </w:rPr>
        <w:t>z</w:t>
      </w:r>
      <w:r w:rsidR="00993366">
        <w:rPr>
          <w:rFonts w:asciiTheme="majorBidi" w:hAnsiTheme="majorBidi" w:cstheme="majorBidi"/>
          <w:sz w:val="26"/>
          <w:szCs w:val="26"/>
        </w:rPr>
        <w:t xml:space="preserve"> went to him and said, ‘This is what the Lord says: P</w:t>
      </w:r>
      <w:r w:rsidRPr="0074501E">
        <w:rPr>
          <w:rFonts w:asciiTheme="majorBidi" w:hAnsiTheme="majorBidi" w:cstheme="majorBidi"/>
          <w:sz w:val="26"/>
          <w:szCs w:val="26"/>
        </w:rPr>
        <w:t xml:space="preserve">ut your house in order because you are going </w:t>
      </w:r>
      <w:r w:rsidR="00993366">
        <w:rPr>
          <w:rFonts w:asciiTheme="majorBidi" w:hAnsiTheme="majorBidi" w:cstheme="majorBidi"/>
          <w:sz w:val="26"/>
          <w:szCs w:val="26"/>
        </w:rPr>
        <w:t xml:space="preserve">to die; you will not recover.’ </w:t>
      </w:r>
      <w:r w:rsidRPr="0074501E">
        <w:rPr>
          <w:rFonts w:asciiTheme="majorBidi" w:hAnsiTheme="majorBidi" w:cstheme="majorBidi"/>
          <w:sz w:val="26"/>
          <w:szCs w:val="26"/>
        </w:rPr>
        <w:t>Hezekiah</w:t>
      </w:r>
      <w:r w:rsidR="00A95B64">
        <w:rPr>
          <w:rFonts w:asciiTheme="majorBidi" w:hAnsiTheme="majorBidi" w:cstheme="majorBidi"/>
          <w:sz w:val="26"/>
          <w:szCs w:val="26"/>
        </w:rPr>
        <w:t xml:space="preserve"> </w:t>
      </w:r>
      <w:r w:rsidRPr="0074501E">
        <w:rPr>
          <w:rFonts w:asciiTheme="majorBidi" w:hAnsiTheme="majorBidi" w:cstheme="majorBidi"/>
          <w:sz w:val="26"/>
          <w:szCs w:val="26"/>
        </w:rPr>
        <w:t>turned his face to the wall and p</w:t>
      </w:r>
      <w:r w:rsidR="00993366">
        <w:rPr>
          <w:rFonts w:asciiTheme="majorBidi" w:hAnsiTheme="majorBidi" w:cstheme="majorBidi"/>
          <w:sz w:val="26"/>
          <w:szCs w:val="26"/>
        </w:rPr>
        <w:t>rayed to the Lord, ‘Remember, Lord, how I ha</w:t>
      </w:r>
      <w:r w:rsidRPr="0074501E">
        <w:rPr>
          <w:rFonts w:asciiTheme="majorBidi" w:hAnsiTheme="majorBidi" w:cstheme="majorBidi"/>
          <w:sz w:val="26"/>
          <w:szCs w:val="26"/>
        </w:rPr>
        <w:t>ve walk</w:t>
      </w:r>
      <w:r w:rsidR="00993366">
        <w:rPr>
          <w:rFonts w:asciiTheme="majorBidi" w:hAnsiTheme="majorBidi" w:cstheme="majorBidi"/>
          <w:sz w:val="26"/>
          <w:szCs w:val="26"/>
        </w:rPr>
        <w:t>ed</w:t>
      </w:r>
      <w:r w:rsidRPr="0074501E">
        <w:rPr>
          <w:rFonts w:asciiTheme="majorBidi" w:hAnsiTheme="majorBidi" w:cstheme="majorBidi"/>
          <w:sz w:val="26"/>
          <w:szCs w:val="26"/>
        </w:rPr>
        <w:t xml:space="preserve"> before you faithfully with wholehearted devotion and have do</w:t>
      </w:r>
      <w:r w:rsidR="00993366">
        <w:rPr>
          <w:rFonts w:asciiTheme="majorBidi" w:hAnsiTheme="majorBidi" w:cstheme="majorBidi"/>
          <w:sz w:val="26"/>
          <w:szCs w:val="26"/>
        </w:rPr>
        <w:t>ne what is good in your eyes.’ A</w:t>
      </w:r>
      <w:r w:rsidRPr="0074501E">
        <w:rPr>
          <w:rFonts w:asciiTheme="majorBidi" w:hAnsiTheme="majorBidi" w:cstheme="majorBidi"/>
          <w:sz w:val="26"/>
          <w:szCs w:val="26"/>
        </w:rPr>
        <w:t>nd Hez</w:t>
      </w:r>
      <w:r w:rsidR="007E7A37">
        <w:rPr>
          <w:rFonts w:asciiTheme="majorBidi" w:hAnsiTheme="majorBidi" w:cstheme="majorBidi"/>
          <w:sz w:val="26"/>
          <w:szCs w:val="26"/>
        </w:rPr>
        <w:t>ekiah</w:t>
      </w:r>
      <w:r w:rsidRPr="0074501E">
        <w:rPr>
          <w:rFonts w:asciiTheme="majorBidi" w:hAnsiTheme="majorBidi" w:cstheme="majorBidi"/>
          <w:sz w:val="26"/>
          <w:szCs w:val="26"/>
        </w:rPr>
        <w:t xml:space="preserve"> wept bitterly. Then the word of the </w:t>
      </w:r>
      <w:r w:rsidR="00A95B64">
        <w:rPr>
          <w:rFonts w:asciiTheme="majorBidi" w:hAnsiTheme="majorBidi" w:cstheme="majorBidi"/>
          <w:sz w:val="26"/>
          <w:szCs w:val="26"/>
        </w:rPr>
        <w:t>L</w:t>
      </w:r>
      <w:r w:rsidRPr="0074501E">
        <w:rPr>
          <w:rFonts w:asciiTheme="majorBidi" w:hAnsiTheme="majorBidi" w:cstheme="majorBidi"/>
          <w:sz w:val="26"/>
          <w:szCs w:val="26"/>
        </w:rPr>
        <w:t>ord came to Isaiah: ‘Go and tell Hezekiah</w:t>
      </w:r>
      <w:r w:rsidR="00F7249B">
        <w:rPr>
          <w:rFonts w:asciiTheme="majorBidi" w:hAnsiTheme="majorBidi" w:cstheme="majorBidi"/>
          <w:sz w:val="26"/>
          <w:szCs w:val="26"/>
        </w:rPr>
        <w:t>,</w:t>
      </w:r>
      <w:r w:rsidRPr="0074501E">
        <w:rPr>
          <w:rFonts w:asciiTheme="majorBidi" w:hAnsiTheme="majorBidi" w:cstheme="majorBidi"/>
          <w:sz w:val="26"/>
          <w:szCs w:val="26"/>
        </w:rPr>
        <w:t xml:space="preserve"> </w:t>
      </w:r>
      <w:r w:rsidR="00F7249B">
        <w:rPr>
          <w:rFonts w:asciiTheme="majorBidi" w:hAnsiTheme="majorBidi" w:cstheme="majorBidi"/>
          <w:sz w:val="26"/>
          <w:szCs w:val="26"/>
        </w:rPr>
        <w:t>“T</w:t>
      </w:r>
      <w:r w:rsidRPr="0074501E">
        <w:rPr>
          <w:rFonts w:asciiTheme="majorBidi" w:hAnsiTheme="majorBidi" w:cstheme="majorBidi"/>
          <w:sz w:val="26"/>
          <w:szCs w:val="26"/>
        </w:rPr>
        <w:t>his is what the Lord, G</w:t>
      </w:r>
      <w:r w:rsidR="00F7249B">
        <w:rPr>
          <w:rFonts w:asciiTheme="majorBidi" w:hAnsiTheme="majorBidi" w:cstheme="majorBidi"/>
          <w:sz w:val="26"/>
          <w:szCs w:val="26"/>
        </w:rPr>
        <w:t xml:space="preserve">od of your father David, says: </w:t>
      </w:r>
      <w:r w:rsidRPr="0074501E">
        <w:rPr>
          <w:rFonts w:asciiTheme="majorBidi" w:hAnsiTheme="majorBidi" w:cstheme="majorBidi"/>
          <w:sz w:val="26"/>
          <w:szCs w:val="26"/>
        </w:rPr>
        <w:t xml:space="preserve">I’ve heard your prayers </w:t>
      </w:r>
      <w:r w:rsidR="00F7249B">
        <w:rPr>
          <w:rFonts w:asciiTheme="majorBidi" w:hAnsiTheme="majorBidi" w:cstheme="majorBidi"/>
          <w:sz w:val="26"/>
          <w:szCs w:val="26"/>
        </w:rPr>
        <w:t xml:space="preserve">and </w:t>
      </w:r>
      <w:r w:rsidRPr="0074501E">
        <w:rPr>
          <w:rFonts w:asciiTheme="majorBidi" w:hAnsiTheme="majorBidi" w:cstheme="majorBidi"/>
          <w:sz w:val="26"/>
          <w:szCs w:val="26"/>
        </w:rPr>
        <w:t>seen your tears; I will add fifteen years to your life. And I will deliver you and this city from the hand of king of Assyria. I will defend this city.”</w:t>
      </w:r>
      <w:r w:rsidR="00F7249B">
        <w:rPr>
          <w:rFonts w:asciiTheme="majorBidi" w:hAnsiTheme="majorBidi" w:cstheme="majorBidi"/>
          <w:sz w:val="26"/>
          <w:szCs w:val="26"/>
        </w:rPr>
        <w:t>’”</w:t>
      </w:r>
      <w:r w:rsidRPr="0074501E">
        <w:rPr>
          <w:rFonts w:asciiTheme="majorBidi" w:hAnsiTheme="majorBidi" w:cstheme="majorBidi"/>
          <w:sz w:val="26"/>
          <w:szCs w:val="26"/>
        </w:rPr>
        <w:t xml:space="preserve"> So </w:t>
      </w:r>
      <w:r w:rsidR="00F7249B">
        <w:rPr>
          <w:rFonts w:asciiTheme="majorBidi" w:hAnsiTheme="majorBidi" w:cstheme="majorBidi"/>
          <w:sz w:val="26"/>
          <w:szCs w:val="26"/>
        </w:rPr>
        <w:t xml:space="preserve">at </w:t>
      </w:r>
      <w:r w:rsidRPr="0074501E">
        <w:rPr>
          <w:rFonts w:asciiTheme="majorBidi" w:hAnsiTheme="majorBidi" w:cstheme="majorBidi"/>
          <w:sz w:val="26"/>
          <w:szCs w:val="26"/>
        </w:rPr>
        <w:t xml:space="preserve">the announcement made </w:t>
      </w:r>
      <w:r w:rsidR="00F7249B">
        <w:rPr>
          <w:rFonts w:asciiTheme="majorBidi" w:hAnsiTheme="majorBidi" w:cstheme="majorBidi"/>
          <w:sz w:val="26"/>
          <w:szCs w:val="26"/>
        </w:rPr>
        <w:t>to Hezekiah, “Y</w:t>
      </w:r>
      <w:r w:rsidRPr="0074501E">
        <w:rPr>
          <w:rFonts w:asciiTheme="majorBidi" w:hAnsiTheme="majorBidi" w:cstheme="majorBidi"/>
          <w:sz w:val="26"/>
          <w:szCs w:val="26"/>
        </w:rPr>
        <w:t>ou</w:t>
      </w:r>
      <w:r w:rsidR="00F7249B">
        <w:rPr>
          <w:rFonts w:asciiTheme="majorBidi" w:hAnsiTheme="majorBidi" w:cstheme="majorBidi"/>
          <w:sz w:val="26"/>
          <w:szCs w:val="26"/>
        </w:rPr>
        <w:t>’</w:t>
      </w:r>
      <w:r w:rsidRPr="0074501E">
        <w:rPr>
          <w:rFonts w:asciiTheme="majorBidi" w:hAnsiTheme="majorBidi" w:cstheme="majorBidi"/>
          <w:sz w:val="26"/>
          <w:szCs w:val="26"/>
        </w:rPr>
        <w:t>r</w:t>
      </w:r>
      <w:r w:rsidR="00F7249B">
        <w:rPr>
          <w:rFonts w:asciiTheme="majorBidi" w:hAnsiTheme="majorBidi" w:cstheme="majorBidi"/>
          <w:sz w:val="26"/>
          <w:szCs w:val="26"/>
        </w:rPr>
        <w:t>e</w:t>
      </w:r>
      <w:r w:rsidRPr="0074501E">
        <w:rPr>
          <w:rFonts w:asciiTheme="majorBidi" w:hAnsiTheme="majorBidi" w:cstheme="majorBidi"/>
          <w:sz w:val="26"/>
          <w:szCs w:val="26"/>
        </w:rPr>
        <w:t xml:space="preserve"> going to die, you</w:t>
      </w:r>
      <w:r w:rsidR="00A95B64">
        <w:rPr>
          <w:rFonts w:asciiTheme="majorBidi" w:hAnsiTheme="majorBidi" w:cstheme="majorBidi"/>
          <w:sz w:val="26"/>
          <w:szCs w:val="26"/>
        </w:rPr>
        <w:t>’</w:t>
      </w:r>
      <w:r w:rsidRPr="0074501E">
        <w:rPr>
          <w:rFonts w:asciiTheme="majorBidi" w:hAnsiTheme="majorBidi" w:cstheme="majorBidi"/>
          <w:sz w:val="26"/>
          <w:szCs w:val="26"/>
        </w:rPr>
        <w:t>r</w:t>
      </w:r>
      <w:r w:rsidR="00A95B64">
        <w:rPr>
          <w:rFonts w:asciiTheme="majorBidi" w:hAnsiTheme="majorBidi" w:cstheme="majorBidi"/>
          <w:sz w:val="26"/>
          <w:szCs w:val="26"/>
        </w:rPr>
        <w:t>e</w:t>
      </w:r>
      <w:r w:rsidRPr="0074501E">
        <w:rPr>
          <w:rFonts w:asciiTheme="majorBidi" w:hAnsiTheme="majorBidi" w:cstheme="majorBidi"/>
          <w:sz w:val="26"/>
          <w:szCs w:val="26"/>
        </w:rPr>
        <w:t xml:space="preserve"> not going to recover,</w:t>
      </w:r>
      <w:r w:rsidR="00F7249B">
        <w:rPr>
          <w:rFonts w:asciiTheme="majorBidi" w:hAnsiTheme="majorBidi" w:cstheme="majorBidi"/>
          <w:sz w:val="26"/>
          <w:szCs w:val="26"/>
        </w:rPr>
        <w:t>”</w:t>
      </w:r>
      <w:r w:rsidRPr="0074501E">
        <w:rPr>
          <w:rFonts w:asciiTheme="majorBidi" w:hAnsiTheme="majorBidi" w:cstheme="majorBidi"/>
          <w:sz w:val="26"/>
          <w:szCs w:val="26"/>
        </w:rPr>
        <w:t xml:space="preserve"> </w:t>
      </w:r>
      <w:r w:rsidR="00F7249B">
        <w:rPr>
          <w:rFonts w:asciiTheme="majorBidi" w:hAnsiTheme="majorBidi" w:cstheme="majorBidi"/>
          <w:sz w:val="26"/>
          <w:szCs w:val="26"/>
        </w:rPr>
        <w:t>Hezekiah</w:t>
      </w:r>
      <w:r w:rsidRPr="0074501E">
        <w:rPr>
          <w:rFonts w:asciiTheme="majorBidi" w:hAnsiTheme="majorBidi" w:cstheme="majorBidi"/>
          <w:sz w:val="26"/>
          <w:szCs w:val="26"/>
        </w:rPr>
        <w:t xml:space="preserve"> prays to the </w:t>
      </w:r>
      <w:r w:rsidR="00A95B64">
        <w:rPr>
          <w:rFonts w:asciiTheme="majorBidi" w:hAnsiTheme="majorBidi" w:cstheme="majorBidi"/>
          <w:sz w:val="26"/>
          <w:szCs w:val="26"/>
        </w:rPr>
        <w:t>L</w:t>
      </w:r>
      <w:r w:rsidR="00F7249B">
        <w:rPr>
          <w:rFonts w:asciiTheme="majorBidi" w:hAnsiTheme="majorBidi" w:cstheme="majorBidi"/>
          <w:sz w:val="26"/>
          <w:szCs w:val="26"/>
        </w:rPr>
        <w:t>ord and</w:t>
      </w:r>
      <w:r w:rsidRPr="0074501E">
        <w:rPr>
          <w:rFonts w:asciiTheme="majorBidi" w:hAnsiTheme="majorBidi" w:cstheme="majorBidi"/>
          <w:sz w:val="26"/>
          <w:szCs w:val="26"/>
        </w:rPr>
        <w:t xml:space="preserve"> the </w:t>
      </w:r>
      <w:r w:rsidR="007E7A37">
        <w:rPr>
          <w:rFonts w:asciiTheme="majorBidi" w:hAnsiTheme="majorBidi" w:cstheme="majorBidi"/>
          <w:sz w:val="26"/>
          <w:szCs w:val="26"/>
        </w:rPr>
        <w:t>L</w:t>
      </w:r>
      <w:r w:rsidRPr="0074501E">
        <w:rPr>
          <w:rFonts w:asciiTheme="majorBidi" w:hAnsiTheme="majorBidi" w:cstheme="majorBidi"/>
          <w:sz w:val="26"/>
          <w:szCs w:val="26"/>
        </w:rPr>
        <w:t xml:space="preserve">ord responds and gives him an additional 15 years. So it does seem that in many instances there may be this conditional nature </w:t>
      </w:r>
      <w:r w:rsidR="007E7A37">
        <w:rPr>
          <w:rFonts w:asciiTheme="majorBidi" w:hAnsiTheme="majorBidi" w:cstheme="majorBidi"/>
          <w:sz w:val="26"/>
          <w:szCs w:val="26"/>
        </w:rPr>
        <w:t>from predictive prophecy</w:t>
      </w:r>
      <w:r w:rsidRPr="0074501E">
        <w:rPr>
          <w:rFonts w:asciiTheme="majorBidi" w:hAnsiTheme="majorBidi" w:cstheme="majorBidi"/>
          <w:sz w:val="26"/>
          <w:szCs w:val="26"/>
        </w:rPr>
        <w:t>.</w:t>
      </w:r>
    </w:p>
    <w:p w:rsidR="00921E7B" w:rsidRPr="0074501E" w:rsidRDefault="00A32BDF" w:rsidP="00A95B64">
      <w:pPr>
        <w:spacing w:line="360" w:lineRule="auto"/>
        <w:rPr>
          <w:rFonts w:asciiTheme="majorBidi" w:hAnsiTheme="majorBidi" w:cstheme="majorBidi"/>
          <w:sz w:val="26"/>
          <w:szCs w:val="26"/>
        </w:rPr>
      </w:pPr>
      <w:r w:rsidRPr="0074501E">
        <w:rPr>
          <w:rFonts w:asciiTheme="majorBidi" w:hAnsiTheme="majorBidi" w:cstheme="majorBidi"/>
          <w:sz w:val="26"/>
          <w:szCs w:val="26"/>
        </w:rPr>
        <w:tab/>
        <w:t xml:space="preserve">I think those are the two things that stand out. I cannot think of </w:t>
      </w:r>
      <w:r w:rsidR="007E7A37">
        <w:rPr>
          <w:rFonts w:asciiTheme="majorBidi" w:hAnsiTheme="majorBidi" w:cstheme="majorBidi"/>
          <w:sz w:val="26"/>
          <w:szCs w:val="26"/>
        </w:rPr>
        <w:t xml:space="preserve">others </w:t>
      </w:r>
      <w:r w:rsidR="00A95B64">
        <w:rPr>
          <w:rFonts w:asciiTheme="majorBidi" w:hAnsiTheme="majorBidi" w:cstheme="majorBidi"/>
          <w:sz w:val="26"/>
          <w:szCs w:val="26"/>
        </w:rPr>
        <w:t xml:space="preserve">besides </w:t>
      </w:r>
      <w:r w:rsidRPr="0074501E">
        <w:rPr>
          <w:rFonts w:asciiTheme="majorBidi" w:hAnsiTheme="majorBidi" w:cstheme="majorBidi"/>
          <w:sz w:val="26"/>
          <w:szCs w:val="26"/>
        </w:rPr>
        <w:t>repent</w:t>
      </w:r>
      <w:r w:rsidR="007E7A37">
        <w:rPr>
          <w:rFonts w:asciiTheme="majorBidi" w:hAnsiTheme="majorBidi" w:cstheme="majorBidi"/>
          <w:sz w:val="26"/>
          <w:szCs w:val="26"/>
        </w:rPr>
        <w:t>ance</w:t>
      </w:r>
      <w:r w:rsidRPr="0074501E">
        <w:rPr>
          <w:rFonts w:asciiTheme="majorBidi" w:hAnsiTheme="majorBidi" w:cstheme="majorBidi"/>
          <w:sz w:val="26"/>
          <w:szCs w:val="26"/>
        </w:rPr>
        <w:t xml:space="preserve"> and prayer, which </w:t>
      </w:r>
      <w:r w:rsidR="00A95B64">
        <w:rPr>
          <w:rFonts w:asciiTheme="majorBidi" w:hAnsiTheme="majorBidi" w:cstheme="majorBidi"/>
          <w:sz w:val="26"/>
          <w:szCs w:val="26"/>
        </w:rPr>
        <w:t>rei</w:t>
      </w:r>
      <w:r w:rsidR="00A95B64" w:rsidRPr="0074501E">
        <w:rPr>
          <w:rFonts w:asciiTheme="majorBidi" w:hAnsiTheme="majorBidi" w:cstheme="majorBidi"/>
          <w:sz w:val="26"/>
          <w:szCs w:val="26"/>
        </w:rPr>
        <w:t>nforces</w:t>
      </w:r>
      <w:r w:rsidR="00F7249B">
        <w:rPr>
          <w:rFonts w:asciiTheme="majorBidi" w:hAnsiTheme="majorBidi" w:cstheme="majorBidi"/>
          <w:sz w:val="26"/>
          <w:szCs w:val="26"/>
        </w:rPr>
        <w:t xml:space="preserve"> again</w:t>
      </w:r>
      <w:r w:rsidRPr="0074501E">
        <w:rPr>
          <w:rFonts w:asciiTheme="majorBidi" w:hAnsiTheme="majorBidi" w:cstheme="majorBidi"/>
          <w:sz w:val="26"/>
          <w:szCs w:val="26"/>
        </w:rPr>
        <w:t xml:space="preserve"> the repentance part of it</w:t>
      </w:r>
      <w:r w:rsidR="007E7A37">
        <w:rPr>
          <w:rFonts w:asciiTheme="majorBidi" w:hAnsiTheme="majorBidi" w:cstheme="majorBidi"/>
          <w:sz w:val="26"/>
          <w:szCs w:val="26"/>
        </w:rPr>
        <w:t xml:space="preserve">. </w:t>
      </w:r>
      <w:r w:rsidRPr="0074501E">
        <w:rPr>
          <w:rFonts w:asciiTheme="majorBidi" w:hAnsiTheme="majorBidi" w:cstheme="majorBidi"/>
          <w:sz w:val="26"/>
          <w:szCs w:val="26"/>
        </w:rPr>
        <w:t>Jeremiah 18:5-10 speaks explicitly about the prayer</w:t>
      </w:r>
      <w:r w:rsidR="00F7249B">
        <w:rPr>
          <w:rFonts w:asciiTheme="majorBidi" w:hAnsiTheme="majorBidi" w:cstheme="majorBidi"/>
          <w:sz w:val="26"/>
          <w:szCs w:val="26"/>
        </w:rPr>
        <w:t>,</w:t>
      </w:r>
      <w:r w:rsidRPr="0074501E">
        <w:rPr>
          <w:rFonts w:asciiTheme="majorBidi" w:hAnsiTheme="majorBidi" w:cstheme="majorBidi"/>
          <w:sz w:val="26"/>
          <w:szCs w:val="26"/>
        </w:rPr>
        <w:t xml:space="preserve"> </w:t>
      </w:r>
      <w:r w:rsidR="00A95B64">
        <w:rPr>
          <w:rFonts w:asciiTheme="majorBidi" w:hAnsiTheme="majorBidi" w:cstheme="majorBidi"/>
          <w:sz w:val="26"/>
          <w:szCs w:val="26"/>
        </w:rPr>
        <w:t>and</w:t>
      </w:r>
      <w:r w:rsidRPr="0074501E">
        <w:rPr>
          <w:rFonts w:asciiTheme="majorBidi" w:hAnsiTheme="majorBidi" w:cstheme="majorBidi"/>
          <w:sz w:val="26"/>
          <w:szCs w:val="26"/>
        </w:rPr>
        <w:t xml:space="preserve"> </w:t>
      </w:r>
      <w:r w:rsidR="007E7A37">
        <w:rPr>
          <w:rFonts w:asciiTheme="majorBidi" w:hAnsiTheme="majorBidi" w:cstheme="majorBidi"/>
          <w:sz w:val="26"/>
          <w:szCs w:val="26"/>
        </w:rPr>
        <w:t xml:space="preserve">you have </w:t>
      </w:r>
      <w:r w:rsidRPr="0074501E">
        <w:rPr>
          <w:rFonts w:asciiTheme="majorBidi" w:hAnsiTheme="majorBidi" w:cstheme="majorBidi"/>
          <w:sz w:val="26"/>
          <w:szCs w:val="26"/>
        </w:rPr>
        <w:t xml:space="preserve">other examples of </w:t>
      </w:r>
      <w:r w:rsidR="00A95B64">
        <w:rPr>
          <w:rFonts w:asciiTheme="majorBidi" w:hAnsiTheme="majorBidi" w:cstheme="majorBidi"/>
          <w:sz w:val="26"/>
          <w:szCs w:val="26"/>
        </w:rPr>
        <w:t xml:space="preserve">when </w:t>
      </w:r>
      <w:r w:rsidRPr="0074501E">
        <w:rPr>
          <w:rFonts w:asciiTheme="majorBidi" w:hAnsiTheme="majorBidi" w:cstheme="majorBidi"/>
          <w:sz w:val="26"/>
          <w:szCs w:val="26"/>
        </w:rPr>
        <w:t>Moses inter</w:t>
      </w:r>
      <w:r w:rsidR="007E7A37">
        <w:rPr>
          <w:rFonts w:asciiTheme="majorBidi" w:hAnsiTheme="majorBidi" w:cstheme="majorBidi"/>
          <w:sz w:val="26"/>
          <w:szCs w:val="26"/>
        </w:rPr>
        <w:t>ce</w:t>
      </w:r>
      <w:r w:rsidR="00A95B64">
        <w:rPr>
          <w:rFonts w:asciiTheme="majorBidi" w:hAnsiTheme="majorBidi" w:cstheme="majorBidi"/>
          <w:sz w:val="26"/>
          <w:szCs w:val="26"/>
        </w:rPr>
        <w:t>ded</w:t>
      </w:r>
      <w:r w:rsidRPr="0074501E">
        <w:rPr>
          <w:rFonts w:asciiTheme="majorBidi" w:hAnsiTheme="majorBidi" w:cstheme="majorBidi"/>
          <w:sz w:val="26"/>
          <w:szCs w:val="26"/>
        </w:rPr>
        <w:t xml:space="preserve"> for Israel</w:t>
      </w:r>
      <w:r w:rsidR="007E7A37">
        <w:rPr>
          <w:rFonts w:asciiTheme="majorBidi" w:hAnsiTheme="majorBidi" w:cstheme="majorBidi"/>
          <w:sz w:val="26"/>
          <w:szCs w:val="26"/>
        </w:rPr>
        <w:t xml:space="preserve">. </w:t>
      </w:r>
      <w:r w:rsidRPr="0074501E">
        <w:rPr>
          <w:rFonts w:asciiTheme="majorBidi" w:hAnsiTheme="majorBidi" w:cstheme="majorBidi"/>
          <w:sz w:val="26"/>
          <w:szCs w:val="26"/>
        </w:rPr>
        <w:t xml:space="preserve">When the Lord says </w:t>
      </w:r>
      <w:r w:rsidR="007E7A37">
        <w:rPr>
          <w:rFonts w:asciiTheme="majorBidi" w:hAnsiTheme="majorBidi" w:cstheme="majorBidi"/>
          <w:sz w:val="26"/>
          <w:szCs w:val="26"/>
        </w:rPr>
        <w:t xml:space="preserve">he’s going to do one thing, Moses prays and </w:t>
      </w:r>
      <w:r w:rsidRPr="0074501E">
        <w:rPr>
          <w:rFonts w:asciiTheme="majorBidi" w:hAnsiTheme="majorBidi" w:cstheme="majorBidi"/>
          <w:sz w:val="26"/>
          <w:szCs w:val="26"/>
        </w:rPr>
        <w:t xml:space="preserve">the Lord relents. </w:t>
      </w:r>
      <w:r w:rsidR="006E118B">
        <w:rPr>
          <w:rFonts w:asciiTheme="majorBidi" w:hAnsiTheme="majorBidi" w:cstheme="majorBidi"/>
          <w:sz w:val="26"/>
          <w:szCs w:val="26"/>
        </w:rPr>
        <w:br/>
      </w:r>
      <w:r w:rsidR="006E118B">
        <w:rPr>
          <w:rFonts w:asciiTheme="majorBidi" w:hAnsiTheme="majorBidi" w:cstheme="majorBidi"/>
          <w:sz w:val="26"/>
          <w:szCs w:val="26"/>
        </w:rPr>
        <w:br/>
        <w:t xml:space="preserve">    f. J. Barton Payne on Conditionality</w:t>
      </w:r>
      <w:r w:rsidR="007E7A37">
        <w:rPr>
          <w:rFonts w:asciiTheme="majorBidi" w:hAnsiTheme="majorBidi" w:cstheme="majorBidi"/>
          <w:sz w:val="26"/>
          <w:szCs w:val="26"/>
        </w:rPr>
        <w:br/>
        <w:t xml:space="preserve"> </w:t>
      </w:r>
      <w:r w:rsidR="007E7A37">
        <w:rPr>
          <w:rFonts w:asciiTheme="majorBidi" w:hAnsiTheme="majorBidi" w:cstheme="majorBidi"/>
          <w:sz w:val="26"/>
          <w:szCs w:val="26"/>
        </w:rPr>
        <w:tab/>
        <w:t>J. B. Payne i</w:t>
      </w:r>
      <w:r w:rsidRPr="0074501E">
        <w:rPr>
          <w:rFonts w:asciiTheme="majorBidi" w:hAnsiTheme="majorBidi" w:cstheme="majorBidi"/>
          <w:sz w:val="26"/>
          <w:szCs w:val="26"/>
        </w:rPr>
        <w:t xml:space="preserve">n his </w:t>
      </w:r>
      <w:r w:rsidR="007E7A37" w:rsidRPr="007E7A37">
        <w:rPr>
          <w:rFonts w:asciiTheme="majorBidi" w:hAnsiTheme="majorBidi" w:cstheme="majorBidi"/>
          <w:i/>
          <w:iCs/>
          <w:sz w:val="26"/>
          <w:szCs w:val="26"/>
        </w:rPr>
        <w:t>E</w:t>
      </w:r>
      <w:r w:rsidRPr="007E7A37">
        <w:rPr>
          <w:rFonts w:asciiTheme="majorBidi" w:hAnsiTheme="majorBidi" w:cstheme="majorBidi"/>
          <w:i/>
          <w:iCs/>
          <w:sz w:val="26"/>
          <w:szCs w:val="26"/>
        </w:rPr>
        <w:t xml:space="preserve">ncyclopedia </w:t>
      </w:r>
      <w:r w:rsidR="007E7A37" w:rsidRPr="007E7A37">
        <w:rPr>
          <w:rFonts w:asciiTheme="majorBidi" w:hAnsiTheme="majorBidi" w:cstheme="majorBidi"/>
          <w:i/>
          <w:iCs/>
          <w:sz w:val="26"/>
          <w:szCs w:val="26"/>
        </w:rPr>
        <w:t>of Biblical Prophecy</w:t>
      </w:r>
      <w:r w:rsidR="007E7A37">
        <w:rPr>
          <w:rFonts w:asciiTheme="majorBidi" w:hAnsiTheme="majorBidi" w:cstheme="majorBidi"/>
          <w:sz w:val="26"/>
          <w:szCs w:val="26"/>
        </w:rPr>
        <w:t>, in a</w:t>
      </w:r>
      <w:r w:rsidRPr="0074501E">
        <w:rPr>
          <w:rFonts w:asciiTheme="majorBidi" w:hAnsiTheme="majorBidi" w:cstheme="majorBidi"/>
          <w:sz w:val="26"/>
          <w:szCs w:val="26"/>
        </w:rPr>
        <w:t xml:space="preserve"> large introductory section</w:t>
      </w:r>
      <w:r w:rsidR="00F7249B">
        <w:rPr>
          <w:rFonts w:asciiTheme="majorBidi" w:hAnsiTheme="majorBidi" w:cstheme="majorBidi"/>
          <w:sz w:val="26"/>
          <w:szCs w:val="26"/>
        </w:rPr>
        <w:t>,</w:t>
      </w:r>
      <w:r w:rsidRPr="0074501E">
        <w:rPr>
          <w:rFonts w:asciiTheme="majorBidi" w:hAnsiTheme="majorBidi" w:cstheme="majorBidi"/>
          <w:sz w:val="26"/>
          <w:szCs w:val="26"/>
        </w:rPr>
        <w:t xml:space="preserve"> discusses a lot of issues of interpretation of prophetic material. He discusses this issue of conditionality of the </w:t>
      </w:r>
      <w:r w:rsidR="007E7A37">
        <w:rPr>
          <w:rFonts w:asciiTheme="majorBidi" w:hAnsiTheme="majorBidi" w:cstheme="majorBidi"/>
          <w:sz w:val="26"/>
          <w:szCs w:val="26"/>
        </w:rPr>
        <w:t>biblical</w:t>
      </w:r>
      <w:r w:rsidRPr="0074501E">
        <w:rPr>
          <w:rFonts w:asciiTheme="majorBidi" w:hAnsiTheme="majorBidi" w:cstheme="majorBidi"/>
          <w:sz w:val="26"/>
          <w:szCs w:val="26"/>
        </w:rPr>
        <w:t xml:space="preserve"> prophecy. </w:t>
      </w:r>
      <w:r w:rsidR="00A95B64">
        <w:rPr>
          <w:rFonts w:asciiTheme="majorBidi" w:hAnsiTheme="majorBidi" w:cstheme="majorBidi"/>
          <w:sz w:val="26"/>
          <w:szCs w:val="26"/>
        </w:rPr>
        <w:t>I</w:t>
      </w:r>
      <w:r w:rsidRPr="0074501E">
        <w:rPr>
          <w:rFonts w:asciiTheme="majorBidi" w:hAnsiTheme="majorBidi" w:cstheme="majorBidi"/>
          <w:sz w:val="26"/>
          <w:szCs w:val="26"/>
        </w:rPr>
        <w:t xml:space="preserve">n that discussion, he suggests that some limits should be put on conditionality lest all prophecy be rendered </w:t>
      </w:r>
      <w:r w:rsidRPr="0074501E">
        <w:rPr>
          <w:rFonts w:asciiTheme="majorBidi" w:hAnsiTheme="majorBidi" w:cstheme="majorBidi"/>
          <w:sz w:val="26"/>
          <w:szCs w:val="26"/>
        </w:rPr>
        <w:lastRenderedPageBreak/>
        <w:t xml:space="preserve">uncertain of fulfillment. We see </w:t>
      </w:r>
      <w:r w:rsidR="007E7A37">
        <w:rPr>
          <w:rFonts w:asciiTheme="majorBidi" w:hAnsiTheme="majorBidi" w:cstheme="majorBidi"/>
          <w:sz w:val="26"/>
          <w:szCs w:val="26"/>
        </w:rPr>
        <w:t xml:space="preserve">there’s the hermeneutical </w:t>
      </w:r>
      <w:r w:rsidRPr="0074501E">
        <w:rPr>
          <w:rFonts w:asciiTheme="majorBidi" w:hAnsiTheme="majorBidi" w:cstheme="majorBidi"/>
          <w:sz w:val="26"/>
          <w:szCs w:val="26"/>
        </w:rPr>
        <w:t>danger behind it. If everything’s conditional</w:t>
      </w:r>
      <w:r w:rsidR="00F7249B">
        <w:rPr>
          <w:rFonts w:asciiTheme="majorBidi" w:hAnsiTheme="majorBidi" w:cstheme="majorBidi"/>
          <w:sz w:val="26"/>
          <w:szCs w:val="26"/>
        </w:rPr>
        <w:t>,</w:t>
      </w:r>
      <w:r w:rsidRPr="0074501E">
        <w:rPr>
          <w:rFonts w:asciiTheme="majorBidi" w:hAnsiTheme="majorBidi" w:cstheme="majorBidi"/>
          <w:sz w:val="26"/>
          <w:szCs w:val="26"/>
        </w:rPr>
        <w:t xml:space="preserve"> then you </w:t>
      </w:r>
      <w:r w:rsidR="00A95B64">
        <w:rPr>
          <w:rFonts w:asciiTheme="majorBidi" w:hAnsiTheme="majorBidi" w:cstheme="majorBidi"/>
          <w:sz w:val="26"/>
          <w:szCs w:val="26"/>
        </w:rPr>
        <w:t xml:space="preserve">can’t </w:t>
      </w:r>
      <w:r w:rsidRPr="0074501E">
        <w:rPr>
          <w:rFonts w:asciiTheme="majorBidi" w:hAnsiTheme="majorBidi" w:cstheme="majorBidi"/>
          <w:sz w:val="26"/>
          <w:szCs w:val="26"/>
        </w:rPr>
        <w:t>be sure that anything’s going to happen, particularly those things that stand at the heart of God’s redemptive program. I think certainly there’s a sense in which, and this is my addition to what Pa</w:t>
      </w:r>
      <w:r w:rsidR="007E7A37">
        <w:rPr>
          <w:rFonts w:asciiTheme="majorBidi" w:hAnsiTheme="majorBidi" w:cstheme="majorBidi"/>
          <w:sz w:val="26"/>
          <w:szCs w:val="26"/>
        </w:rPr>
        <w:t>y</w:t>
      </w:r>
      <w:r w:rsidRPr="0074501E">
        <w:rPr>
          <w:rFonts w:asciiTheme="majorBidi" w:hAnsiTheme="majorBidi" w:cstheme="majorBidi"/>
          <w:sz w:val="26"/>
          <w:szCs w:val="26"/>
        </w:rPr>
        <w:t xml:space="preserve">ne is suggesting, God’s promise to Abraham in Genesis </w:t>
      </w:r>
      <w:r w:rsidR="002218D8">
        <w:rPr>
          <w:rFonts w:asciiTheme="majorBidi" w:hAnsiTheme="majorBidi" w:cstheme="majorBidi"/>
          <w:sz w:val="26"/>
          <w:szCs w:val="26"/>
        </w:rPr>
        <w:t>12:</w:t>
      </w:r>
      <w:r w:rsidRPr="0074501E">
        <w:rPr>
          <w:rFonts w:asciiTheme="majorBidi" w:hAnsiTheme="majorBidi" w:cstheme="majorBidi"/>
          <w:sz w:val="26"/>
          <w:szCs w:val="26"/>
        </w:rPr>
        <w:t>3</w:t>
      </w:r>
      <w:r w:rsidR="00F7249B">
        <w:rPr>
          <w:rFonts w:asciiTheme="majorBidi" w:hAnsiTheme="majorBidi" w:cstheme="majorBidi"/>
          <w:sz w:val="26"/>
          <w:szCs w:val="26"/>
        </w:rPr>
        <w:t>,</w:t>
      </w:r>
      <w:r w:rsidRPr="0074501E">
        <w:rPr>
          <w:rFonts w:asciiTheme="majorBidi" w:hAnsiTheme="majorBidi" w:cstheme="majorBidi"/>
          <w:sz w:val="26"/>
          <w:szCs w:val="26"/>
        </w:rPr>
        <w:t xml:space="preserve"> </w:t>
      </w:r>
      <w:r w:rsidR="00F7249B">
        <w:rPr>
          <w:rFonts w:asciiTheme="majorBidi" w:hAnsiTheme="majorBidi" w:cstheme="majorBidi"/>
          <w:sz w:val="26"/>
          <w:szCs w:val="26"/>
        </w:rPr>
        <w:t>“I</w:t>
      </w:r>
      <w:r w:rsidR="002218D8">
        <w:rPr>
          <w:rFonts w:asciiTheme="majorBidi" w:hAnsiTheme="majorBidi" w:cstheme="majorBidi"/>
          <w:sz w:val="26"/>
          <w:szCs w:val="26"/>
        </w:rPr>
        <w:t>n your seed all the nations will be blessed,”</w:t>
      </w:r>
      <w:r w:rsidRPr="0074501E">
        <w:rPr>
          <w:rFonts w:asciiTheme="majorBidi" w:hAnsiTheme="majorBidi" w:cstheme="majorBidi"/>
          <w:sz w:val="26"/>
          <w:szCs w:val="26"/>
        </w:rPr>
        <w:t xml:space="preserve"> is not </w:t>
      </w:r>
      <w:r w:rsidR="002218D8">
        <w:rPr>
          <w:rFonts w:asciiTheme="majorBidi" w:hAnsiTheme="majorBidi" w:cstheme="majorBidi"/>
          <w:sz w:val="26"/>
          <w:szCs w:val="26"/>
        </w:rPr>
        <w:t>explicitly</w:t>
      </w:r>
      <w:r w:rsidRPr="0074501E">
        <w:rPr>
          <w:rFonts w:asciiTheme="majorBidi" w:hAnsiTheme="majorBidi" w:cstheme="majorBidi"/>
          <w:sz w:val="26"/>
          <w:szCs w:val="26"/>
        </w:rPr>
        <w:t xml:space="preserve"> conditional on wh</w:t>
      </w:r>
      <w:r w:rsidR="00F7249B">
        <w:rPr>
          <w:rFonts w:asciiTheme="majorBidi" w:hAnsiTheme="majorBidi" w:cstheme="majorBidi"/>
          <w:sz w:val="26"/>
          <w:szCs w:val="26"/>
        </w:rPr>
        <w:t>at any human being would do to e</w:t>
      </w:r>
      <w:r w:rsidRPr="0074501E">
        <w:rPr>
          <w:rFonts w:asciiTheme="majorBidi" w:hAnsiTheme="majorBidi" w:cstheme="majorBidi"/>
          <w:sz w:val="26"/>
          <w:szCs w:val="26"/>
        </w:rPr>
        <w:t xml:space="preserve">nsure its fulfillment. That’s going to happen </w:t>
      </w:r>
      <w:r w:rsidR="002218D8">
        <w:rPr>
          <w:rFonts w:asciiTheme="majorBidi" w:hAnsiTheme="majorBidi" w:cstheme="majorBidi"/>
          <w:sz w:val="26"/>
          <w:szCs w:val="26"/>
        </w:rPr>
        <w:t>with</w:t>
      </w:r>
      <w:r w:rsidRPr="0074501E">
        <w:rPr>
          <w:rFonts w:asciiTheme="majorBidi" w:hAnsiTheme="majorBidi" w:cstheme="majorBidi"/>
          <w:sz w:val="26"/>
          <w:szCs w:val="26"/>
        </w:rPr>
        <w:t xml:space="preserve"> certain</w:t>
      </w:r>
      <w:r w:rsidR="002218D8">
        <w:rPr>
          <w:rFonts w:asciiTheme="majorBidi" w:hAnsiTheme="majorBidi" w:cstheme="majorBidi"/>
          <w:sz w:val="26"/>
          <w:szCs w:val="26"/>
        </w:rPr>
        <w:t>t</w:t>
      </w:r>
      <w:r w:rsidRPr="0074501E">
        <w:rPr>
          <w:rFonts w:asciiTheme="majorBidi" w:hAnsiTheme="majorBidi" w:cstheme="majorBidi"/>
          <w:sz w:val="26"/>
          <w:szCs w:val="26"/>
        </w:rPr>
        <w:t>y</w:t>
      </w:r>
      <w:r w:rsidR="00F7249B">
        <w:rPr>
          <w:rFonts w:asciiTheme="majorBidi" w:hAnsiTheme="majorBidi" w:cstheme="majorBidi"/>
          <w:sz w:val="26"/>
          <w:szCs w:val="26"/>
        </w:rPr>
        <w:t>. A</w:t>
      </w:r>
      <w:r w:rsidRPr="0074501E">
        <w:rPr>
          <w:rFonts w:asciiTheme="majorBidi" w:hAnsiTheme="majorBidi" w:cstheme="majorBidi"/>
          <w:sz w:val="26"/>
          <w:szCs w:val="26"/>
        </w:rPr>
        <w:t xml:space="preserve">ll nations of the </w:t>
      </w:r>
      <w:r w:rsidR="002218D8">
        <w:rPr>
          <w:rFonts w:asciiTheme="majorBidi" w:hAnsiTheme="majorBidi" w:cstheme="majorBidi"/>
          <w:sz w:val="26"/>
          <w:szCs w:val="26"/>
        </w:rPr>
        <w:t>e</w:t>
      </w:r>
      <w:r w:rsidRPr="0074501E">
        <w:rPr>
          <w:rFonts w:asciiTheme="majorBidi" w:hAnsiTheme="majorBidi" w:cstheme="majorBidi"/>
          <w:sz w:val="26"/>
          <w:szCs w:val="26"/>
        </w:rPr>
        <w:t>arth will be blessed through the seed of Abraham because that is at the heart of God’s redemptive purpose. There’s nothing</w:t>
      </w:r>
      <w:r w:rsidR="00F7249B">
        <w:rPr>
          <w:rFonts w:asciiTheme="majorBidi" w:hAnsiTheme="majorBidi" w:cstheme="majorBidi"/>
          <w:sz w:val="26"/>
          <w:szCs w:val="26"/>
        </w:rPr>
        <w:t>,</w:t>
      </w:r>
      <w:r w:rsidRPr="0074501E">
        <w:rPr>
          <w:rFonts w:asciiTheme="majorBidi" w:hAnsiTheme="majorBidi" w:cstheme="majorBidi"/>
          <w:sz w:val="26"/>
          <w:szCs w:val="26"/>
        </w:rPr>
        <w:t xml:space="preserve"> I think</w:t>
      </w:r>
      <w:r w:rsidR="00F7249B">
        <w:rPr>
          <w:rFonts w:asciiTheme="majorBidi" w:hAnsiTheme="majorBidi" w:cstheme="majorBidi"/>
          <w:sz w:val="26"/>
          <w:szCs w:val="26"/>
        </w:rPr>
        <w:t>,</w:t>
      </w:r>
      <w:r w:rsidRPr="0074501E">
        <w:rPr>
          <w:rFonts w:asciiTheme="majorBidi" w:hAnsiTheme="majorBidi" w:cstheme="majorBidi"/>
          <w:sz w:val="26"/>
          <w:szCs w:val="26"/>
        </w:rPr>
        <w:t xml:space="preserve"> that any human being can do to alter that. </w:t>
      </w:r>
      <w:r w:rsidR="00A95B64">
        <w:rPr>
          <w:rFonts w:asciiTheme="majorBidi" w:hAnsiTheme="majorBidi" w:cstheme="majorBidi"/>
          <w:sz w:val="26"/>
          <w:szCs w:val="26"/>
        </w:rPr>
        <w:br/>
        <w:t xml:space="preserve"> </w:t>
      </w:r>
      <w:r w:rsidR="00A95B64">
        <w:rPr>
          <w:rFonts w:asciiTheme="majorBidi" w:hAnsiTheme="majorBidi" w:cstheme="majorBidi"/>
          <w:sz w:val="26"/>
          <w:szCs w:val="26"/>
        </w:rPr>
        <w:tab/>
        <w:t>Wh</w:t>
      </w:r>
      <w:r w:rsidRPr="0074501E">
        <w:rPr>
          <w:rFonts w:asciiTheme="majorBidi" w:hAnsiTheme="majorBidi" w:cstheme="majorBidi"/>
          <w:sz w:val="26"/>
          <w:szCs w:val="26"/>
        </w:rPr>
        <w:t>at Pa</w:t>
      </w:r>
      <w:r w:rsidR="002218D8">
        <w:rPr>
          <w:rFonts w:asciiTheme="majorBidi" w:hAnsiTheme="majorBidi" w:cstheme="majorBidi"/>
          <w:sz w:val="26"/>
          <w:szCs w:val="26"/>
        </w:rPr>
        <w:t>y</w:t>
      </w:r>
      <w:r w:rsidRPr="0074501E">
        <w:rPr>
          <w:rFonts w:asciiTheme="majorBidi" w:hAnsiTheme="majorBidi" w:cstheme="majorBidi"/>
          <w:sz w:val="26"/>
          <w:szCs w:val="26"/>
        </w:rPr>
        <w:t>ne suggests is, and this is his own formulation</w:t>
      </w:r>
      <w:r w:rsidR="002218D8">
        <w:rPr>
          <w:rFonts w:asciiTheme="majorBidi" w:hAnsiTheme="majorBidi" w:cstheme="majorBidi"/>
          <w:sz w:val="26"/>
          <w:szCs w:val="26"/>
        </w:rPr>
        <w:t>,</w:t>
      </w:r>
      <w:r w:rsidRPr="0074501E">
        <w:rPr>
          <w:rFonts w:asciiTheme="majorBidi" w:hAnsiTheme="majorBidi" w:cstheme="majorBidi"/>
          <w:sz w:val="26"/>
          <w:szCs w:val="26"/>
        </w:rPr>
        <w:t xml:space="preserve"> that for a prophecy to remain conditional it must meet two qualifications. One, </w:t>
      </w:r>
      <w:r w:rsidR="00F7249B">
        <w:rPr>
          <w:rFonts w:asciiTheme="majorBidi" w:hAnsiTheme="majorBidi" w:cstheme="majorBidi"/>
          <w:sz w:val="26"/>
          <w:szCs w:val="26"/>
        </w:rPr>
        <w:t>it must be of near application.</w:t>
      </w:r>
      <w:r w:rsidR="00A95B64">
        <w:rPr>
          <w:rFonts w:asciiTheme="majorBidi" w:hAnsiTheme="majorBidi" w:cstheme="majorBidi"/>
          <w:sz w:val="26"/>
          <w:szCs w:val="26"/>
        </w:rPr>
        <w:t xml:space="preserve"> I</w:t>
      </w:r>
      <w:r w:rsidRPr="0074501E">
        <w:rPr>
          <w:rFonts w:asciiTheme="majorBidi" w:hAnsiTheme="majorBidi" w:cstheme="majorBidi"/>
          <w:sz w:val="26"/>
          <w:szCs w:val="26"/>
        </w:rPr>
        <w:t>f yo</w:t>
      </w:r>
      <w:r w:rsidR="00F7249B">
        <w:rPr>
          <w:rFonts w:asciiTheme="majorBidi" w:hAnsiTheme="majorBidi" w:cstheme="majorBidi"/>
          <w:sz w:val="26"/>
          <w:szCs w:val="26"/>
        </w:rPr>
        <w:t>u look at the examples, it fits.</w:t>
      </w:r>
      <w:r w:rsidRPr="0074501E">
        <w:rPr>
          <w:rFonts w:asciiTheme="majorBidi" w:hAnsiTheme="majorBidi" w:cstheme="majorBidi"/>
          <w:sz w:val="26"/>
          <w:szCs w:val="26"/>
        </w:rPr>
        <w:t xml:space="preserve"> </w:t>
      </w:r>
      <w:r w:rsidR="002218D8">
        <w:rPr>
          <w:rFonts w:asciiTheme="majorBidi" w:hAnsiTheme="majorBidi" w:cstheme="majorBidi"/>
          <w:sz w:val="26"/>
          <w:szCs w:val="26"/>
        </w:rPr>
        <w:t xml:space="preserve">Jonah preaches to Nineveh, </w:t>
      </w:r>
      <w:r w:rsidRPr="0074501E">
        <w:rPr>
          <w:rFonts w:asciiTheme="majorBidi" w:hAnsiTheme="majorBidi" w:cstheme="majorBidi"/>
          <w:sz w:val="26"/>
          <w:szCs w:val="26"/>
        </w:rPr>
        <w:t xml:space="preserve">Isaiah’s </w:t>
      </w:r>
      <w:r w:rsidR="002218D8">
        <w:rPr>
          <w:rFonts w:asciiTheme="majorBidi" w:hAnsiTheme="majorBidi" w:cstheme="majorBidi"/>
          <w:sz w:val="26"/>
          <w:szCs w:val="26"/>
        </w:rPr>
        <w:t xml:space="preserve">tell Hezekiah </w:t>
      </w:r>
      <w:r w:rsidR="00A95B64">
        <w:rPr>
          <w:rFonts w:asciiTheme="majorBidi" w:hAnsiTheme="majorBidi" w:cstheme="majorBidi"/>
          <w:sz w:val="26"/>
          <w:szCs w:val="26"/>
        </w:rPr>
        <w:t xml:space="preserve">when </w:t>
      </w:r>
      <w:r w:rsidR="002218D8">
        <w:rPr>
          <w:rFonts w:asciiTheme="majorBidi" w:hAnsiTheme="majorBidi" w:cstheme="majorBidi"/>
          <w:sz w:val="26"/>
          <w:szCs w:val="26"/>
        </w:rPr>
        <w:t xml:space="preserve">he’s </w:t>
      </w:r>
      <w:r w:rsidRPr="0074501E">
        <w:rPr>
          <w:rFonts w:asciiTheme="majorBidi" w:hAnsiTheme="majorBidi" w:cstheme="majorBidi"/>
          <w:sz w:val="26"/>
          <w:szCs w:val="26"/>
        </w:rPr>
        <w:t>going to die</w:t>
      </w:r>
      <w:r w:rsidR="002218D8">
        <w:rPr>
          <w:rFonts w:asciiTheme="majorBidi" w:hAnsiTheme="majorBidi" w:cstheme="majorBidi"/>
          <w:sz w:val="26"/>
          <w:szCs w:val="26"/>
        </w:rPr>
        <w:t xml:space="preserve">, </w:t>
      </w:r>
      <w:r w:rsidRPr="0074501E">
        <w:rPr>
          <w:rFonts w:asciiTheme="majorBidi" w:hAnsiTheme="majorBidi" w:cstheme="majorBidi"/>
          <w:sz w:val="26"/>
          <w:szCs w:val="26"/>
        </w:rPr>
        <w:t>Elijah</w:t>
      </w:r>
      <w:r w:rsidR="002218D8">
        <w:rPr>
          <w:rFonts w:asciiTheme="majorBidi" w:hAnsiTheme="majorBidi" w:cstheme="majorBidi"/>
          <w:sz w:val="26"/>
          <w:szCs w:val="26"/>
        </w:rPr>
        <w:t xml:space="preserve"> </w:t>
      </w:r>
      <w:r w:rsidR="00A95B64">
        <w:rPr>
          <w:rFonts w:asciiTheme="majorBidi" w:hAnsiTheme="majorBidi" w:cstheme="majorBidi"/>
          <w:sz w:val="26"/>
          <w:szCs w:val="26"/>
        </w:rPr>
        <w:t xml:space="preserve">tells </w:t>
      </w:r>
      <w:r w:rsidR="002218D8">
        <w:rPr>
          <w:rFonts w:asciiTheme="majorBidi" w:hAnsiTheme="majorBidi" w:cstheme="majorBidi"/>
          <w:sz w:val="26"/>
          <w:szCs w:val="26"/>
        </w:rPr>
        <w:t xml:space="preserve">Ahab </w:t>
      </w:r>
      <w:r w:rsidR="00A95B64">
        <w:rPr>
          <w:rFonts w:asciiTheme="majorBidi" w:hAnsiTheme="majorBidi" w:cstheme="majorBidi"/>
          <w:sz w:val="26"/>
          <w:szCs w:val="26"/>
        </w:rPr>
        <w:t xml:space="preserve">how he </w:t>
      </w:r>
      <w:r w:rsidR="002218D8">
        <w:rPr>
          <w:rFonts w:asciiTheme="majorBidi" w:hAnsiTheme="majorBidi" w:cstheme="majorBidi"/>
          <w:sz w:val="26"/>
          <w:szCs w:val="26"/>
        </w:rPr>
        <w:t>will die</w:t>
      </w:r>
      <w:r w:rsidRPr="0074501E">
        <w:rPr>
          <w:rFonts w:asciiTheme="majorBidi" w:hAnsiTheme="majorBidi" w:cstheme="majorBidi"/>
          <w:sz w:val="26"/>
          <w:szCs w:val="26"/>
        </w:rPr>
        <w:t>. It must be a near application</w:t>
      </w:r>
      <w:r w:rsidR="00A95B64">
        <w:rPr>
          <w:rFonts w:asciiTheme="majorBidi" w:hAnsiTheme="majorBidi" w:cstheme="majorBidi"/>
          <w:sz w:val="26"/>
          <w:szCs w:val="26"/>
        </w:rPr>
        <w:t>. Se</w:t>
      </w:r>
      <w:r w:rsidRPr="0074501E">
        <w:rPr>
          <w:rFonts w:asciiTheme="majorBidi" w:hAnsiTheme="majorBidi" w:cstheme="majorBidi"/>
          <w:sz w:val="26"/>
          <w:szCs w:val="26"/>
        </w:rPr>
        <w:t>cond</w:t>
      </w:r>
      <w:r w:rsidR="00F7249B">
        <w:rPr>
          <w:rFonts w:asciiTheme="majorBidi" w:hAnsiTheme="majorBidi" w:cstheme="majorBidi"/>
          <w:sz w:val="26"/>
          <w:szCs w:val="26"/>
        </w:rPr>
        <w:t>,</w:t>
      </w:r>
      <w:r w:rsidRPr="0074501E">
        <w:rPr>
          <w:rFonts w:asciiTheme="majorBidi" w:hAnsiTheme="majorBidi" w:cstheme="majorBidi"/>
          <w:sz w:val="26"/>
          <w:szCs w:val="26"/>
        </w:rPr>
        <w:t xml:space="preserve"> it must possess elements capable of satisfaction by the prophet’s </w:t>
      </w:r>
      <w:r w:rsidR="002218D8">
        <w:rPr>
          <w:rFonts w:asciiTheme="majorBidi" w:hAnsiTheme="majorBidi" w:cstheme="majorBidi"/>
          <w:sz w:val="26"/>
          <w:szCs w:val="26"/>
        </w:rPr>
        <w:t>contemporary</w:t>
      </w:r>
      <w:r w:rsidRPr="0074501E">
        <w:rPr>
          <w:rFonts w:asciiTheme="majorBidi" w:hAnsiTheme="majorBidi" w:cstheme="majorBidi"/>
          <w:sz w:val="26"/>
          <w:szCs w:val="26"/>
        </w:rPr>
        <w:t>.</w:t>
      </w:r>
      <w:r w:rsidR="00A95B64">
        <w:rPr>
          <w:rFonts w:asciiTheme="majorBidi" w:hAnsiTheme="majorBidi" w:cstheme="majorBidi"/>
          <w:sz w:val="26"/>
          <w:szCs w:val="26"/>
        </w:rPr>
        <w:t xml:space="preserve">  </w:t>
      </w:r>
      <w:r w:rsidRPr="0074501E">
        <w:rPr>
          <w:rFonts w:asciiTheme="majorBidi" w:hAnsiTheme="majorBidi" w:cstheme="majorBidi"/>
          <w:sz w:val="26"/>
          <w:szCs w:val="26"/>
        </w:rPr>
        <w:t>In other words</w:t>
      </w:r>
      <w:r w:rsidR="002218D8">
        <w:rPr>
          <w:rFonts w:asciiTheme="majorBidi" w:hAnsiTheme="majorBidi" w:cstheme="majorBidi"/>
          <w:sz w:val="26"/>
          <w:szCs w:val="26"/>
        </w:rPr>
        <w:t>,</w:t>
      </w:r>
      <w:r w:rsidRPr="0074501E">
        <w:rPr>
          <w:rFonts w:asciiTheme="majorBidi" w:hAnsiTheme="majorBidi" w:cstheme="majorBidi"/>
          <w:sz w:val="26"/>
          <w:szCs w:val="26"/>
        </w:rPr>
        <w:t xml:space="preserve"> </w:t>
      </w:r>
      <w:r w:rsidR="00F7249B">
        <w:rPr>
          <w:rFonts w:asciiTheme="majorBidi" w:hAnsiTheme="majorBidi" w:cstheme="majorBidi"/>
          <w:sz w:val="26"/>
          <w:szCs w:val="26"/>
        </w:rPr>
        <w:t>these conditionals are not long-</w:t>
      </w:r>
      <w:r w:rsidRPr="0074501E">
        <w:rPr>
          <w:rFonts w:asciiTheme="majorBidi" w:hAnsiTheme="majorBidi" w:cstheme="majorBidi"/>
          <w:sz w:val="26"/>
          <w:szCs w:val="26"/>
        </w:rPr>
        <w:t xml:space="preserve">range prophecies </w:t>
      </w:r>
      <w:r w:rsidR="002218D8">
        <w:rPr>
          <w:rFonts w:asciiTheme="majorBidi" w:hAnsiTheme="majorBidi" w:cstheme="majorBidi"/>
          <w:sz w:val="26"/>
          <w:szCs w:val="26"/>
        </w:rPr>
        <w:t xml:space="preserve">that are </w:t>
      </w:r>
      <w:r w:rsidRPr="0074501E">
        <w:rPr>
          <w:rFonts w:asciiTheme="majorBidi" w:hAnsiTheme="majorBidi" w:cstheme="majorBidi"/>
          <w:sz w:val="26"/>
          <w:szCs w:val="26"/>
        </w:rPr>
        <w:t xml:space="preserve">part of the movement of God’s redemptive program forward in </w:t>
      </w:r>
      <w:r w:rsidR="002218D8">
        <w:rPr>
          <w:rFonts w:asciiTheme="majorBidi" w:hAnsiTheme="majorBidi" w:cstheme="majorBidi"/>
          <w:sz w:val="26"/>
          <w:szCs w:val="26"/>
        </w:rPr>
        <w:t>accordance to the f</w:t>
      </w:r>
      <w:r w:rsidRPr="0074501E">
        <w:rPr>
          <w:rFonts w:asciiTheme="majorBidi" w:hAnsiTheme="majorBidi" w:cstheme="majorBidi"/>
          <w:sz w:val="26"/>
          <w:szCs w:val="26"/>
        </w:rPr>
        <w:t>ulfill</w:t>
      </w:r>
      <w:r w:rsidR="00F7249B">
        <w:rPr>
          <w:rFonts w:asciiTheme="majorBidi" w:hAnsiTheme="majorBidi" w:cstheme="majorBidi"/>
          <w:sz w:val="26"/>
          <w:szCs w:val="26"/>
        </w:rPr>
        <w:t>ment</w:t>
      </w:r>
      <w:r w:rsidRPr="0074501E">
        <w:rPr>
          <w:rFonts w:asciiTheme="majorBidi" w:hAnsiTheme="majorBidi" w:cstheme="majorBidi"/>
          <w:sz w:val="26"/>
          <w:szCs w:val="26"/>
        </w:rPr>
        <w:t xml:space="preserve"> </w:t>
      </w:r>
      <w:r w:rsidR="002218D8">
        <w:rPr>
          <w:rFonts w:asciiTheme="majorBidi" w:hAnsiTheme="majorBidi" w:cstheme="majorBidi"/>
          <w:sz w:val="26"/>
          <w:szCs w:val="26"/>
        </w:rPr>
        <w:t xml:space="preserve">of </w:t>
      </w:r>
      <w:r w:rsidRPr="0074501E">
        <w:rPr>
          <w:rFonts w:asciiTheme="majorBidi" w:hAnsiTheme="majorBidi" w:cstheme="majorBidi"/>
          <w:sz w:val="26"/>
          <w:szCs w:val="26"/>
        </w:rPr>
        <w:t xml:space="preserve">his </w:t>
      </w:r>
      <w:r w:rsidR="002218D8">
        <w:rPr>
          <w:rFonts w:asciiTheme="majorBidi" w:hAnsiTheme="majorBidi" w:cstheme="majorBidi"/>
          <w:sz w:val="26"/>
          <w:szCs w:val="26"/>
        </w:rPr>
        <w:t xml:space="preserve">plan and </w:t>
      </w:r>
      <w:r w:rsidRPr="0074501E">
        <w:rPr>
          <w:rFonts w:asciiTheme="majorBidi" w:hAnsiTheme="majorBidi" w:cstheme="majorBidi"/>
          <w:sz w:val="26"/>
          <w:szCs w:val="26"/>
        </w:rPr>
        <w:t xml:space="preserve">purpose. </w:t>
      </w:r>
      <w:r w:rsidR="002218D8">
        <w:rPr>
          <w:rFonts w:asciiTheme="majorBidi" w:hAnsiTheme="majorBidi" w:cstheme="majorBidi"/>
          <w:sz w:val="26"/>
          <w:szCs w:val="26"/>
        </w:rPr>
        <w:br/>
        <w:t xml:space="preserve"> </w:t>
      </w:r>
      <w:r w:rsidR="002218D8">
        <w:rPr>
          <w:rFonts w:asciiTheme="majorBidi" w:hAnsiTheme="majorBidi" w:cstheme="majorBidi"/>
          <w:sz w:val="26"/>
          <w:szCs w:val="26"/>
        </w:rPr>
        <w:tab/>
      </w:r>
      <w:r w:rsidRPr="0074501E">
        <w:rPr>
          <w:rFonts w:asciiTheme="majorBidi" w:hAnsiTheme="majorBidi" w:cstheme="majorBidi"/>
          <w:sz w:val="26"/>
          <w:szCs w:val="26"/>
        </w:rPr>
        <w:t>So</w:t>
      </w:r>
      <w:r w:rsidR="006E118B">
        <w:rPr>
          <w:rFonts w:asciiTheme="majorBidi" w:hAnsiTheme="majorBidi" w:cstheme="majorBidi"/>
          <w:sz w:val="26"/>
          <w:szCs w:val="26"/>
        </w:rPr>
        <w:t>,</w:t>
      </w:r>
      <w:r w:rsidRPr="0074501E">
        <w:rPr>
          <w:rFonts w:asciiTheme="majorBidi" w:hAnsiTheme="majorBidi" w:cstheme="majorBidi"/>
          <w:sz w:val="26"/>
          <w:szCs w:val="26"/>
        </w:rPr>
        <w:t xml:space="preserve"> I think that’s probably helpful. I think we should recognize there is</w:t>
      </w:r>
      <w:r w:rsidR="00A95B64">
        <w:rPr>
          <w:rFonts w:asciiTheme="majorBidi" w:hAnsiTheme="majorBidi" w:cstheme="majorBidi"/>
          <w:sz w:val="26"/>
          <w:szCs w:val="26"/>
        </w:rPr>
        <w:t xml:space="preserve"> a</w:t>
      </w:r>
      <w:r w:rsidRPr="0074501E">
        <w:rPr>
          <w:rFonts w:asciiTheme="majorBidi" w:hAnsiTheme="majorBidi" w:cstheme="majorBidi"/>
          <w:sz w:val="26"/>
          <w:szCs w:val="26"/>
        </w:rPr>
        <w:t xml:space="preserve"> potentially conditional aspect through any given prophecy, but </w:t>
      </w:r>
      <w:r w:rsidR="002218D8">
        <w:rPr>
          <w:rFonts w:asciiTheme="majorBidi" w:hAnsiTheme="majorBidi" w:cstheme="majorBidi"/>
          <w:sz w:val="26"/>
          <w:szCs w:val="26"/>
        </w:rPr>
        <w:t>as has</w:t>
      </w:r>
      <w:r w:rsidRPr="0074501E">
        <w:rPr>
          <w:rFonts w:asciiTheme="majorBidi" w:hAnsiTheme="majorBidi" w:cstheme="majorBidi"/>
          <w:sz w:val="26"/>
          <w:szCs w:val="26"/>
        </w:rPr>
        <w:t xml:space="preserve"> been suggested those conditions </w:t>
      </w:r>
      <w:r w:rsidR="00A95B64">
        <w:rPr>
          <w:rFonts w:asciiTheme="majorBidi" w:hAnsiTheme="majorBidi" w:cstheme="majorBidi"/>
          <w:sz w:val="26"/>
          <w:szCs w:val="26"/>
        </w:rPr>
        <w:t xml:space="preserve">are </w:t>
      </w:r>
      <w:r w:rsidR="002218D8">
        <w:rPr>
          <w:rFonts w:asciiTheme="majorBidi" w:hAnsiTheme="majorBidi" w:cstheme="majorBidi"/>
          <w:sz w:val="26"/>
          <w:szCs w:val="26"/>
        </w:rPr>
        <w:t>prayer and repentance</w:t>
      </w:r>
      <w:r w:rsidR="00A95B64">
        <w:rPr>
          <w:rFonts w:asciiTheme="majorBidi" w:hAnsiTheme="majorBidi" w:cstheme="majorBidi"/>
          <w:sz w:val="26"/>
          <w:szCs w:val="26"/>
        </w:rPr>
        <w:t>. There is a</w:t>
      </w:r>
      <w:r w:rsidRPr="0074501E">
        <w:rPr>
          <w:rFonts w:asciiTheme="majorBidi" w:hAnsiTheme="majorBidi" w:cstheme="majorBidi"/>
          <w:sz w:val="26"/>
          <w:szCs w:val="26"/>
        </w:rPr>
        <w:t xml:space="preserve"> </w:t>
      </w:r>
      <w:r w:rsidR="00F7249B">
        <w:rPr>
          <w:rFonts w:asciiTheme="majorBidi" w:hAnsiTheme="majorBidi" w:cstheme="majorBidi"/>
          <w:sz w:val="26"/>
          <w:szCs w:val="26"/>
        </w:rPr>
        <w:t>contemporariness of the prophecy</w:t>
      </w:r>
      <w:r w:rsidR="002218D8">
        <w:rPr>
          <w:rFonts w:asciiTheme="majorBidi" w:hAnsiTheme="majorBidi" w:cstheme="majorBidi"/>
          <w:sz w:val="26"/>
          <w:szCs w:val="26"/>
        </w:rPr>
        <w:t xml:space="preserve"> </w:t>
      </w:r>
      <w:r w:rsidR="00A95B64">
        <w:rPr>
          <w:rFonts w:asciiTheme="majorBidi" w:hAnsiTheme="majorBidi" w:cstheme="majorBidi"/>
          <w:sz w:val="26"/>
          <w:szCs w:val="26"/>
        </w:rPr>
        <w:t xml:space="preserve">that </w:t>
      </w:r>
      <w:r w:rsidRPr="0074501E">
        <w:rPr>
          <w:rFonts w:asciiTheme="majorBidi" w:hAnsiTheme="majorBidi" w:cstheme="majorBidi"/>
          <w:sz w:val="26"/>
          <w:szCs w:val="26"/>
        </w:rPr>
        <w:t>could be fulfilled by the contemporaries of the prophet</w:t>
      </w:r>
      <w:r w:rsidR="00A95B64">
        <w:rPr>
          <w:rFonts w:asciiTheme="majorBidi" w:hAnsiTheme="majorBidi" w:cstheme="majorBidi"/>
          <w:sz w:val="26"/>
          <w:szCs w:val="26"/>
        </w:rPr>
        <w:t xml:space="preserve">. It is a </w:t>
      </w:r>
      <w:r w:rsidRPr="0074501E">
        <w:rPr>
          <w:rFonts w:asciiTheme="majorBidi" w:hAnsiTheme="majorBidi" w:cstheme="majorBidi"/>
          <w:sz w:val="26"/>
          <w:szCs w:val="26"/>
        </w:rPr>
        <w:t>near application rather than</w:t>
      </w:r>
      <w:r w:rsidR="00F7249B">
        <w:rPr>
          <w:rFonts w:asciiTheme="majorBidi" w:hAnsiTheme="majorBidi" w:cstheme="majorBidi"/>
          <w:sz w:val="26"/>
          <w:szCs w:val="26"/>
        </w:rPr>
        <w:t xml:space="preserve"> long-</w:t>
      </w:r>
      <w:r w:rsidR="002218D8">
        <w:rPr>
          <w:rFonts w:asciiTheme="majorBidi" w:hAnsiTheme="majorBidi" w:cstheme="majorBidi"/>
          <w:sz w:val="26"/>
          <w:szCs w:val="26"/>
        </w:rPr>
        <w:t>term</w:t>
      </w:r>
      <w:r w:rsidR="00A95B64">
        <w:rPr>
          <w:rFonts w:asciiTheme="majorBidi" w:hAnsiTheme="majorBidi" w:cstheme="majorBidi"/>
          <w:sz w:val="26"/>
          <w:szCs w:val="26"/>
        </w:rPr>
        <w:t xml:space="preserve"> prophecy</w:t>
      </w:r>
      <w:r w:rsidR="002218D8">
        <w:rPr>
          <w:rFonts w:asciiTheme="majorBidi" w:hAnsiTheme="majorBidi" w:cstheme="majorBidi"/>
          <w:sz w:val="26"/>
          <w:szCs w:val="26"/>
        </w:rPr>
        <w:t>.</w:t>
      </w:r>
      <w:r w:rsidRPr="0074501E">
        <w:rPr>
          <w:rFonts w:asciiTheme="majorBidi" w:hAnsiTheme="majorBidi" w:cstheme="majorBidi"/>
          <w:sz w:val="26"/>
          <w:szCs w:val="26"/>
        </w:rPr>
        <w:t xml:space="preserve"> </w:t>
      </w:r>
      <w:r w:rsidR="006E118B">
        <w:rPr>
          <w:rFonts w:asciiTheme="majorBidi" w:hAnsiTheme="majorBidi" w:cstheme="majorBidi"/>
          <w:sz w:val="26"/>
          <w:szCs w:val="26"/>
        </w:rPr>
        <w:br/>
      </w:r>
      <w:r w:rsidR="006E118B">
        <w:rPr>
          <w:rFonts w:asciiTheme="majorBidi" w:hAnsiTheme="majorBidi" w:cstheme="majorBidi"/>
          <w:sz w:val="26"/>
          <w:szCs w:val="26"/>
        </w:rPr>
        <w:br/>
        <w:t>7. Kinds of Predictive Prophecy</w:t>
      </w:r>
      <w:r w:rsidR="006E118B">
        <w:rPr>
          <w:rFonts w:asciiTheme="majorBidi" w:hAnsiTheme="majorBidi" w:cstheme="majorBidi"/>
          <w:sz w:val="26"/>
          <w:szCs w:val="26"/>
        </w:rPr>
        <w:br/>
        <w:t xml:space="preserve">   a. Direct Prediction</w:t>
      </w:r>
    </w:p>
    <w:p w:rsidR="00921E7B" w:rsidRPr="0074501E" w:rsidRDefault="00A32BDF" w:rsidP="00A95B64">
      <w:pPr>
        <w:spacing w:line="360" w:lineRule="auto"/>
        <w:rPr>
          <w:rFonts w:asciiTheme="majorBidi" w:hAnsiTheme="majorBidi" w:cstheme="majorBidi"/>
          <w:sz w:val="26"/>
          <w:szCs w:val="26"/>
        </w:rPr>
      </w:pPr>
      <w:r w:rsidRPr="0074501E">
        <w:rPr>
          <w:rFonts w:asciiTheme="majorBidi" w:hAnsiTheme="majorBidi" w:cstheme="majorBidi"/>
          <w:sz w:val="26"/>
          <w:szCs w:val="26"/>
        </w:rPr>
        <w:tab/>
        <w:t>Let</w:t>
      </w:r>
      <w:r w:rsidR="002218D8">
        <w:rPr>
          <w:rFonts w:asciiTheme="majorBidi" w:hAnsiTheme="majorBidi" w:cstheme="majorBidi"/>
          <w:sz w:val="26"/>
          <w:szCs w:val="26"/>
        </w:rPr>
        <w:t>’</w:t>
      </w:r>
      <w:r w:rsidRPr="0074501E">
        <w:rPr>
          <w:rFonts w:asciiTheme="majorBidi" w:hAnsiTheme="majorBidi" w:cstheme="majorBidi"/>
          <w:sz w:val="26"/>
          <w:szCs w:val="26"/>
        </w:rPr>
        <w:t xml:space="preserve">s go on to </w:t>
      </w:r>
      <w:r w:rsidR="00F7249B">
        <w:rPr>
          <w:rFonts w:asciiTheme="majorBidi" w:hAnsiTheme="majorBidi" w:cstheme="majorBidi"/>
          <w:sz w:val="26"/>
          <w:szCs w:val="26"/>
        </w:rPr>
        <w:t>7</w:t>
      </w:r>
      <w:r w:rsidR="0071516E">
        <w:rPr>
          <w:rFonts w:asciiTheme="majorBidi" w:hAnsiTheme="majorBidi" w:cstheme="majorBidi"/>
          <w:sz w:val="26"/>
          <w:szCs w:val="26"/>
        </w:rPr>
        <w:t>.</w:t>
      </w:r>
      <w:r w:rsidR="00F7249B">
        <w:rPr>
          <w:rFonts w:asciiTheme="majorBidi" w:hAnsiTheme="majorBidi" w:cstheme="majorBidi"/>
          <w:sz w:val="26"/>
          <w:szCs w:val="26"/>
        </w:rPr>
        <w:t>,</w:t>
      </w:r>
      <w:r w:rsidR="002218D8">
        <w:rPr>
          <w:rFonts w:asciiTheme="majorBidi" w:hAnsiTheme="majorBidi" w:cstheme="majorBidi"/>
          <w:sz w:val="26"/>
          <w:szCs w:val="26"/>
        </w:rPr>
        <w:t xml:space="preserve"> “</w:t>
      </w:r>
      <w:r w:rsidRPr="0074501E">
        <w:rPr>
          <w:rFonts w:asciiTheme="majorBidi" w:hAnsiTheme="majorBidi" w:cstheme="majorBidi"/>
          <w:sz w:val="26"/>
          <w:szCs w:val="26"/>
        </w:rPr>
        <w:t>Kinds of predictive prophecy.</w:t>
      </w:r>
      <w:r w:rsidR="002218D8">
        <w:rPr>
          <w:rFonts w:asciiTheme="majorBidi" w:hAnsiTheme="majorBidi" w:cstheme="majorBidi"/>
          <w:sz w:val="26"/>
          <w:szCs w:val="26"/>
        </w:rPr>
        <w:t>”</w:t>
      </w:r>
      <w:r w:rsidRPr="0074501E">
        <w:rPr>
          <w:rFonts w:asciiTheme="majorBidi" w:hAnsiTheme="majorBidi" w:cstheme="majorBidi"/>
          <w:sz w:val="26"/>
          <w:szCs w:val="26"/>
        </w:rPr>
        <w:t xml:space="preserve"> What I have in mind under that </w:t>
      </w:r>
      <w:r w:rsidR="002218D8">
        <w:rPr>
          <w:rFonts w:asciiTheme="majorBidi" w:hAnsiTheme="majorBidi" w:cstheme="majorBidi"/>
          <w:sz w:val="26"/>
          <w:szCs w:val="26"/>
        </w:rPr>
        <w:t>heading</w:t>
      </w:r>
      <w:r w:rsidRPr="0074501E">
        <w:rPr>
          <w:rFonts w:asciiTheme="majorBidi" w:hAnsiTheme="majorBidi" w:cstheme="majorBidi"/>
          <w:sz w:val="26"/>
          <w:szCs w:val="26"/>
        </w:rPr>
        <w:t xml:space="preserve"> is the distinction between what you might call direct p</w:t>
      </w:r>
      <w:r w:rsidR="002218D8">
        <w:rPr>
          <w:rFonts w:asciiTheme="majorBidi" w:hAnsiTheme="majorBidi" w:cstheme="majorBidi"/>
          <w:sz w:val="26"/>
          <w:szCs w:val="26"/>
        </w:rPr>
        <w:t>r</w:t>
      </w:r>
      <w:r w:rsidRPr="0074501E">
        <w:rPr>
          <w:rFonts w:asciiTheme="majorBidi" w:hAnsiTheme="majorBidi" w:cstheme="majorBidi"/>
          <w:sz w:val="26"/>
          <w:szCs w:val="26"/>
        </w:rPr>
        <w:t>ed</w:t>
      </w:r>
      <w:r w:rsidR="002218D8">
        <w:rPr>
          <w:rFonts w:asciiTheme="majorBidi" w:hAnsiTheme="majorBidi" w:cstheme="majorBidi"/>
          <w:sz w:val="26"/>
          <w:szCs w:val="26"/>
        </w:rPr>
        <w:t>iction</w:t>
      </w:r>
      <w:r w:rsidRPr="0074501E">
        <w:rPr>
          <w:rFonts w:asciiTheme="majorBidi" w:hAnsiTheme="majorBidi" w:cstheme="majorBidi"/>
          <w:sz w:val="26"/>
          <w:szCs w:val="26"/>
        </w:rPr>
        <w:t xml:space="preserve"> and </w:t>
      </w:r>
      <w:r w:rsidR="002218D8">
        <w:rPr>
          <w:rFonts w:asciiTheme="majorBidi" w:hAnsiTheme="majorBidi" w:cstheme="majorBidi"/>
          <w:sz w:val="26"/>
          <w:szCs w:val="26"/>
        </w:rPr>
        <w:t xml:space="preserve">typological </w:t>
      </w:r>
      <w:r w:rsidRPr="0074501E">
        <w:rPr>
          <w:rFonts w:asciiTheme="majorBidi" w:hAnsiTheme="majorBidi" w:cstheme="majorBidi"/>
          <w:sz w:val="26"/>
          <w:szCs w:val="26"/>
        </w:rPr>
        <w:t>predictio</w:t>
      </w:r>
      <w:r w:rsidR="00F7249B">
        <w:rPr>
          <w:rFonts w:asciiTheme="majorBidi" w:hAnsiTheme="majorBidi" w:cstheme="majorBidi"/>
          <w:sz w:val="26"/>
          <w:szCs w:val="26"/>
        </w:rPr>
        <w:t>n. Direct prediction consists of</w:t>
      </w:r>
      <w:r w:rsidRPr="0074501E">
        <w:rPr>
          <w:rFonts w:asciiTheme="majorBidi" w:hAnsiTheme="majorBidi" w:cstheme="majorBidi"/>
          <w:sz w:val="26"/>
          <w:szCs w:val="26"/>
        </w:rPr>
        <w:t xml:space="preserve"> a prophetic statement that has </w:t>
      </w:r>
      <w:r w:rsidRPr="0074501E">
        <w:rPr>
          <w:rFonts w:asciiTheme="majorBidi" w:hAnsiTheme="majorBidi" w:cstheme="majorBidi"/>
          <w:sz w:val="26"/>
          <w:szCs w:val="26"/>
        </w:rPr>
        <w:lastRenderedPageBreak/>
        <w:t xml:space="preserve">its fulfillment </w:t>
      </w:r>
      <w:r w:rsidR="00F7249B">
        <w:rPr>
          <w:rFonts w:asciiTheme="majorBidi" w:hAnsiTheme="majorBidi" w:cstheme="majorBidi"/>
          <w:sz w:val="26"/>
          <w:szCs w:val="26"/>
        </w:rPr>
        <w:t xml:space="preserve">solely </w:t>
      </w:r>
      <w:r w:rsidRPr="0074501E">
        <w:rPr>
          <w:rFonts w:asciiTheme="majorBidi" w:hAnsiTheme="majorBidi" w:cstheme="majorBidi"/>
          <w:sz w:val="26"/>
          <w:szCs w:val="26"/>
        </w:rPr>
        <w:t>in the future. In other words</w:t>
      </w:r>
      <w:r w:rsidR="002218D8">
        <w:rPr>
          <w:rFonts w:asciiTheme="majorBidi" w:hAnsiTheme="majorBidi" w:cstheme="majorBidi"/>
          <w:sz w:val="26"/>
          <w:szCs w:val="26"/>
        </w:rPr>
        <w:t>,</w:t>
      </w:r>
      <w:r w:rsidRPr="0074501E">
        <w:rPr>
          <w:rFonts w:asciiTheme="majorBidi" w:hAnsiTheme="majorBidi" w:cstheme="majorBidi"/>
          <w:sz w:val="26"/>
          <w:szCs w:val="26"/>
        </w:rPr>
        <w:t xml:space="preserve"> it’s a verbal assertion of something that will happen in the future. You might l</w:t>
      </w:r>
      <w:r w:rsidR="00F7249B">
        <w:rPr>
          <w:rFonts w:asciiTheme="majorBidi" w:hAnsiTheme="majorBidi" w:cstheme="majorBidi"/>
          <w:sz w:val="26"/>
          <w:szCs w:val="26"/>
        </w:rPr>
        <w:t>ook at Micah 5:2, which says, “B</w:t>
      </w:r>
      <w:r w:rsidRPr="0074501E">
        <w:rPr>
          <w:rFonts w:asciiTheme="majorBidi" w:hAnsiTheme="majorBidi" w:cstheme="majorBidi"/>
          <w:sz w:val="26"/>
          <w:szCs w:val="26"/>
        </w:rPr>
        <w:t>ut you</w:t>
      </w:r>
      <w:r w:rsidR="00F7249B">
        <w:rPr>
          <w:rFonts w:asciiTheme="majorBidi" w:hAnsiTheme="majorBidi" w:cstheme="majorBidi"/>
          <w:sz w:val="26"/>
          <w:szCs w:val="26"/>
        </w:rPr>
        <w:t>,</w:t>
      </w:r>
      <w:r w:rsidRPr="0074501E">
        <w:rPr>
          <w:rFonts w:asciiTheme="majorBidi" w:hAnsiTheme="majorBidi" w:cstheme="majorBidi"/>
          <w:sz w:val="26"/>
          <w:szCs w:val="26"/>
        </w:rPr>
        <w:t xml:space="preserve"> Bethlehem Ephrathah, though you were small among the clans of Judah, out of you will come for me one who will be ruler over Israel, whos</w:t>
      </w:r>
      <w:r w:rsidR="00A95B64">
        <w:rPr>
          <w:rFonts w:asciiTheme="majorBidi" w:hAnsiTheme="majorBidi" w:cstheme="majorBidi"/>
          <w:sz w:val="26"/>
          <w:szCs w:val="26"/>
        </w:rPr>
        <w:t>e</w:t>
      </w:r>
      <w:r w:rsidRPr="0074501E">
        <w:rPr>
          <w:rFonts w:asciiTheme="majorBidi" w:hAnsiTheme="majorBidi" w:cstheme="majorBidi"/>
          <w:sz w:val="26"/>
          <w:szCs w:val="26"/>
        </w:rPr>
        <w:t xml:space="preserve"> origins are from old, from ancient times.</w:t>
      </w:r>
      <w:r w:rsidR="002218D8">
        <w:rPr>
          <w:rFonts w:asciiTheme="majorBidi" w:hAnsiTheme="majorBidi" w:cstheme="majorBidi"/>
          <w:sz w:val="26"/>
          <w:szCs w:val="26"/>
        </w:rPr>
        <w:t>”</w:t>
      </w:r>
      <w:r w:rsidRPr="0074501E">
        <w:rPr>
          <w:rFonts w:asciiTheme="majorBidi" w:hAnsiTheme="majorBidi" w:cstheme="majorBidi"/>
          <w:sz w:val="26"/>
          <w:szCs w:val="26"/>
        </w:rPr>
        <w:t xml:space="preserve"> </w:t>
      </w:r>
      <w:r w:rsidR="00A95B64">
        <w:rPr>
          <w:rFonts w:asciiTheme="majorBidi" w:hAnsiTheme="majorBidi" w:cstheme="majorBidi"/>
          <w:sz w:val="26"/>
          <w:szCs w:val="26"/>
        </w:rPr>
        <w:t>Then</w:t>
      </w:r>
      <w:r w:rsidRPr="0074501E">
        <w:rPr>
          <w:rFonts w:asciiTheme="majorBidi" w:hAnsiTheme="majorBidi" w:cstheme="majorBidi"/>
          <w:sz w:val="26"/>
          <w:szCs w:val="26"/>
        </w:rPr>
        <w:t xml:space="preserve"> that’s quoted in Matthew 2:5-6, </w:t>
      </w:r>
      <w:r w:rsidR="00A95B64">
        <w:rPr>
          <w:rFonts w:asciiTheme="majorBidi" w:hAnsiTheme="majorBidi" w:cstheme="majorBidi"/>
          <w:sz w:val="26"/>
          <w:szCs w:val="26"/>
        </w:rPr>
        <w:t>a</w:t>
      </w:r>
      <w:r w:rsidRPr="0074501E">
        <w:rPr>
          <w:rFonts w:asciiTheme="majorBidi" w:hAnsiTheme="majorBidi" w:cstheme="majorBidi"/>
          <w:sz w:val="26"/>
          <w:szCs w:val="26"/>
        </w:rPr>
        <w:t xml:space="preserve">s being fulfilled with Christ, </w:t>
      </w:r>
      <w:r w:rsidR="00A95B64">
        <w:rPr>
          <w:rFonts w:asciiTheme="majorBidi" w:hAnsiTheme="majorBidi" w:cstheme="majorBidi"/>
          <w:sz w:val="26"/>
          <w:szCs w:val="26"/>
        </w:rPr>
        <w:t xml:space="preserve">who </w:t>
      </w:r>
      <w:r w:rsidRPr="0074501E">
        <w:rPr>
          <w:rFonts w:asciiTheme="majorBidi" w:hAnsiTheme="majorBidi" w:cstheme="majorBidi"/>
          <w:sz w:val="26"/>
          <w:szCs w:val="26"/>
        </w:rPr>
        <w:t xml:space="preserve">comes out of </w:t>
      </w:r>
      <w:r w:rsidR="002218D8">
        <w:rPr>
          <w:rFonts w:asciiTheme="majorBidi" w:hAnsiTheme="majorBidi" w:cstheme="majorBidi"/>
          <w:sz w:val="26"/>
          <w:szCs w:val="26"/>
        </w:rPr>
        <w:t>Bethlehem</w:t>
      </w:r>
      <w:r w:rsidRPr="0074501E">
        <w:rPr>
          <w:rFonts w:asciiTheme="majorBidi" w:hAnsiTheme="majorBidi" w:cstheme="majorBidi"/>
          <w:sz w:val="26"/>
          <w:szCs w:val="26"/>
        </w:rPr>
        <w:t xml:space="preserve"> and become</w:t>
      </w:r>
      <w:r w:rsidR="00A95B64">
        <w:rPr>
          <w:rFonts w:asciiTheme="majorBidi" w:hAnsiTheme="majorBidi" w:cstheme="majorBidi"/>
          <w:sz w:val="26"/>
          <w:szCs w:val="26"/>
        </w:rPr>
        <w:t>s</w:t>
      </w:r>
      <w:r w:rsidRPr="0074501E">
        <w:rPr>
          <w:rFonts w:asciiTheme="majorBidi" w:hAnsiTheme="majorBidi" w:cstheme="majorBidi"/>
          <w:sz w:val="26"/>
          <w:szCs w:val="26"/>
        </w:rPr>
        <w:t xml:space="preserve"> ruler of Israel. That’s a statement</w:t>
      </w:r>
      <w:r w:rsidR="002218D8">
        <w:rPr>
          <w:rFonts w:asciiTheme="majorBidi" w:hAnsiTheme="majorBidi" w:cstheme="majorBidi"/>
          <w:sz w:val="26"/>
          <w:szCs w:val="26"/>
        </w:rPr>
        <w:t>, a</w:t>
      </w:r>
      <w:r w:rsidRPr="0074501E">
        <w:rPr>
          <w:rFonts w:asciiTheme="majorBidi" w:hAnsiTheme="majorBidi" w:cstheme="majorBidi"/>
          <w:sz w:val="26"/>
          <w:szCs w:val="26"/>
        </w:rPr>
        <w:t xml:space="preserve"> verbal assertion. </w:t>
      </w:r>
      <w:r w:rsidR="006E118B">
        <w:rPr>
          <w:rFonts w:asciiTheme="majorBidi" w:hAnsiTheme="majorBidi" w:cstheme="majorBidi"/>
          <w:sz w:val="26"/>
          <w:szCs w:val="26"/>
        </w:rPr>
        <w:br/>
      </w:r>
      <w:r w:rsidR="006E118B">
        <w:rPr>
          <w:rFonts w:asciiTheme="majorBidi" w:hAnsiTheme="majorBidi" w:cstheme="majorBidi"/>
          <w:sz w:val="26"/>
          <w:szCs w:val="26"/>
        </w:rPr>
        <w:br/>
        <w:t xml:space="preserve">   b.  Typological Prediction</w:t>
      </w:r>
    </w:p>
    <w:p w:rsidR="00921E7B" w:rsidRPr="0074501E" w:rsidRDefault="00F7249B" w:rsidP="00A95B64">
      <w:pPr>
        <w:spacing w:line="360" w:lineRule="auto"/>
        <w:rPr>
          <w:rFonts w:asciiTheme="majorBidi" w:hAnsiTheme="majorBidi" w:cstheme="majorBidi"/>
          <w:sz w:val="26"/>
          <w:szCs w:val="26"/>
        </w:rPr>
      </w:pPr>
      <w:r>
        <w:rPr>
          <w:rFonts w:asciiTheme="majorBidi" w:hAnsiTheme="majorBidi" w:cstheme="majorBidi"/>
          <w:sz w:val="26"/>
          <w:szCs w:val="26"/>
        </w:rPr>
        <w:tab/>
        <w:t>A typological prediction</w:t>
      </w:r>
      <w:r w:rsidR="00A32BDF" w:rsidRPr="0074501E">
        <w:rPr>
          <w:rFonts w:asciiTheme="majorBidi" w:hAnsiTheme="majorBidi" w:cstheme="majorBidi"/>
          <w:sz w:val="26"/>
          <w:szCs w:val="26"/>
        </w:rPr>
        <w:t xml:space="preserve"> </w:t>
      </w:r>
      <w:r w:rsidR="00A95B64">
        <w:rPr>
          <w:rFonts w:asciiTheme="majorBidi" w:hAnsiTheme="majorBidi" w:cstheme="majorBidi"/>
          <w:sz w:val="26"/>
          <w:szCs w:val="26"/>
        </w:rPr>
        <w:t>i</w:t>
      </w:r>
      <w:r w:rsidR="00A32BDF" w:rsidRPr="0074501E">
        <w:rPr>
          <w:rFonts w:asciiTheme="majorBidi" w:hAnsiTheme="majorBidi" w:cstheme="majorBidi"/>
          <w:sz w:val="26"/>
          <w:szCs w:val="26"/>
        </w:rPr>
        <w:t>s distinguished from direct p</w:t>
      </w:r>
      <w:r w:rsidR="002218D8">
        <w:rPr>
          <w:rFonts w:asciiTheme="majorBidi" w:hAnsiTheme="majorBidi" w:cstheme="majorBidi"/>
          <w:sz w:val="26"/>
          <w:szCs w:val="26"/>
        </w:rPr>
        <w:t>r</w:t>
      </w:r>
      <w:r w:rsidR="00A32BDF" w:rsidRPr="0074501E">
        <w:rPr>
          <w:rFonts w:asciiTheme="majorBidi" w:hAnsiTheme="majorBidi" w:cstheme="majorBidi"/>
          <w:sz w:val="26"/>
          <w:szCs w:val="26"/>
        </w:rPr>
        <w:t>ed</w:t>
      </w:r>
      <w:r w:rsidR="002218D8">
        <w:rPr>
          <w:rFonts w:asciiTheme="majorBidi" w:hAnsiTheme="majorBidi" w:cstheme="majorBidi"/>
          <w:sz w:val="26"/>
          <w:szCs w:val="26"/>
        </w:rPr>
        <w:t>iction</w:t>
      </w:r>
      <w:r w:rsidR="00A95B64">
        <w:rPr>
          <w:rFonts w:asciiTheme="majorBidi" w:hAnsiTheme="majorBidi" w:cstheme="majorBidi"/>
          <w:sz w:val="26"/>
          <w:szCs w:val="26"/>
        </w:rPr>
        <w:t>. A</w:t>
      </w:r>
      <w:r w:rsidR="00A32BDF" w:rsidRPr="0074501E">
        <w:rPr>
          <w:rFonts w:asciiTheme="majorBidi" w:hAnsiTheme="majorBidi" w:cstheme="majorBidi"/>
          <w:sz w:val="26"/>
          <w:szCs w:val="26"/>
        </w:rPr>
        <w:t xml:space="preserve"> typological prediction is an institution</w:t>
      </w:r>
      <w:r>
        <w:rPr>
          <w:rFonts w:asciiTheme="majorBidi" w:hAnsiTheme="majorBidi" w:cstheme="majorBidi"/>
          <w:sz w:val="26"/>
          <w:szCs w:val="26"/>
        </w:rPr>
        <w:t xml:space="preserve">, </w:t>
      </w:r>
      <w:r w:rsidR="00A32BDF" w:rsidRPr="0074501E">
        <w:rPr>
          <w:rFonts w:asciiTheme="majorBidi" w:hAnsiTheme="majorBidi" w:cstheme="majorBidi"/>
          <w:sz w:val="26"/>
          <w:szCs w:val="26"/>
        </w:rPr>
        <w:t xml:space="preserve">person or an </w:t>
      </w:r>
      <w:r w:rsidR="002218D8">
        <w:rPr>
          <w:rFonts w:asciiTheme="majorBidi" w:hAnsiTheme="majorBidi" w:cstheme="majorBidi"/>
          <w:sz w:val="26"/>
          <w:szCs w:val="26"/>
        </w:rPr>
        <w:t>event</w:t>
      </w:r>
      <w:r w:rsidR="00A32BDF" w:rsidRPr="0074501E">
        <w:rPr>
          <w:rFonts w:asciiTheme="majorBidi" w:hAnsiTheme="majorBidi" w:cstheme="majorBidi"/>
          <w:sz w:val="26"/>
          <w:szCs w:val="26"/>
        </w:rPr>
        <w:t xml:space="preserve"> that finds its highest application of meaning in an institution</w:t>
      </w:r>
      <w:r w:rsidR="00A95B64">
        <w:rPr>
          <w:rFonts w:asciiTheme="majorBidi" w:hAnsiTheme="majorBidi" w:cstheme="majorBidi"/>
          <w:sz w:val="26"/>
          <w:szCs w:val="26"/>
        </w:rPr>
        <w:t>,</w:t>
      </w:r>
      <w:r>
        <w:rPr>
          <w:rFonts w:asciiTheme="majorBidi" w:hAnsiTheme="majorBidi" w:cstheme="majorBidi"/>
          <w:sz w:val="26"/>
          <w:szCs w:val="26"/>
        </w:rPr>
        <w:t xml:space="preserve"> person</w:t>
      </w:r>
      <w:r w:rsidR="00A32BDF" w:rsidRPr="0074501E">
        <w:rPr>
          <w:rFonts w:asciiTheme="majorBidi" w:hAnsiTheme="majorBidi" w:cstheme="majorBidi"/>
          <w:sz w:val="26"/>
          <w:szCs w:val="26"/>
        </w:rPr>
        <w:t xml:space="preserve"> or event of a later period in redempt</w:t>
      </w:r>
      <w:r>
        <w:rPr>
          <w:rFonts w:asciiTheme="majorBidi" w:hAnsiTheme="majorBidi" w:cstheme="majorBidi"/>
          <w:sz w:val="26"/>
          <w:szCs w:val="26"/>
        </w:rPr>
        <w:t xml:space="preserve">ive history. I’ll repeat that. </w:t>
      </w:r>
      <w:r w:rsidR="00A32BDF" w:rsidRPr="0074501E">
        <w:rPr>
          <w:rFonts w:asciiTheme="majorBidi" w:hAnsiTheme="majorBidi" w:cstheme="majorBidi"/>
          <w:sz w:val="26"/>
          <w:szCs w:val="26"/>
        </w:rPr>
        <w:t>A typological prediction is an institution, person, or an event that finds its highest application of meaning in an institution</w:t>
      </w:r>
      <w:r>
        <w:rPr>
          <w:rFonts w:asciiTheme="majorBidi" w:hAnsiTheme="majorBidi" w:cstheme="majorBidi"/>
          <w:sz w:val="26"/>
          <w:szCs w:val="26"/>
        </w:rPr>
        <w:t>,</w:t>
      </w:r>
      <w:r w:rsidR="00A32BDF" w:rsidRPr="0074501E">
        <w:rPr>
          <w:rFonts w:asciiTheme="majorBidi" w:hAnsiTheme="majorBidi" w:cstheme="majorBidi"/>
          <w:sz w:val="26"/>
          <w:szCs w:val="26"/>
        </w:rPr>
        <w:t xml:space="preserve"> person or an event of a later period in redemptive history. For example</w:t>
      </w:r>
      <w:r w:rsidR="00A95B64">
        <w:rPr>
          <w:rFonts w:asciiTheme="majorBidi" w:hAnsiTheme="majorBidi" w:cstheme="majorBidi"/>
          <w:sz w:val="26"/>
          <w:szCs w:val="26"/>
        </w:rPr>
        <w:t>,</w:t>
      </w:r>
      <w:r w:rsidR="00A32BDF" w:rsidRPr="0074501E">
        <w:rPr>
          <w:rFonts w:asciiTheme="majorBidi" w:hAnsiTheme="majorBidi" w:cstheme="majorBidi"/>
          <w:sz w:val="26"/>
          <w:szCs w:val="26"/>
        </w:rPr>
        <w:t xml:space="preserve"> the Passover lamb finds its highest application of meaning in Christ himself. </w:t>
      </w:r>
      <w:r>
        <w:rPr>
          <w:rFonts w:asciiTheme="majorBidi" w:hAnsiTheme="majorBidi" w:cstheme="majorBidi"/>
          <w:sz w:val="26"/>
          <w:szCs w:val="26"/>
        </w:rPr>
        <w:t>Or t</w:t>
      </w:r>
      <w:r w:rsidR="002218D8">
        <w:rPr>
          <w:rFonts w:asciiTheme="majorBidi" w:hAnsiTheme="majorBidi" w:cstheme="majorBidi"/>
          <w:sz w:val="26"/>
          <w:szCs w:val="26"/>
        </w:rPr>
        <w:t>he serpent on the pole in the wilderness.</w:t>
      </w:r>
      <w:r w:rsidR="00A32BDF" w:rsidRPr="0074501E">
        <w:rPr>
          <w:rFonts w:asciiTheme="majorBidi" w:hAnsiTheme="majorBidi" w:cstheme="majorBidi"/>
          <w:sz w:val="26"/>
          <w:szCs w:val="26"/>
        </w:rPr>
        <w:t xml:space="preserve"> In other words, typological prediction is accomplished by pre-figuring or imaging. </w:t>
      </w:r>
      <w:r w:rsidR="006E118B">
        <w:rPr>
          <w:rFonts w:asciiTheme="majorBidi" w:hAnsiTheme="majorBidi" w:cstheme="majorBidi"/>
          <w:sz w:val="26"/>
          <w:szCs w:val="26"/>
        </w:rPr>
        <w:br/>
      </w:r>
      <w:r w:rsidR="006E118B">
        <w:rPr>
          <w:rFonts w:asciiTheme="majorBidi" w:hAnsiTheme="majorBidi" w:cstheme="majorBidi"/>
          <w:sz w:val="26"/>
          <w:szCs w:val="26"/>
        </w:rPr>
        <w:br/>
        <w:t xml:space="preserve">       1. John Stek’s on Typology</w:t>
      </w:r>
    </w:p>
    <w:p w:rsidR="00921E7B" w:rsidRPr="0074501E" w:rsidRDefault="00A32BDF" w:rsidP="0071516E">
      <w:pPr>
        <w:spacing w:line="360" w:lineRule="auto"/>
        <w:rPr>
          <w:rFonts w:asciiTheme="majorBidi" w:eastAsia="Times New Roman" w:hAnsiTheme="majorBidi" w:cstheme="majorBidi"/>
          <w:sz w:val="26"/>
          <w:szCs w:val="26"/>
        </w:rPr>
      </w:pPr>
      <w:r w:rsidRPr="0074501E">
        <w:rPr>
          <w:rFonts w:asciiTheme="majorBidi" w:hAnsiTheme="majorBidi" w:cstheme="majorBidi"/>
          <w:sz w:val="26"/>
          <w:szCs w:val="26"/>
        </w:rPr>
        <w:tab/>
        <w:t>Look at your citations page 24 under John Ste</w:t>
      </w:r>
      <w:r w:rsidR="002218D8">
        <w:rPr>
          <w:rFonts w:asciiTheme="majorBidi" w:hAnsiTheme="majorBidi" w:cstheme="majorBidi"/>
          <w:sz w:val="26"/>
          <w:szCs w:val="26"/>
        </w:rPr>
        <w:t>k</w:t>
      </w:r>
      <w:r w:rsidRPr="0074501E">
        <w:rPr>
          <w:rFonts w:asciiTheme="majorBidi" w:hAnsiTheme="majorBidi" w:cstheme="majorBidi"/>
          <w:sz w:val="26"/>
          <w:szCs w:val="26"/>
        </w:rPr>
        <w:t>. In that first paragraph under John Ste</w:t>
      </w:r>
      <w:r w:rsidR="002218D8">
        <w:rPr>
          <w:rFonts w:asciiTheme="majorBidi" w:hAnsiTheme="majorBidi" w:cstheme="majorBidi"/>
          <w:sz w:val="26"/>
          <w:szCs w:val="26"/>
        </w:rPr>
        <w:t>k</w:t>
      </w:r>
      <w:r w:rsidR="00F7249B">
        <w:rPr>
          <w:rFonts w:asciiTheme="majorBidi" w:hAnsiTheme="majorBidi" w:cstheme="majorBidi"/>
          <w:sz w:val="26"/>
          <w:szCs w:val="26"/>
        </w:rPr>
        <w:t>’</w:t>
      </w:r>
      <w:r w:rsidRPr="0074501E">
        <w:rPr>
          <w:rFonts w:asciiTheme="majorBidi" w:hAnsiTheme="majorBidi" w:cstheme="majorBidi"/>
          <w:sz w:val="26"/>
          <w:szCs w:val="26"/>
        </w:rPr>
        <w:t xml:space="preserve">s </w:t>
      </w:r>
      <w:r w:rsidR="002218D8">
        <w:rPr>
          <w:rFonts w:asciiTheme="majorBidi" w:hAnsiTheme="majorBidi" w:cstheme="majorBidi"/>
          <w:sz w:val="26"/>
          <w:szCs w:val="26"/>
        </w:rPr>
        <w:t>“</w:t>
      </w:r>
      <w:r w:rsidR="00F7249B">
        <w:rPr>
          <w:rFonts w:asciiTheme="majorBidi" w:hAnsiTheme="majorBidi" w:cstheme="majorBidi"/>
          <w:sz w:val="26"/>
          <w:szCs w:val="26"/>
        </w:rPr>
        <w:t>Biblical Typology Y</w:t>
      </w:r>
      <w:r w:rsidRPr="0074501E">
        <w:rPr>
          <w:rFonts w:asciiTheme="majorBidi" w:hAnsiTheme="majorBidi" w:cstheme="majorBidi"/>
          <w:sz w:val="26"/>
          <w:szCs w:val="26"/>
        </w:rPr>
        <w:t>esterday</w:t>
      </w:r>
      <w:r w:rsidR="00F7249B">
        <w:rPr>
          <w:rFonts w:asciiTheme="majorBidi" w:hAnsiTheme="majorBidi" w:cstheme="majorBidi"/>
          <w:sz w:val="26"/>
          <w:szCs w:val="26"/>
        </w:rPr>
        <w:t xml:space="preserve"> and Today,</w:t>
      </w:r>
      <w:r w:rsidR="002218D8">
        <w:rPr>
          <w:rFonts w:asciiTheme="majorBidi" w:hAnsiTheme="majorBidi" w:cstheme="majorBidi"/>
          <w:sz w:val="26"/>
          <w:szCs w:val="26"/>
        </w:rPr>
        <w:t>”</w:t>
      </w:r>
      <w:r w:rsidRPr="0074501E">
        <w:rPr>
          <w:rFonts w:asciiTheme="majorBidi" w:hAnsiTheme="majorBidi" w:cstheme="majorBidi"/>
          <w:sz w:val="26"/>
          <w:szCs w:val="26"/>
        </w:rPr>
        <w:t xml:space="preserve"> </w:t>
      </w:r>
      <w:r w:rsidR="00F7249B">
        <w:rPr>
          <w:rFonts w:asciiTheme="majorBidi" w:hAnsiTheme="majorBidi" w:cstheme="majorBidi"/>
          <w:sz w:val="26"/>
          <w:szCs w:val="26"/>
        </w:rPr>
        <w:t>h</w:t>
      </w:r>
      <w:r w:rsidRPr="0074501E">
        <w:rPr>
          <w:rFonts w:asciiTheme="majorBidi" w:hAnsiTheme="majorBidi" w:cstheme="majorBidi"/>
          <w:sz w:val="26"/>
          <w:szCs w:val="26"/>
        </w:rPr>
        <w:t>e says</w:t>
      </w:r>
      <w:r w:rsidR="002218D8">
        <w:rPr>
          <w:rFonts w:asciiTheme="majorBidi" w:hAnsiTheme="majorBidi" w:cstheme="majorBidi"/>
          <w:sz w:val="26"/>
          <w:szCs w:val="26"/>
        </w:rPr>
        <w:t>,</w:t>
      </w:r>
      <w:r w:rsidRPr="0074501E">
        <w:rPr>
          <w:rFonts w:asciiTheme="majorBidi" w:hAnsiTheme="majorBidi" w:cstheme="majorBidi"/>
          <w:sz w:val="26"/>
          <w:szCs w:val="26"/>
        </w:rPr>
        <w:t xml:space="preserve"> </w:t>
      </w:r>
      <w:r w:rsidR="002218D8">
        <w:rPr>
          <w:rFonts w:asciiTheme="majorBidi" w:hAnsiTheme="majorBidi" w:cstheme="majorBidi"/>
          <w:sz w:val="26"/>
          <w:szCs w:val="26"/>
        </w:rPr>
        <w:t>“</w:t>
      </w:r>
      <w:r w:rsidR="00F7249B">
        <w:rPr>
          <w:rFonts w:asciiTheme="majorBidi" w:hAnsiTheme="majorBidi" w:cstheme="majorBidi"/>
          <w:sz w:val="26"/>
          <w:szCs w:val="26"/>
        </w:rPr>
        <w:t>I</w:t>
      </w:r>
      <w:r w:rsidRPr="0074501E">
        <w:rPr>
          <w:rFonts w:asciiTheme="majorBidi" w:hAnsiTheme="majorBidi" w:cstheme="majorBidi"/>
          <w:sz w:val="26"/>
          <w:szCs w:val="26"/>
        </w:rPr>
        <w:t>n other words</w:t>
      </w:r>
      <w:r w:rsidR="00F7249B">
        <w:rPr>
          <w:rFonts w:asciiTheme="majorBidi" w:hAnsiTheme="majorBidi" w:cstheme="majorBidi"/>
          <w:sz w:val="26"/>
          <w:szCs w:val="26"/>
        </w:rPr>
        <w:t>,</w:t>
      </w:r>
      <w:r w:rsidRPr="0074501E">
        <w:rPr>
          <w:rFonts w:asciiTheme="majorBidi" w:hAnsiTheme="majorBidi" w:cstheme="majorBidi"/>
          <w:sz w:val="26"/>
          <w:szCs w:val="26"/>
        </w:rPr>
        <w:t xml:space="preserve"> a type is a historical reality which served a significant historical purpose within its own historica</w:t>
      </w:r>
      <w:r w:rsidR="00F7249B">
        <w:rPr>
          <w:rFonts w:asciiTheme="majorBidi" w:hAnsiTheme="majorBidi" w:cstheme="majorBidi"/>
          <w:sz w:val="26"/>
          <w:szCs w:val="26"/>
        </w:rPr>
        <w:t>l horizon</w:t>
      </w:r>
      <w:r w:rsidRPr="0074501E">
        <w:rPr>
          <w:rFonts w:asciiTheme="majorBidi" w:hAnsiTheme="majorBidi" w:cstheme="majorBidi"/>
          <w:sz w:val="26"/>
          <w:szCs w:val="26"/>
        </w:rPr>
        <w:t xml:space="preserve"> </w:t>
      </w:r>
      <w:r w:rsidR="00F7249B">
        <w:rPr>
          <w:rFonts w:asciiTheme="majorBidi" w:hAnsiTheme="majorBidi" w:cstheme="majorBidi"/>
          <w:sz w:val="26"/>
          <w:szCs w:val="26"/>
        </w:rPr>
        <w:t>(not merely a symbolic one), but it was also fashioned by P</w:t>
      </w:r>
      <w:r w:rsidRPr="0074501E">
        <w:rPr>
          <w:rFonts w:asciiTheme="majorBidi" w:hAnsiTheme="majorBidi" w:cstheme="majorBidi"/>
          <w:sz w:val="26"/>
          <w:szCs w:val="26"/>
        </w:rPr>
        <w:t>rovidence in such a way as to contribu</w:t>
      </w:r>
      <w:r w:rsidR="00F7249B">
        <w:rPr>
          <w:rFonts w:asciiTheme="majorBidi" w:hAnsiTheme="majorBidi" w:cstheme="majorBidi"/>
          <w:sz w:val="26"/>
          <w:szCs w:val="26"/>
        </w:rPr>
        <w:t>te to the larger purpose of God, n</w:t>
      </w:r>
      <w:r w:rsidRPr="0074501E">
        <w:rPr>
          <w:rFonts w:asciiTheme="majorBidi" w:hAnsiTheme="majorBidi" w:cstheme="majorBidi"/>
          <w:sz w:val="26"/>
          <w:szCs w:val="26"/>
        </w:rPr>
        <w:t>amely</w:t>
      </w:r>
      <w:r w:rsidR="00F7249B">
        <w:rPr>
          <w:rFonts w:asciiTheme="majorBidi" w:hAnsiTheme="majorBidi" w:cstheme="majorBidi"/>
          <w:sz w:val="26"/>
          <w:szCs w:val="26"/>
        </w:rPr>
        <w:t>,</w:t>
      </w:r>
      <w:r w:rsidRPr="0074501E">
        <w:rPr>
          <w:rFonts w:asciiTheme="majorBidi" w:hAnsiTheme="majorBidi" w:cstheme="majorBidi"/>
          <w:sz w:val="26"/>
          <w:szCs w:val="26"/>
        </w:rPr>
        <w:t xml:space="preserve"> to reveal in successive stages and operations the very truths and principles which were </w:t>
      </w:r>
      <w:r w:rsidR="00F7249B">
        <w:rPr>
          <w:rFonts w:asciiTheme="majorBidi" w:hAnsiTheme="majorBidi" w:cstheme="majorBidi"/>
          <w:sz w:val="26"/>
          <w:szCs w:val="26"/>
        </w:rPr>
        <w:t>to find</w:t>
      </w:r>
      <w:r w:rsidRPr="0074501E">
        <w:rPr>
          <w:rFonts w:asciiTheme="majorBidi" w:hAnsiTheme="majorBidi" w:cstheme="majorBidi"/>
          <w:sz w:val="26"/>
          <w:szCs w:val="26"/>
        </w:rPr>
        <w:t xml:space="preserve"> in the realities of the gospel the</w:t>
      </w:r>
      <w:r w:rsidR="002218D8">
        <w:rPr>
          <w:rFonts w:asciiTheme="majorBidi" w:hAnsiTheme="majorBidi" w:cstheme="majorBidi"/>
          <w:sz w:val="26"/>
          <w:szCs w:val="26"/>
        </w:rPr>
        <w:t>ir move to</w:t>
      </w:r>
      <w:r w:rsidRPr="0074501E">
        <w:rPr>
          <w:rFonts w:asciiTheme="majorBidi" w:hAnsiTheme="majorBidi" w:cstheme="majorBidi"/>
          <w:sz w:val="26"/>
          <w:szCs w:val="26"/>
        </w:rPr>
        <w:t xml:space="preserve"> complete manifestation.</w:t>
      </w:r>
      <w:r w:rsidR="002218D8">
        <w:rPr>
          <w:rFonts w:asciiTheme="majorBidi" w:hAnsiTheme="majorBidi" w:cstheme="majorBidi"/>
          <w:sz w:val="26"/>
          <w:szCs w:val="26"/>
        </w:rPr>
        <w:t>”</w:t>
      </w:r>
      <w:r w:rsidRPr="0074501E">
        <w:rPr>
          <w:rFonts w:asciiTheme="majorBidi" w:hAnsiTheme="majorBidi" w:cstheme="majorBidi"/>
          <w:sz w:val="26"/>
          <w:szCs w:val="26"/>
        </w:rPr>
        <w:t xml:space="preserve"> So in that sense, the </w:t>
      </w:r>
      <w:r w:rsidR="00A95B64">
        <w:rPr>
          <w:rFonts w:asciiTheme="majorBidi" w:hAnsiTheme="majorBidi" w:cstheme="majorBidi"/>
          <w:sz w:val="26"/>
          <w:szCs w:val="26"/>
        </w:rPr>
        <w:t>type</w:t>
      </w:r>
      <w:r w:rsidRPr="0074501E">
        <w:rPr>
          <w:rFonts w:asciiTheme="majorBidi" w:hAnsiTheme="majorBidi" w:cstheme="majorBidi"/>
          <w:sz w:val="26"/>
          <w:szCs w:val="26"/>
        </w:rPr>
        <w:t xml:space="preserve"> takes on the function of prophecy. It differs from direct prophecy, that is</w:t>
      </w:r>
      <w:r w:rsidR="00F7249B">
        <w:rPr>
          <w:rFonts w:asciiTheme="majorBidi" w:hAnsiTheme="majorBidi" w:cstheme="majorBidi"/>
          <w:sz w:val="26"/>
          <w:szCs w:val="26"/>
        </w:rPr>
        <w:t>,</w:t>
      </w:r>
      <w:r w:rsidRPr="0074501E">
        <w:rPr>
          <w:rFonts w:asciiTheme="majorBidi" w:hAnsiTheme="majorBidi" w:cstheme="majorBidi"/>
          <w:sz w:val="26"/>
          <w:szCs w:val="26"/>
        </w:rPr>
        <w:t xml:space="preserve"> a verbal assertion, in that it images or pre-figures</w:t>
      </w:r>
      <w:r w:rsidR="00F7249B">
        <w:rPr>
          <w:rFonts w:asciiTheme="majorBidi" w:hAnsiTheme="majorBidi" w:cstheme="majorBidi"/>
          <w:sz w:val="26"/>
          <w:szCs w:val="26"/>
        </w:rPr>
        <w:t>,</w:t>
      </w:r>
      <w:r w:rsidRPr="0074501E">
        <w:rPr>
          <w:rFonts w:asciiTheme="majorBidi" w:hAnsiTheme="majorBidi" w:cstheme="majorBidi"/>
          <w:sz w:val="26"/>
          <w:szCs w:val="26"/>
        </w:rPr>
        <w:t xml:space="preserve"> while the direct prophecy </w:t>
      </w:r>
      <w:r w:rsidRPr="0074501E">
        <w:rPr>
          <w:rFonts w:asciiTheme="majorBidi" w:hAnsiTheme="majorBidi" w:cstheme="majorBidi"/>
          <w:sz w:val="26"/>
          <w:szCs w:val="26"/>
        </w:rPr>
        <w:lastRenderedPageBreak/>
        <w:t>asserts</w:t>
      </w:r>
      <w:r w:rsidR="002218D8">
        <w:rPr>
          <w:rFonts w:asciiTheme="majorBidi" w:hAnsiTheme="majorBidi" w:cstheme="majorBidi"/>
          <w:sz w:val="26"/>
          <w:szCs w:val="26"/>
        </w:rPr>
        <w:t>. It’s</w:t>
      </w:r>
      <w:r w:rsidRPr="0074501E">
        <w:rPr>
          <w:rFonts w:asciiTheme="majorBidi" w:hAnsiTheme="majorBidi" w:cstheme="majorBidi"/>
          <w:sz w:val="26"/>
          <w:szCs w:val="26"/>
        </w:rPr>
        <w:t xml:space="preserve"> verbal.</w:t>
      </w:r>
      <w:r w:rsidR="002218D8">
        <w:rPr>
          <w:rFonts w:asciiTheme="majorBidi" w:hAnsiTheme="majorBidi" w:cstheme="majorBidi"/>
          <w:sz w:val="26"/>
          <w:szCs w:val="26"/>
        </w:rPr>
        <w:br/>
        <w:t xml:space="preserve"> </w:t>
      </w:r>
      <w:r w:rsidR="002218D8">
        <w:rPr>
          <w:rFonts w:asciiTheme="majorBidi" w:hAnsiTheme="majorBidi" w:cstheme="majorBidi"/>
          <w:sz w:val="26"/>
          <w:szCs w:val="26"/>
        </w:rPr>
        <w:tab/>
      </w:r>
      <w:r w:rsidRPr="0074501E">
        <w:rPr>
          <w:rFonts w:asciiTheme="majorBidi" w:hAnsiTheme="majorBidi" w:cstheme="majorBidi"/>
          <w:sz w:val="26"/>
          <w:szCs w:val="26"/>
        </w:rPr>
        <w:t xml:space="preserve">But I think when you reflect on the content of the Old Testament you will find there is a fair amount of typological significance in the Old Testament. There are things in the Old Testament that </w:t>
      </w:r>
      <w:r w:rsidR="002218D8">
        <w:rPr>
          <w:rFonts w:asciiTheme="majorBidi" w:hAnsiTheme="majorBidi" w:cstheme="majorBidi"/>
          <w:sz w:val="26"/>
          <w:szCs w:val="26"/>
        </w:rPr>
        <w:t xml:space="preserve">look forward to a </w:t>
      </w:r>
      <w:r w:rsidRPr="0074501E">
        <w:rPr>
          <w:rFonts w:asciiTheme="majorBidi" w:hAnsiTheme="majorBidi" w:cstheme="majorBidi"/>
          <w:sz w:val="26"/>
          <w:szCs w:val="26"/>
        </w:rPr>
        <w:t xml:space="preserve">fuller realization of the truth embodied in that </w:t>
      </w:r>
      <w:r w:rsidR="002218D8">
        <w:rPr>
          <w:rFonts w:asciiTheme="majorBidi" w:hAnsiTheme="majorBidi" w:cstheme="majorBidi"/>
          <w:sz w:val="26"/>
          <w:szCs w:val="26"/>
        </w:rPr>
        <w:t>O</w:t>
      </w:r>
      <w:r w:rsidRPr="0074501E">
        <w:rPr>
          <w:rFonts w:asciiTheme="majorBidi" w:hAnsiTheme="majorBidi" w:cstheme="majorBidi"/>
          <w:sz w:val="26"/>
          <w:szCs w:val="26"/>
        </w:rPr>
        <w:t xml:space="preserve">ld </w:t>
      </w:r>
      <w:r w:rsidR="002218D8">
        <w:rPr>
          <w:rFonts w:asciiTheme="majorBidi" w:hAnsiTheme="majorBidi" w:cstheme="majorBidi"/>
          <w:sz w:val="26"/>
          <w:szCs w:val="26"/>
        </w:rPr>
        <w:t>T</w:t>
      </w:r>
      <w:r w:rsidRPr="0074501E">
        <w:rPr>
          <w:rFonts w:asciiTheme="majorBidi" w:hAnsiTheme="majorBidi" w:cstheme="majorBidi"/>
          <w:sz w:val="26"/>
          <w:szCs w:val="26"/>
        </w:rPr>
        <w:t>estament institution or event. The history of interpretation tells us that it's difficult to keep a proper perspective on the use of typological interpretation because there have been a lot of excesses and misuse</w:t>
      </w:r>
      <w:r w:rsidR="00F7249B">
        <w:rPr>
          <w:rFonts w:asciiTheme="majorBidi" w:hAnsiTheme="majorBidi" w:cstheme="majorBidi"/>
          <w:sz w:val="26"/>
          <w:szCs w:val="26"/>
        </w:rPr>
        <w:t>s</w:t>
      </w:r>
      <w:r w:rsidRPr="0074501E">
        <w:rPr>
          <w:rFonts w:asciiTheme="majorBidi" w:hAnsiTheme="majorBidi" w:cstheme="majorBidi"/>
          <w:sz w:val="26"/>
          <w:szCs w:val="26"/>
        </w:rPr>
        <w:t xml:space="preserve"> of it</w:t>
      </w:r>
      <w:r w:rsidR="002218D8">
        <w:rPr>
          <w:rFonts w:asciiTheme="majorBidi" w:hAnsiTheme="majorBidi" w:cstheme="majorBidi"/>
          <w:sz w:val="26"/>
          <w:szCs w:val="26"/>
        </w:rPr>
        <w:t>. H</w:t>
      </w:r>
      <w:r w:rsidRPr="0074501E">
        <w:rPr>
          <w:rFonts w:asciiTheme="majorBidi" w:hAnsiTheme="majorBidi" w:cstheme="majorBidi"/>
          <w:sz w:val="26"/>
          <w:szCs w:val="26"/>
        </w:rPr>
        <w:t xml:space="preserve">ow far </w:t>
      </w:r>
      <w:r w:rsidR="00A95B64">
        <w:rPr>
          <w:rFonts w:asciiTheme="majorBidi" w:hAnsiTheme="majorBidi" w:cstheme="majorBidi"/>
          <w:sz w:val="26"/>
          <w:szCs w:val="26"/>
        </w:rPr>
        <w:t xml:space="preserve">do </w:t>
      </w:r>
      <w:r w:rsidRPr="0074501E">
        <w:rPr>
          <w:rFonts w:asciiTheme="majorBidi" w:hAnsiTheme="majorBidi" w:cstheme="majorBidi"/>
          <w:sz w:val="26"/>
          <w:szCs w:val="26"/>
        </w:rPr>
        <w:t>we go with it</w:t>
      </w:r>
      <w:r w:rsidR="002218D8">
        <w:rPr>
          <w:rFonts w:asciiTheme="majorBidi" w:hAnsiTheme="majorBidi" w:cstheme="majorBidi"/>
          <w:sz w:val="26"/>
          <w:szCs w:val="26"/>
        </w:rPr>
        <w:t>?</w:t>
      </w:r>
      <w:r w:rsidRPr="0074501E">
        <w:rPr>
          <w:rFonts w:asciiTheme="majorBidi" w:hAnsiTheme="majorBidi" w:cstheme="majorBidi"/>
          <w:sz w:val="26"/>
          <w:szCs w:val="26"/>
        </w:rPr>
        <w:t xml:space="preserve"> Some Old Testament realities are explicitly identified as being typological by statements in the New Testament</w:t>
      </w:r>
      <w:r w:rsidR="00F7249B">
        <w:rPr>
          <w:rFonts w:asciiTheme="majorBidi" w:hAnsiTheme="majorBidi" w:cstheme="majorBidi"/>
          <w:sz w:val="26"/>
          <w:szCs w:val="26"/>
        </w:rPr>
        <w:t>,</w:t>
      </w:r>
      <w:r w:rsidRPr="0074501E">
        <w:rPr>
          <w:rFonts w:asciiTheme="majorBidi" w:hAnsiTheme="majorBidi" w:cstheme="majorBidi"/>
          <w:sz w:val="26"/>
          <w:szCs w:val="26"/>
        </w:rPr>
        <w:t xml:space="preserve"> and the</w:t>
      </w:r>
      <w:r w:rsidR="002218D8">
        <w:rPr>
          <w:rFonts w:asciiTheme="majorBidi" w:hAnsiTheme="majorBidi" w:cstheme="majorBidi"/>
          <w:sz w:val="26"/>
          <w:szCs w:val="26"/>
        </w:rPr>
        <w:t>re you</w:t>
      </w:r>
      <w:r w:rsidRPr="0074501E">
        <w:rPr>
          <w:rFonts w:asciiTheme="majorBidi" w:hAnsiTheme="majorBidi" w:cstheme="majorBidi"/>
          <w:sz w:val="26"/>
          <w:szCs w:val="26"/>
        </w:rPr>
        <w:t xml:space="preserve"> have a very firm basis</w:t>
      </w:r>
      <w:r w:rsidR="00F7249B">
        <w:rPr>
          <w:rFonts w:asciiTheme="majorBidi" w:hAnsiTheme="majorBidi" w:cstheme="majorBidi"/>
          <w:sz w:val="26"/>
          <w:szCs w:val="26"/>
        </w:rPr>
        <w:t xml:space="preserve">. </w:t>
      </w:r>
      <w:r w:rsidR="002218D8">
        <w:rPr>
          <w:rFonts w:asciiTheme="majorBidi" w:hAnsiTheme="majorBidi" w:cstheme="majorBidi"/>
          <w:sz w:val="26"/>
          <w:szCs w:val="26"/>
        </w:rPr>
        <w:t>B</w:t>
      </w:r>
      <w:r w:rsidRPr="0074501E">
        <w:rPr>
          <w:rFonts w:asciiTheme="majorBidi" w:hAnsiTheme="majorBidi" w:cstheme="majorBidi"/>
          <w:sz w:val="26"/>
          <w:szCs w:val="26"/>
        </w:rPr>
        <w:t>ut when you start going beyond that</w:t>
      </w:r>
      <w:r w:rsidR="00F7249B">
        <w:rPr>
          <w:rFonts w:asciiTheme="majorBidi" w:hAnsiTheme="majorBidi" w:cstheme="majorBidi"/>
          <w:sz w:val="26"/>
          <w:szCs w:val="26"/>
        </w:rPr>
        <w:t>,</w:t>
      </w:r>
      <w:r w:rsidRPr="0074501E">
        <w:rPr>
          <w:rFonts w:asciiTheme="majorBidi" w:hAnsiTheme="majorBidi" w:cstheme="majorBidi"/>
          <w:sz w:val="26"/>
          <w:szCs w:val="26"/>
        </w:rPr>
        <w:t xml:space="preserve"> how far can you go? </w:t>
      </w:r>
      <w:r w:rsidR="006E118B">
        <w:rPr>
          <w:rFonts w:asciiTheme="majorBidi" w:hAnsiTheme="majorBidi" w:cstheme="majorBidi"/>
          <w:sz w:val="26"/>
          <w:szCs w:val="26"/>
        </w:rPr>
        <w:br/>
      </w:r>
      <w:r w:rsidR="006E118B">
        <w:rPr>
          <w:rFonts w:asciiTheme="majorBidi" w:hAnsiTheme="majorBidi" w:cstheme="majorBidi"/>
          <w:sz w:val="26"/>
          <w:szCs w:val="26"/>
        </w:rPr>
        <w:br/>
        <w:t xml:space="preserve">   b. Mickelsen on Typology</w:t>
      </w:r>
      <w:r w:rsidR="002218D8">
        <w:rPr>
          <w:rFonts w:asciiTheme="majorBidi" w:hAnsiTheme="majorBidi" w:cstheme="majorBidi"/>
          <w:sz w:val="26"/>
          <w:szCs w:val="26"/>
        </w:rPr>
        <w:br/>
        <w:t xml:space="preserve"> </w:t>
      </w:r>
      <w:r w:rsidR="002218D8">
        <w:rPr>
          <w:rFonts w:asciiTheme="majorBidi" w:hAnsiTheme="majorBidi" w:cstheme="majorBidi"/>
          <w:sz w:val="26"/>
          <w:szCs w:val="26"/>
        </w:rPr>
        <w:tab/>
      </w:r>
      <w:r w:rsidRPr="0074501E">
        <w:rPr>
          <w:rFonts w:asciiTheme="majorBidi" w:hAnsiTheme="majorBidi" w:cstheme="majorBidi"/>
          <w:sz w:val="26"/>
          <w:szCs w:val="26"/>
        </w:rPr>
        <w:t>If you look at page 24 under Mic</w:t>
      </w:r>
      <w:r w:rsidR="00F7249B">
        <w:rPr>
          <w:rFonts w:asciiTheme="majorBidi" w:hAnsiTheme="majorBidi" w:cstheme="majorBidi"/>
          <w:sz w:val="26"/>
          <w:szCs w:val="26"/>
        </w:rPr>
        <w:t>kelse</w:t>
      </w:r>
      <w:r w:rsidRPr="0074501E">
        <w:rPr>
          <w:rFonts w:asciiTheme="majorBidi" w:hAnsiTheme="majorBidi" w:cstheme="majorBidi"/>
          <w:sz w:val="26"/>
          <w:szCs w:val="26"/>
        </w:rPr>
        <w:t xml:space="preserve">n's </w:t>
      </w:r>
      <w:r w:rsidRPr="00D56F59">
        <w:rPr>
          <w:rFonts w:asciiTheme="majorBidi" w:hAnsiTheme="majorBidi" w:cstheme="majorBidi"/>
          <w:i/>
          <w:iCs/>
          <w:sz w:val="26"/>
          <w:szCs w:val="26"/>
        </w:rPr>
        <w:t>Interpreting the Bible</w:t>
      </w:r>
      <w:r w:rsidR="00F7249B">
        <w:rPr>
          <w:rFonts w:asciiTheme="majorBidi" w:hAnsiTheme="majorBidi" w:cstheme="majorBidi"/>
          <w:sz w:val="26"/>
          <w:szCs w:val="26"/>
        </w:rPr>
        <w:t xml:space="preserve"> paragraph A,</w:t>
      </w:r>
      <w:r w:rsidRPr="0074501E">
        <w:rPr>
          <w:rFonts w:asciiTheme="majorBidi" w:hAnsiTheme="majorBidi" w:cstheme="majorBidi"/>
          <w:sz w:val="26"/>
          <w:szCs w:val="26"/>
        </w:rPr>
        <w:t xml:space="preserve"> it says</w:t>
      </w:r>
      <w:r w:rsidR="00D56F59">
        <w:rPr>
          <w:rFonts w:asciiTheme="majorBidi" w:hAnsiTheme="majorBidi" w:cstheme="majorBidi"/>
          <w:sz w:val="26"/>
          <w:szCs w:val="26"/>
        </w:rPr>
        <w:t>,</w:t>
      </w:r>
      <w:r w:rsidRPr="0074501E">
        <w:rPr>
          <w:rFonts w:asciiTheme="majorBidi" w:hAnsiTheme="majorBidi" w:cstheme="majorBidi"/>
          <w:sz w:val="26"/>
          <w:szCs w:val="26"/>
        </w:rPr>
        <w:t xml:space="preserve"> </w:t>
      </w:r>
      <w:r w:rsidR="00A95B64">
        <w:rPr>
          <w:rFonts w:asciiTheme="majorBidi" w:hAnsiTheme="majorBidi" w:cstheme="majorBidi"/>
          <w:sz w:val="26"/>
          <w:szCs w:val="26"/>
        </w:rPr>
        <w:t>“</w:t>
      </w:r>
      <w:r w:rsidR="00F7249B">
        <w:rPr>
          <w:rFonts w:asciiTheme="majorBidi" w:hAnsiTheme="majorBidi" w:cstheme="majorBidi"/>
          <w:sz w:val="26"/>
          <w:szCs w:val="26"/>
        </w:rPr>
        <w:t>O</w:t>
      </w:r>
      <w:r w:rsidRPr="0074501E">
        <w:rPr>
          <w:rFonts w:asciiTheme="majorBidi" w:hAnsiTheme="majorBidi" w:cstheme="majorBidi"/>
          <w:sz w:val="26"/>
          <w:szCs w:val="26"/>
        </w:rPr>
        <w:t>ften typology becomes an excuse for sensationalism in interpretation. Such sensationalism must be firmly repudiated b</w:t>
      </w:r>
      <w:r w:rsidR="00F7249B">
        <w:rPr>
          <w:rFonts w:asciiTheme="majorBidi" w:hAnsiTheme="majorBidi" w:cstheme="majorBidi"/>
          <w:sz w:val="26"/>
          <w:szCs w:val="26"/>
        </w:rPr>
        <w:t>y every honest interpreter. But</w:t>
      </w:r>
      <w:r w:rsidRPr="0074501E">
        <w:rPr>
          <w:rFonts w:asciiTheme="majorBidi" w:hAnsiTheme="majorBidi" w:cstheme="majorBidi"/>
          <w:sz w:val="26"/>
          <w:szCs w:val="26"/>
        </w:rPr>
        <w:t xml:space="preserve"> if an interpreter, fully aware of the unity of the people of God, can show historical correlations while being aware of the difference</w:t>
      </w:r>
      <w:r w:rsidR="00F7249B">
        <w:rPr>
          <w:rFonts w:asciiTheme="majorBidi" w:hAnsiTheme="majorBidi" w:cstheme="majorBidi"/>
          <w:sz w:val="26"/>
          <w:szCs w:val="26"/>
        </w:rPr>
        <w:t>s between the type and the anti</w:t>
      </w:r>
      <w:r w:rsidRPr="0074501E">
        <w:rPr>
          <w:rFonts w:asciiTheme="majorBidi" w:hAnsiTheme="majorBidi" w:cstheme="majorBidi"/>
          <w:sz w:val="26"/>
          <w:szCs w:val="26"/>
        </w:rPr>
        <w:t>type, he certainly may observe such historical parallels</w:t>
      </w:r>
      <w:r w:rsidR="00F7249B">
        <w:rPr>
          <w:rFonts w:asciiTheme="majorBidi" w:hAnsiTheme="majorBidi" w:cstheme="majorBidi"/>
          <w:sz w:val="26"/>
          <w:szCs w:val="26"/>
        </w:rPr>
        <w:t>. In such an activity the</w:t>
      </w:r>
      <w:r w:rsidRPr="0074501E">
        <w:rPr>
          <w:rFonts w:asciiTheme="majorBidi" w:hAnsiTheme="majorBidi" w:cstheme="majorBidi"/>
          <w:sz w:val="26"/>
          <w:szCs w:val="26"/>
        </w:rPr>
        <w:t xml:space="preserve"> interpreter must discipl</w:t>
      </w:r>
      <w:r w:rsidR="00A95B64">
        <w:rPr>
          <w:rFonts w:asciiTheme="majorBidi" w:hAnsiTheme="majorBidi" w:cstheme="majorBidi"/>
          <w:sz w:val="26"/>
          <w:szCs w:val="26"/>
        </w:rPr>
        <w:t>ine</w:t>
      </w:r>
      <w:r w:rsidRPr="0074501E">
        <w:rPr>
          <w:rFonts w:asciiTheme="majorBidi" w:hAnsiTheme="majorBidi" w:cstheme="majorBidi"/>
          <w:sz w:val="26"/>
          <w:szCs w:val="26"/>
        </w:rPr>
        <w:t xml:space="preserve"> himself severely</w:t>
      </w:r>
      <w:r w:rsidR="00D56F59">
        <w:rPr>
          <w:rFonts w:asciiTheme="majorBidi" w:hAnsiTheme="majorBidi" w:cstheme="majorBidi"/>
          <w:sz w:val="26"/>
          <w:szCs w:val="26"/>
        </w:rPr>
        <w:t>.” I</w:t>
      </w:r>
      <w:r w:rsidRPr="0074501E">
        <w:rPr>
          <w:rFonts w:asciiTheme="majorBidi" w:hAnsiTheme="majorBidi" w:cstheme="majorBidi"/>
          <w:sz w:val="26"/>
          <w:szCs w:val="26"/>
        </w:rPr>
        <w:t>n other words</w:t>
      </w:r>
      <w:r w:rsidR="00D56F59">
        <w:rPr>
          <w:rFonts w:asciiTheme="majorBidi" w:hAnsiTheme="majorBidi" w:cstheme="majorBidi"/>
          <w:sz w:val="26"/>
          <w:szCs w:val="26"/>
        </w:rPr>
        <w:t>,</w:t>
      </w:r>
      <w:r w:rsidRPr="0074501E">
        <w:rPr>
          <w:rFonts w:asciiTheme="majorBidi" w:hAnsiTheme="majorBidi" w:cstheme="majorBidi"/>
          <w:sz w:val="26"/>
          <w:szCs w:val="26"/>
        </w:rPr>
        <w:t xml:space="preserve"> Mic</w:t>
      </w:r>
      <w:r w:rsidR="00F7249B">
        <w:rPr>
          <w:rFonts w:asciiTheme="majorBidi" w:hAnsiTheme="majorBidi" w:cstheme="majorBidi"/>
          <w:sz w:val="26"/>
          <w:szCs w:val="26"/>
        </w:rPr>
        <w:t>kelsen</w:t>
      </w:r>
      <w:r w:rsidRPr="0074501E">
        <w:rPr>
          <w:rFonts w:asciiTheme="majorBidi" w:hAnsiTheme="majorBidi" w:cstheme="majorBidi"/>
          <w:sz w:val="26"/>
          <w:szCs w:val="26"/>
        </w:rPr>
        <w:t xml:space="preserve"> and others I think correctly are saying you need not limit yourself only to those examples that are explicitly identified as typological by later biblical statements. You can go further than that, but you have to be careful lest you abuse </w:t>
      </w:r>
      <w:r w:rsidR="00D56F59">
        <w:rPr>
          <w:rFonts w:asciiTheme="majorBidi" w:hAnsiTheme="majorBidi" w:cstheme="majorBidi"/>
          <w:sz w:val="26"/>
          <w:szCs w:val="26"/>
        </w:rPr>
        <w:t>this hermeneutical procedure.</w:t>
      </w:r>
      <w:r w:rsidR="00D56F59">
        <w:rPr>
          <w:rFonts w:asciiTheme="majorBidi" w:hAnsiTheme="majorBidi" w:cstheme="majorBidi"/>
          <w:sz w:val="26"/>
          <w:szCs w:val="26"/>
        </w:rPr>
        <w:br/>
        <w:t xml:space="preserve"> </w:t>
      </w:r>
      <w:r w:rsidR="00D56F59">
        <w:rPr>
          <w:rFonts w:asciiTheme="majorBidi" w:hAnsiTheme="majorBidi" w:cstheme="majorBidi"/>
          <w:sz w:val="26"/>
          <w:szCs w:val="26"/>
        </w:rPr>
        <w:tab/>
        <w:t>T</w:t>
      </w:r>
      <w:r w:rsidRPr="0074501E">
        <w:rPr>
          <w:rFonts w:asciiTheme="majorBidi" w:hAnsiTheme="majorBidi" w:cstheme="majorBidi"/>
          <w:sz w:val="26"/>
          <w:szCs w:val="26"/>
        </w:rPr>
        <w:t>he danger lies in the tendency toward allegory, and I think the way to avoid allegorical interpretation, where you can take almost anything and give it a spiritual significance</w:t>
      </w:r>
      <w:r w:rsidR="00F7249B">
        <w:rPr>
          <w:rFonts w:asciiTheme="majorBidi" w:hAnsiTheme="majorBidi" w:cstheme="majorBidi"/>
          <w:sz w:val="26"/>
          <w:szCs w:val="26"/>
        </w:rPr>
        <w:t>,</w:t>
      </w:r>
      <w:r w:rsidRPr="0074501E">
        <w:rPr>
          <w:rFonts w:asciiTheme="majorBidi" w:hAnsiTheme="majorBidi" w:cstheme="majorBidi"/>
          <w:sz w:val="26"/>
          <w:szCs w:val="26"/>
        </w:rPr>
        <w:t xml:space="preserve"> is to be certain that the corre</w:t>
      </w:r>
      <w:r w:rsidR="00F7249B">
        <w:rPr>
          <w:rFonts w:asciiTheme="majorBidi" w:hAnsiTheme="majorBidi" w:cstheme="majorBidi"/>
          <w:sz w:val="26"/>
          <w:szCs w:val="26"/>
        </w:rPr>
        <w:t>spondence between type and anti</w:t>
      </w:r>
      <w:r w:rsidRPr="0074501E">
        <w:rPr>
          <w:rFonts w:asciiTheme="majorBidi" w:hAnsiTheme="majorBidi" w:cstheme="majorBidi"/>
          <w:sz w:val="26"/>
          <w:szCs w:val="26"/>
        </w:rPr>
        <w:t>type retains oneness of meaning. In other words, it</w:t>
      </w:r>
      <w:r w:rsidR="00D56F59">
        <w:rPr>
          <w:rFonts w:asciiTheme="majorBidi" w:hAnsiTheme="majorBidi" w:cstheme="majorBidi"/>
          <w:sz w:val="26"/>
          <w:szCs w:val="26"/>
        </w:rPr>
        <w:t>’</w:t>
      </w:r>
      <w:r w:rsidRPr="0074501E">
        <w:rPr>
          <w:rFonts w:asciiTheme="majorBidi" w:hAnsiTheme="majorBidi" w:cstheme="majorBidi"/>
          <w:sz w:val="26"/>
          <w:szCs w:val="26"/>
        </w:rPr>
        <w:t xml:space="preserve">s the same truth that reappears at a later stage of the </w:t>
      </w:r>
      <w:r w:rsidR="00D56F59">
        <w:rPr>
          <w:rFonts w:asciiTheme="majorBidi" w:hAnsiTheme="majorBidi" w:cstheme="majorBidi"/>
          <w:sz w:val="26"/>
          <w:szCs w:val="26"/>
        </w:rPr>
        <w:t xml:space="preserve">redemptive </w:t>
      </w:r>
      <w:r w:rsidRPr="0074501E">
        <w:rPr>
          <w:rFonts w:asciiTheme="majorBidi" w:hAnsiTheme="majorBidi" w:cstheme="majorBidi"/>
          <w:sz w:val="26"/>
          <w:szCs w:val="26"/>
        </w:rPr>
        <w:t>history but to a higher level</w:t>
      </w:r>
      <w:r w:rsidR="00F7249B">
        <w:rPr>
          <w:rFonts w:asciiTheme="majorBidi" w:hAnsiTheme="majorBidi" w:cstheme="majorBidi"/>
          <w:sz w:val="26"/>
          <w:szCs w:val="26"/>
        </w:rPr>
        <w:t>.</w:t>
      </w:r>
      <w:r w:rsidRPr="0074501E">
        <w:rPr>
          <w:rFonts w:asciiTheme="majorBidi" w:hAnsiTheme="majorBidi" w:cstheme="majorBidi"/>
          <w:sz w:val="26"/>
          <w:szCs w:val="26"/>
        </w:rPr>
        <w:t xml:space="preserve"> It's</w:t>
      </w:r>
      <w:r w:rsidR="00A95B64">
        <w:rPr>
          <w:rFonts w:asciiTheme="majorBidi" w:hAnsiTheme="majorBidi" w:cstheme="majorBidi"/>
          <w:sz w:val="26"/>
          <w:szCs w:val="26"/>
        </w:rPr>
        <w:t xml:space="preserve"> </w:t>
      </w:r>
      <w:r w:rsidRPr="0074501E">
        <w:rPr>
          <w:rFonts w:asciiTheme="majorBidi" w:hAnsiTheme="majorBidi" w:cstheme="majorBidi"/>
          <w:sz w:val="26"/>
          <w:szCs w:val="26"/>
        </w:rPr>
        <w:t>fuller revelation</w:t>
      </w:r>
      <w:r w:rsidR="00D56F59">
        <w:rPr>
          <w:rFonts w:asciiTheme="majorBidi" w:hAnsiTheme="majorBidi" w:cstheme="majorBidi"/>
          <w:sz w:val="26"/>
          <w:szCs w:val="26"/>
        </w:rPr>
        <w:t xml:space="preserve"> p</w:t>
      </w:r>
      <w:r w:rsidRPr="0074501E">
        <w:rPr>
          <w:rFonts w:asciiTheme="majorBidi" w:hAnsiTheme="majorBidi" w:cstheme="majorBidi"/>
          <w:sz w:val="26"/>
          <w:szCs w:val="26"/>
        </w:rPr>
        <w:t>rogress</w:t>
      </w:r>
      <w:r w:rsidR="0071516E">
        <w:rPr>
          <w:rFonts w:asciiTheme="majorBidi" w:hAnsiTheme="majorBidi" w:cstheme="majorBidi"/>
          <w:sz w:val="26"/>
          <w:szCs w:val="26"/>
        </w:rPr>
        <w:t>e</w:t>
      </w:r>
      <w:r w:rsidRPr="0074501E">
        <w:rPr>
          <w:rFonts w:asciiTheme="majorBidi" w:hAnsiTheme="majorBidi" w:cstheme="majorBidi"/>
          <w:sz w:val="26"/>
          <w:szCs w:val="26"/>
        </w:rPr>
        <w:t>s where you have a truth e</w:t>
      </w:r>
      <w:r w:rsidR="00F7249B">
        <w:rPr>
          <w:rFonts w:asciiTheme="majorBidi" w:hAnsiTheme="majorBidi" w:cstheme="majorBidi"/>
          <w:sz w:val="26"/>
          <w:szCs w:val="26"/>
        </w:rPr>
        <w:t>mbodied in some symbolical form i</w:t>
      </w:r>
      <w:r w:rsidRPr="0074501E">
        <w:rPr>
          <w:rFonts w:asciiTheme="majorBidi" w:hAnsiTheme="majorBidi" w:cstheme="majorBidi"/>
          <w:sz w:val="26"/>
          <w:szCs w:val="26"/>
        </w:rPr>
        <w:t xml:space="preserve">n the earlier stage of </w:t>
      </w:r>
      <w:r w:rsidR="00D56F59">
        <w:rPr>
          <w:rFonts w:asciiTheme="majorBidi" w:hAnsiTheme="majorBidi" w:cstheme="majorBidi"/>
          <w:sz w:val="26"/>
          <w:szCs w:val="26"/>
        </w:rPr>
        <w:t>redemption</w:t>
      </w:r>
      <w:r w:rsidR="00F7249B">
        <w:rPr>
          <w:rFonts w:asciiTheme="majorBidi" w:hAnsiTheme="majorBidi" w:cstheme="majorBidi"/>
          <w:sz w:val="26"/>
          <w:szCs w:val="26"/>
        </w:rPr>
        <w:t>,</w:t>
      </w:r>
      <w:r w:rsidR="00D56F59">
        <w:rPr>
          <w:rFonts w:asciiTheme="majorBidi" w:hAnsiTheme="majorBidi" w:cstheme="majorBidi"/>
          <w:sz w:val="26"/>
          <w:szCs w:val="26"/>
        </w:rPr>
        <w:t xml:space="preserve"> a</w:t>
      </w:r>
      <w:r w:rsidRPr="0074501E">
        <w:rPr>
          <w:rFonts w:asciiTheme="majorBidi" w:hAnsiTheme="majorBidi" w:cstheme="majorBidi"/>
          <w:sz w:val="26"/>
          <w:szCs w:val="26"/>
        </w:rPr>
        <w:t xml:space="preserve">nd it reappears </w:t>
      </w:r>
      <w:r w:rsidR="0071516E">
        <w:rPr>
          <w:rFonts w:asciiTheme="majorBidi" w:hAnsiTheme="majorBidi" w:cstheme="majorBidi"/>
          <w:sz w:val="26"/>
          <w:szCs w:val="26"/>
        </w:rPr>
        <w:t xml:space="preserve">in </w:t>
      </w:r>
      <w:r w:rsidRPr="0074501E">
        <w:rPr>
          <w:rFonts w:asciiTheme="majorBidi" w:hAnsiTheme="majorBidi" w:cstheme="majorBidi"/>
          <w:sz w:val="26"/>
          <w:szCs w:val="26"/>
        </w:rPr>
        <w:t xml:space="preserve">later </w:t>
      </w:r>
      <w:r w:rsidR="00D56F59">
        <w:rPr>
          <w:rFonts w:asciiTheme="majorBidi" w:hAnsiTheme="majorBidi" w:cstheme="majorBidi"/>
          <w:sz w:val="26"/>
          <w:szCs w:val="26"/>
        </w:rPr>
        <w:t>history</w:t>
      </w:r>
      <w:r w:rsidR="00F7249B">
        <w:rPr>
          <w:rFonts w:asciiTheme="majorBidi" w:hAnsiTheme="majorBidi" w:cstheme="majorBidi"/>
          <w:sz w:val="26"/>
          <w:szCs w:val="26"/>
        </w:rPr>
        <w:t>.</w:t>
      </w:r>
      <w:r w:rsidR="00D56F59">
        <w:rPr>
          <w:rFonts w:asciiTheme="majorBidi" w:hAnsiTheme="majorBidi" w:cstheme="majorBidi"/>
          <w:sz w:val="26"/>
          <w:szCs w:val="26"/>
        </w:rPr>
        <w:t xml:space="preserve"> </w:t>
      </w:r>
      <w:r w:rsidR="00F7249B">
        <w:rPr>
          <w:rFonts w:asciiTheme="majorBidi" w:hAnsiTheme="majorBidi" w:cstheme="majorBidi"/>
          <w:sz w:val="26"/>
          <w:szCs w:val="26"/>
        </w:rPr>
        <w:t xml:space="preserve">Who can draw that line </w:t>
      </w:r>
      <w:r w:rsidR="00F7249B">
        <w:rPr>
          <w:rFonts w:asciiTheme="majorBidi" w:hAnsiTheme="majorBidi" w:cstheme="majorBidi"/>
          <w:sz w:val="26"/>
          <w:szCs w:val="26"/>
        </w:rPr>
        <w:lastRenderedPageBreak/>
        <w:t>legitimately?</w:t>
      </w:r>
      <w:r w:rsidRPr="0074501E">
        <w:rPr>
          <w:rFonts w:asciiTheme="majorBidi" w:hAnsiTheme="majorBidi" w:cstheme="majorBidi"/>
          <w:sz w:val="26"/>
          <w:szCs w:val="26"/>
        </w:rPr>
        <w:t xml:space="preserve"> </w:t>
      </w:r>
      <w:r w:rsidR="006E118B">
        <w:rPr>
          <w:rFonts w:asciiTheme="majorBidi" w:hAnsiTheme="majorBidi" w:cstheme="majorBidi"/>
          <w:sz w:val="26"/>
          <w:szCs w:val="26"/>
        </w:rPr>
        <w:br/>
      </w:r>
      <w:r w:rsidR="006E118B">
        <w:rPr>
          <w:rFonts w:asciiTheme="majorBidi" w:hAnsiTheme="majorBidi" w:cstheme="majorBidi"/>
          <w:sz w:val="26"/>
          <w:szCs w:val="26"/>
        </w:rPr>
        <w:br/>
        <w:t xml:space="preserve">    c. Vos on Typology</w:t>
      </w:r>
      <w:r w:rsidR="00D56F59">
        <w:rPr>
          <w:rFonts w:asciiTheme="majorBidi" w:hAnsiTheme="majorBidi" w:cstheme="majorBidi"/>
          <w:sz w:val="26"/>
          <w:szCs w:val="26"/>
        </w:rPr>
        <w:br/>
        <w:t xml:space="preserve"> </w:t>
      </w:r>
      <w:r w:rsidR="00D56F59">
        <w:rPr>
          <w:rFonts w:asciiTheme="majorBidi" w:hAnsiTheme="majorBidi" w:cstheme="majorBidi"/>
          <w:sz w:val="26"/>
          <w:szCs w:val="26"/>
        </w:rPr>
        <w:tab/>
        <w:t>With</w:t>
      </w:r>
      <w:r w:rsidRPr="0074501E">
        <w:rPr>
          <w:rFonts w:asciiTheme="majorBidi" w:hAnsiTheme="majorBidi" w:cstheme="majorBidi"/>
          <w:sz w:val="26"/>
          <w:szCs w:val="26"/>
        </w:rPr>
        <w:t xml:space="preserve"> that </w:t>
      </w:r>
      <w:r w:rsidR="00D56F59">
        <w:rPr>
          <w:rFonts w:asciiTheme="majorBidi" w:hAnsiTheme="majorBidi" w:cstheme="majorBidi"/>
          <w:sz w:val="26"/>
          <w:szCs w:val="26"/>
        </w:rPr>
        <w:t xml:space="preserve">let me </w:t>
      </w:r>
      <w:r w:rsidRPr="0074501E">
        <w:rPr>
          <w:rFonts w:asciiTheme="majorBidi" w:hAnsiTheme="majorBidi" w:cstheme="majorBidi"/>
          <w:sz w:val="26"/>
          <w:szCs w:val="26"/>
        </w:rPr>
        <w:t>point you to page 25 because what I just</w:t>
      </w:r>
      <w:r w:rsidR="00F7249B">
        <w:rPr>
          <w:rFonts w:asciiTheme="majorBidi" w:hAnsiTheme="majorBidi" w:cstheme="majorBidi"/>
          <w:sz w:val="26"/>
          <w:szCs w:val="26"/>
        </w:rPr>
        <w:t xml:space="preserve"> is</w:t>
      </w:r>
      <w:r w:rsidRPr="0074501E">
        <w:rPr>
          <w:rFonts w:asciiTheme="majorBidi" w:hAnsiTheme="majorBidi" w:cstheme="majorBidi"/>
          <w:sz w:val="26"/>
          <w:szCs w:val="26"/>
        </w:rPr>
        <w:t xml:space="preserve"> said really </w:t>
      </w:r>
      <w:r w:rsidR="00D56F59">
        <w:rPr>
          <w:rFonts w:asciiTheme="majorBidi" w:hAnsiTheme="majorBidi" w:cstheme="majorBidi"/>
          <w:sz w:val="26"/>
          <w:szCs w:val="26"/>
        </w:rPr>
        <w:t>Vos</w:t>
      </w:r>
      <w:r w:rsidR="00A95B64">
        <w:rPr>
          <w:rFonts w:asciiTheme="majorBidi" w:hAnsiTheme="majorBidi" w:cstheme="majorBidi"/>
          <w:sz w:val="26"/>
          <w:szCs w:val="26"/>
        </w:rPr>
        <w:t>’</w:t>
      </w:r>
      <w:r w:rsidRPr="0074501E">
        <w:rPr>
          <w:rFonts w:asciiTheme="majorBidi" w:hAnsiTheme="majorBidi" w:cstheme="majorBidi"/>
          <w:sz w:val="26"/>
          <w:szCs w:val="26"/>
        </w:rPr>
        <w:t xml:space="preserve"> concept of typological interpretation where he establishes </w:t>
      </w:r>
      <w:r w:rsidR="00F7249B">
        <w:rPr>
          <w:rFonts w:asciiTheme="majorBidi" w:hAnsiTheme="majorBidi" w:cstheme="majorBidi"/>
          <w:sz w:val="26"/>
          <w:szCs w:val="26"/>
        </w:rPr>
        <w:t>the connection between symbol</w:t>
      </w:r>
      <w:r w:rsidRPr="0074501E">
        <w:rPr>
          <w:rFonts w:asciiTheme="majorBidi" w:hAnsiTheme="majorBidi" w:cstheme="majorBidi"/>
          <w:sz w:val="26"/>
          <w:szCs w:val="26"/>
        </w:rPr>
        <w:t xml:space="preserve"> and type and says that what is symbolized, that truth is the same truth that is </w:t>
      </w:r>
      <w:r w:rsidR="00D56F59">
        <w:rPr>
          <w:rFonts w:asciiTheme="majorBidi" w:hAnsiTheme="majorBidi" w:cstheme="majorBidi"/>
          <w:sz w:val="26"/>
          <w:szCs w:val="26"/>
        </w:rPr>
        <w:t xml:space="preserve">typified. </w:t>
      </w:r>
      <w:r w:rsidRPr="0074501E">
        <w:rPr>
          <w:rFonts w:asciiTheme="majorBidi" w:hAnsiTheme="majorBidi" w:cstheme="majorBidi"/>
          <w:sz w:val="26"/>
          <w:szCs w:val="26"/>
        </w:rPr>
        <w:t xml:space="preserve">But notice he says, </w:t>
      </w:r>
      <w:r w:rsidR="00D56F59">
        <w:rPr>
          <w:rFonts w:asciiTheme="majorBidi" w:hAnsiTheme="majorBidi" w:cstheme="majorBidi"/>
          <w:sz w:val="26"/>
          <w:szCs w:val="26"/>
        </w:rPr>
        <w:t>“</w:t>
      </w:r>
      <w:r w:rsidR="00F7249B">
        <w:rPr>
          <w:rFonts w:asciiTheme="majorBidi" w:hAnsiTheme="majorBidi" w:cstheme="majorBidi"/>
          <w:sz w:val="26"/>
          <w:szCs w:val="26"/>
        </w:rPr>
        <w:t>I</w:t>
      </w:r>
      <w:r w:rsidRPr="0074501E">
        <w:rPr>
          <w:rFonts w:asciiTheme="majorBidi" w:hAnsiTheme="majorBidi" w:cstheme="majorBidi"/>
          <w:sz w:val="26"/>
          <w:szCs w:val="26"/>
        </w:rPr>
        <w:t>n determining the</w:t>
      </w:r>
      <w:r w:rsidR="00F7249B">
        <w:rPr>
          <w:rFonts w:asciiTheme="majorBidi" w:hAnsiTheme="majorBidi" w:cstheme="majorBidi"/>
          <w:sz w:val="26"/>
          <w:szCs w:val="26"/>
        </w:rPr>
        <w:t xml:space="preserve"> function of the ceremonial law</w:t>
      </w:r>
      <w:r w:rsidRPr="0074501E">
        <w:rPr>
          <w:rFonts w:asciiTheme="majorBidi" w:hAnsiTheme="majorBidi" w:cstheme="majorBidi"/>
          <w:sz w:val="26"/>
          <w:szCs w:val="26"/>
        </w:rPr>
        <w:t>, we must take into consideration its two large aspects</w:t>
      </w:r>
      <w:r w:rsidR="00D56F59">
        <w:rPr>
          <w:rFonts w:asciiTheme="majorBidi" w:hAnsiTheme="majorBidi" w:cstheme="majorBidi"/>
          <w:sz w:val="26"/>
          <w:szCs w:val="26"/>
        </w:rPr>
        <w:t>,</w:t>
      </w:r>
      <w:r w:rsidRPr="0074501E">
        <w:rPr>
          <w:rFonts w:asciiTheme="majorBidi" w:hAnsiTheme="majorBidi" w:cstheme="majorBidi"/>
          <w:sz w:val="26"/>
          <w:szCs w:val="26"/>
        </w:rPr>
        <w:t xml:space="preserve"> the symbolic and the typical and the relation between the two. The same things were</w:t>
      </w:r>
      <w:r w:rsidR="00F7249B">
        <w:rPr>
          <w:rFonts w:asciiTheme="majorBidi" w:hAnsiTheme="majorBidi" w:cstheme="majorBidi"/>
          <w:sz w:val="26"/>
          <w:szCs w:val="26"/>
        </w:rPr>
        <w:t>,</w:t>
      </w:r>
      <w:r w:rsidRPr="0074501E">
        <w:rPr>
          <w:rFonts w:asciiTheme="majorBidi" w:hAnsiTheme="majorBidi" w:cstheme="majorBidi"/>
          <w:sz w:val="26"/>
          <w:szCs w:val="26"/>
        </w:rPr>
        <w:t xml:space="preserve"> looked at from </w:t>
      </w:r>
      <w:r w:rsidR="00A95B64">
        <w:rPr>
          <w:rFonts w:asciiTheme="majorBidi" w:hAnsiTheme="majorBidi" w:cstheme="majorBidi"/>
          <w:sz w:val="26"/>
          <w:szCs w:val="26"/>
        </w:rPr>
        <w:t>the</w:t>
      </w:r>
      <w:r w:rsidRPr="0074501E">
        <w:rPr>
          <w:rFonts w:asciiTheme="majorBidi" w:hAnsiTheme="majorBidi" w:cstheme="majorBidi"/>
          <w:sz w:val="26"/>
          <w:szCs w:val="26"/>
        </w:rPr>
        <w:t xml:space="preserve"> point of view</w:t>
      </w:r>
      <w:r w:rsidR="00F7249B">
        <w:rPr>
          <w:rFonts w:asciiTheme="majorBidi" w:hAnsiTheme="majorBidi" w:cstheme="majorBidi"/>
          <w:sz w:val="26"/>
          <w:szCs w:val="26"/>
        </w:rPr>
        <w:t>,</w:t>
      </w:r>
      <w:r w:rsidR="00A95B64">
        <w:rPr>
          <w:rFonts w:asciiTheme="majorBidi" w:hAnsiTheme="majorBidi" w:cstheme="majorBidi"/>
          <w:sz w:val="26"/>
          <w:szCs w:val="26"/>
        </w:rPr>
        <w:t xml:space="preserve"> </w:t>
      </w:r>
      <w:r w:rsidRPr="0074501E">
        <w:rPr>
          <w:rFonts w:asciiTheme="majorBidi" w:hAnsiTheme="majorBidi" w:cstheme="majorBidi"/>
          <w:sz w:val="26"/>
          <w:szCs w:val="26"/>
        </w:rPr>
        <w:t xml:space="preserve">symbols, and from another point of view, types. </w:t>
      </w:r>
      <w:r w:rsidR="00F7249B">
        <w:rPr>
          <w:rFonts w:asciiTheme="majorBidi" w:hAnsiTheme="majorBidi" w:cstheme="majorBidi"/>
          <w:sz w:val="26"/>
          <w:szCs w:val="26"/>
        </w:rPr>
        <w:t>A</w:t>
      </w:r>
      <w:r w:rsidRPr="0074501E">
        <w:rPr>
          <w:rFonts w:asciiTheme="majorBidi" w:hAnsiTheme="majorBidi" w:cstheme="majorBidi"/>
          <w:sz w:val="26"/>
          <w:szCs w:val="26"/>
        </w:rPr>
        <w:t xml:space="preserve"> symbol is </w:t>
      </w:r>
      <w:r w:rsidR="00A95B64">
        <w:rPr>
          <w:rFonts w:asciiTheme="majorBidi" w:hAnsiTheme="majorBidi" w:cstheme="majorBidi"/>
          <w:sz w:val="26"/>
          <w:szCs w:val="26"/>
        </w:rPr>
        <w:t xml:space="preserve">important </w:t>
      </w:r>
      <w:r w:rsidRPr="0074501E">
        <w:rPr>
          <w:rFonts w:asciiTheme="majorBidi" w:hAnsiTheme="majorBidi" w:cstheme="majorBidi"/>
          <w:sz w:val="26"/>
          <w:szCs w:val="26"/>
        </w:rPr>
        <w:t>in its religious significance something that prof</w:t>
      </w:r>
      <w:r w:rsidR="00F7249B">
        <w:rPr>
          <w:rFonts w:asciiTheme="majorBidi" w:hAnsiTheme="majorBidi" w:cstheme="majorBidi"/>
          <w:sz w:val="26"/>
          <w:szCs w:val="26"/>
        </w:rPr>
        <w:t>oundly portrays a certain fact, principle</w:t>
      </w:r>
      <w:r w:rsidRPr="0074501E">
        <w:rPr>
          <w:rFonts w:asciiTheme="majorBidi" w:hAnsiTheme="majorBidi" w:cstheme="majorBidi"/>
          <w:sz w:val="26"/>
          <w:szCs w:val="26"/>
        </w:rPr>
        <w:t xml:space="preserve"> or relationship of a spiritual nature in a visible form. The things it pictures are </w:t>
      </w:r>
      <w:r w:rsidR="00F7249B">
        <w:rPr>
          <w:rFonts w:asciiTheme="majorBidi" w:hAnsiTheme="majorBidi" w:cstheme="majorBidi"/>
          <w:sz w:val="26"/>
          <w:szCs w:val="26"/>
        </w:rPr>
        <w:t>of</w:t>
      </w:r>
      <w:r w:rsidR="00A95B64">
        <w:rPr>
          <w:rFonts w:asciiTheme="majorBidi" w:hAnsiTheme="majorBidi" w:cstheme="majorBidi"/>
          <w:sz w:val="26"/>
          <w:szCs w:val="26"/>
        </w:rPr>
        <w:t xml:space="preserve"> </w:t>
      </w:r>
      <w:r w:rsidRPr="0074501E">
        <w:rPr>
          <w:rFonts w:asciiTheme="majorBidi" w:hAnsiTheme="majorBidi" w:cstheme="majorBidi"/>
          <w:sz w:val="26"/>
          <w:szCs w:val="26"/>
        </w:rPr>
        <w:t>present existence and present application.</w:t>
      </w:r>
      <w:r w:rsidR="00D56F59">
        <w:rPr>
          <w:rFonts w:asciiTheme="majorBidi" w:hAnsiTheme="majorBidi" w:cstheme="majorBidi"/>
          <w:sz w:val="26"/>
          <w:szCs w:val="26"/>
        </w:rPr>
        <w:t>”</w:t>
      </w:r>
      <w:r w:rsidRPr="0074501E">
        <w:rPr>
          <w:rFonts w:asciiTheme="majorBidi" w:hAnsiTheme="majorBidi" w:cstheme="majorBidi"/>
          <w:sz w:val="26"/>
          <w:szCs w:val="26"/>
        </w:rPr>
        <w:t xml:space="preserve"> In the next paragraph</w:t>
      </w:r>
      <w:r w:rsidR="00D56F59">
        <w:rPr>
          <w:rFonts w:asciiTheme="majorBidi" w:hAnsiTheme="majorBidi" w:cstheme="majorBidi"/>
          <w:sz w:val="26"/>
          <w:szCs w:val="26"/>
        </w:rPr>
        <w:t>,</w:t>
      </w:r>
      <w:r w:rsidRPr="0074501E">
        <w:rPr>
          <w:rFonts w:asciiTheme="majorBidi" w:hAnsiTheme="majorBidi" w:cstheme="majorBidi"/>
          <w:sz w:val="26"/>
          <w:szCs w:val="26"/>
        </w:rPr>
        <w:t xml:space="preserve"> </w:t>
      </w:r>
      <w:r w:rsidR="00D56F59">
        <w:rPr>
          <w:rFonts w:asciiTheme="majorBidi" w:hAnsiTheme="majorBidi" w:cstheme="majorBidi"/>
          <w:sz w:val="26"/>
          <w:szCs w:val="26"/>
        </w:rPr>
        <w:t>“</w:t>
      </w:r>
      <w:r w:rsidR="00F7249B">
        <w:rPr>
          <w:rFonts w:asciiTheme="majorBidi" w:hAnsiTheme="majorBidi" w:cstheme="majorBidi"/>
          <w:sz w:val="26"/>
          <w:szCs w:val="26"/>
        </w:rPr>
        <w:t>A typical thing is</w:t>
      </w:r>
      <w:r w:rsidRPr="0074501E">
        <w:rPr>
          <w:rFonts w:asciiTheme="majorBidi" w:hAnsiTheme="majorBidi" w:cstheme="majorBidi"/>
          <w:sz w:val="26"/>
          <w:szCs w:val="26"/>
        </w:rPr>
        <w:t xml:space="preserve"> prospect</w:t>
      </w:r>
      <w:r w:rsidR="00D56F59">
        <w:rPr>
          <w:rFonts w:asciiTheme="majorBidi" w:hAnsiTheme="majorBidi" w:cstheme="majorBidi"/>
          <w:sz w:val="26"/>
          <w:szCs w:val="26"/>
        </w:rPr>
        <w:t>ive</w:t>
      </w:r>
      <w:r w:rsidRPr="0074501E">
        <w:rPr>
          <w:rFonts w:asciiTheme="majorBidi" w:hAnsiTheme="majorBidi" w:cstheme="majorBidi"/>
          <w:sz w:val="26"/>
          <w:szCs w:val="26"/>
        </w:rPr>
        <w:t>.</w:t>
      </w:r>
      <w:r w:rsidR="00D56F59">
        <w:rPr>
          <w:rFonts w:asciiTheme="majorBidi" w:hAnsiTheme="majorBidi" w:cstheme="majorBidi"/>
          <w:sz w:val="26"/>
          <w:szCs w:val="26"/>
        </w:rPr>
        <w:t>”</w:t>
      </w:r>
      <w:r w:rsidRPr="0074501E">
        <w:rPr>
          <w:rFonts w:asciiTheme="majorBidi" w:eastAsia="Times New Roman" w:hAnsiTheme="majorBidi" w:cstheme="majorBidi"/>
          <w:sz w:val="26"/>
          <w:szCs w:val="26"/>
        </w:rPr>
        <w:t xml:space="preserve"> And then the following paragraph, </w:t>
      </w:r>
      <w:r w:rsidR="00D56F59">
        <w:rPr>
          <w:rFonts w:asciiTheme="majorBidi" w:eastAsia="Times New Roman" w:hAnsiTheme="majorBidi" w:cstheme="majorBidi"/>
          <w:sz w:val="26"/>
          <w:szCs w:val="26"/>
        </w:rPr>
        <w:t>“</w:t>
      </w:r>
      <w:r w:rsidR="00F7249B">
        <w:rPr>
          <w:rFonts w:asciiTheme="majorBidi" w:eastAsia="Times New Roman" w:hAnsiTheme="majorBidi" w:cstheme="majorBidi"/>
          <w:sz w:val="26"/>
          <w:szCs w:val="26"/>
        </w:rPr>
        <w:t>T</w:t>
      </w:r>
      <w:r w:rsidRPr="0074501E">
        <w:rPr>
          <w:rFonts w:asciiTheme="majorBidi" w:eastAsia="Times New Roman" w:hAnsiTheme="majorBidi" w:cstheme="majorBidi"/>
          <w:sz w:val="26"/>
          <w:szCs w:val="26"/>
        </w:rPr>
        <w:t xml:space="preserve">he things symbolized </w:t>
      </w:r>
      <w:r w:rsidR="00A95B64">
        <w:rPr>
          <w:rFonts w:asciiTheme="majorBidi" w:eastAsia="Times New Roman" w:hAnsiTheme="majorBidi" w:cstheme="majorBidi"/>
          <w:sz w:val="26"/>
          <w:szCs w:val="26"/>
        </w:rPr>
        <w:t xml:space="preserve">and </w:t>
      </w:r>
      <w:r w:rsidRPr="0074501E">
        <w:rPr>
          <w:rFonts w:asciiTheme="majorBidi" w:eastAsia="Times New Roman" w:hAnsiTheme="majorBidi" w:cstheme="majorBidi"/>
          <w:sz w:val="26"/>
          <w:szCs w:val="26"/>
        </w:rPr>
        <w:t>the things typified a</w:t>
      </w:r>
      <w:r w:rsidR="00F7249B">
        <w:rPr>
          <w:rFonts w:asciiTheme="majorBidi" w:eastAsia="Times New Roman" w:hAnsiTheme="majorBidi" w:cstheme="majorBidi"/>
          <w:sz w:val="26"/>
          <w:szCs w:val="26"/>
        </w:rPr>
        <w:t>re not different sets of things. T</w:t>
      </w:r>
      <w:r w:rsidRPr="0074501E">
        <w:rPr>
          <w:rFonts w:asciiTheme="majorBidi" w:eastAsia="Times New Roman" w:hAnsiTheme="majorBidi" w:cstheme="majorBidi"/>
          <w:sz w:val="26"/>
          <w:szCs w:val="26"/>
        </w:rPr>
        <w:t xml:space="preserve">hey are </w:t>
      </w:r>
      <w:r w:rsidR="00F7249B">
        <w:rPr>
          <w:rFonts w:asciiTheme="majorBidi" w:eastAsia="Times New Roman" w:hAnsiTheme="majorBidi" w:cstheme="majorBidi"/>
          <w:sz w:val="26"/>
          <w:szCs w:val="26"/>
        </w:rPr>
        <w:t>in reality the same things, only different in this respect that</w:t>
      </w:r>
      <w:r w:rsidRPr="0074501E">
        <w:rPr>
          <w:rFonts w:asciiTheme="majorBidi" w:eastAsia="Times New Roman" w:hAnsiTheme="majorBidi" w:cstheme="majorBidi"/>
          <w:sz w:val="26"/>
          <w:szCs w:val="26"/>
        </w:rPr>
        <w:t xml:space="preserve"> they come first on a lower stage of development </w:t>
      </w:r>
      <w:r w:rsidR="00D56F59">
        <w:rPr>
          <w:rFonts w:asciiTheme="majorBidi" w:eastAsia="Times New Roman" w:hAnsiTheme="majorBidi" w:cstheme="majorBidi"/>
          <w:sz w:val="26"/>
          <w:szCs w:val="26"/>
        </w:rPr>
        <w:t>in</w:t>
      </w:r>
      <w:r w:rsidRPr="0074501E">
        <w:rPr>
          <w:rFonts w:asciiTheme="majorBidi" w:eastAsia="Times New Roman" w:hAnsiTheme="majorBidi" w:cstheme="majorBidi"/>
          <w:sz w:val="26"/>
          <w:szCs w:val="26"/>
        </w:rPr>
        <w:t xml:space="preserve"> redemption</w:t>
      </w:r>
      <w:r w:rsidR="00E96F6D">
        <w:rPr>
          <w:rFonts w:asciiTheme="majorBidi" w:eastAsia="Times New Roman" w:hAnsiTheme="majorBidi" w:cstheme="majorBidi"/>
          <w:sz w:val="26"/>
          <w:szCs w:val="26"/>
        </w:rPr>
        <w:t>, and</w:t>
      </w:r>
      <w:r w:rsidRPr="0074501E">
        <w:rPr>
          <w:rFonts w:asciiTheme="majorBidi" w:eastAsia="Times New Roman" w:hAnsiTheme="majorBidi" w:cstheme="majorBidi"/>
          <w:sz w:val="26"/>
          <w:szCs w:val="26"/>
        </w:rPr>
        <w:t xml:space="preserve"> then again</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in the later period</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is on a higher stage.</w:t>
      </w:r>
      <w:r w:rsidR="00D56F59">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T</w:t>
      </w:r>
      <w:r w:rsidR="00E96F6D">
        <w:rPr>
          <w:rFonts w:asciiTheme="majorBidi" w:eastAsia="Times New Roman" w:hAnsiTheme="majorBidi" w:cstheme="majorBidi"/>
          <w:sz w:val="26"/>
          <w:szCs w:val="26"/>
        </w:rPr>
        <w:t>he middle of the next paragraph,</w:t>
      </w:r>
      <w:r w:rsidRPr="0074501E">
        <w:rPr>
          <w:rFonts w:asciiTheme="majorBidi" w:eastAsia="Times New Roman" w:hAnsiTheme="majorBidi" w:cstheme="majorBidi"/>
          <w:sz w:val="26"/>
          <w:szCs w:val="26"/>
        </w:rPr>
        <w:t xml:space="preserve"> </w:t>
      </w:r>
      <w:r w:rsidR="00E96F6D">
        <w:rPr>
          <w:rFonts w:asciiTheme="majorBidi" w:eastAsia="Times New Roman" w:hAnsiTheme="majorBidi" w:cstheme="majorBidi"/>
          <w:sz w:val="26"/>
          <w:szCs w:val="26"/>
        </w:rPr>
        <w:t>“O</w:t>
      </w:r>
      <w:r w:rsidRPr="0074501E">
        <w:rPr>
          <w:rFonts w:asciiTheme="majorBidi" w:eastAsia="Times New Roman" w:hAnsiTheme="majorBidi" w:cstheme="majorBidi"/>
          <w:sz w:val="26"/>
          <w:szCs w:val="26"/>
        </w:rPr>
        <w:t>nly after having discovered what a thing symbolizes</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can we legitimately proceed to put the question what it typifies</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for the latter can never </w:t>
      </w:r>
      <w:r w:rsidR="00E96F6D">
        <w:rPr>
          <w:rFonts w:asciiTheme="majorBidi" w:eastAsia="Times New Roman" w:hAnsiTheme="majorBidi" w:cstheme="majorBidi"/>
          <w:sz w:val="26"/>
          <w:szCs w:val="26"/>
        </w:rPr>
        <w:t>be aught else or else than the former</w:t>
      </w:r>
      <w:r w:rsidRPr="0074501E">
        <w:rPr>
          <w:rFonts w:asciiTheme="majorBidi" w:eastAsia="Times New Roman" w:hAnsiTheme="majorBidi" w:cstheme="majorBidi"/>
          <w:sz w:val="26"/>
          <w:szCs w:val="26"/>
        </w:rPr>
        <w:t xml:space="preserve"> lifted to a higher plane. Th</w:t>
      </w:r>
      <w:r w:rsidR="00E96F6D">
        <w:rPr>
          <w:rFonts w:asciiTheme="majorBidi" w:eastAsia="Times New Roman" w:hAnsiTheme="majorBidi" w:cstheme="majorBidi"/>
          <w:sz w:val="26"/>
          <w:szCs w:val="26"/>
        </w:rPr>
        <w:t>e bond that holds type and anti</w:t>
      </w:r>
      <w:r w:rsidRPr="0074501E">
        <w:rPr>
          <w:rFonts w:asciiTheme="majorBidi" w:eastAsia="Times New Roman" w:hAnsiTheme="majorBidi" w:cstheme="majorBidi"/>
          <w:sz w:val="26"/>
          <w:szCs w:val="26"/>
        </w:rPr>
        <w:t>type together must be a bond of vital continuity in the progress of redemption.”</w:t>
      </w:r>
      <w:r w:rsidR="00D56F59">
        <w:rPr>
          <w:rFonts w:asciiTheme="majorBidi" w:eastAsia="Times New Roman" w:hAnsiTheme="majorBidi" w:cstheme="majorBidi"/>
          <w:sz w:val="26"/>
          <w:szCs w:val="26"/>
        </w:rPr>
        <w:t xml:space="preserve"> </w:t>
      </w:r>
      <w:r w:rsidRPr="0074501E">
        <w:rPr>
          <w:rFonts w:asciiTheme="majorBidi" w:eastAsia="Times New Roman" w:hAnsiTheme="majorBidi" w:cstheme="majorBidi"/>
          <w:sz w:val="26"/>
          <w:szCs w:val="26"/>
        </w:rPr>
        <w:t xml:space="preserve">So I think that is the </w:t>
      </w:r>
      <w:r w:rsidR="00D56F59">
        <w:rPr>
          <w:rFonts w:asciiTheme="majorBidi" w:eastAsia="Times New Roman" w:hAnsiTheme="majorBidi" w:cstheme="majorBidi"/>
          <w:sz w:val="26"/>
          <w:szCs w:val="26"/>
        </w:rPr>
        <w:t>issue</w:t>
      </w:r>
      <w:r w:rsidR="00E96F6D">
        <w:rPr>
          <w:rFonts w:asciiTheme="majorBidi" w:eastAsia="Times New Roman" w:hAnsiTheme="majorBidi" w:cstheme="majorBidi"/>
          <w:sz w:val="26"/>
          <w:szCs w:val="26"/>
        </w:rPr>
        <w:t>—t</w:t>
      </w:r>
      <w:r w:rsidRPr="0074501E">
        <w:rPr>
          <w:rFonts w:asciiTheme="majorBidi" w:eastAsia="Times New Roman" w:hAnsiTheme="majorBidi" w:cstheme="majorBidi"/>
          <w:sz w:val="26"/>
          <w:szCs w:val="26"/>
        </w:rPr>
        <w:t>he corre</w:t>
      </w:r>
      <w:r w:rsidR="00E96F6D">
        <w:rPr>
          <w:rFonts w:asciiTheme="majorBidi" w:eastAsia="Times New Roman" w:hAnsiTheme="majorBidi" w:cstheme="majorBidi"/>
          <w:sz w:val="26"/>
          <w:szCs w:val="26"/>
        </w:rPr>
        <w:t>spondence between type and anti</w:t>
      </w:r>
      <w:r w:rsidRPr="0074501E">
        <w:rPr>
          <w:rFonts w:asciiTheme="majorBidi" w:eastAsia="Times New Roman" w:hAnsiTheme="majorBidi" w:cstheme="majorBidi"/>
          <w:sz w:val="26"/>
          <w:szCs w:val="26"/>
        </w:rPr>
        <w:t>type</w:t>
      </w:r>
      <w:r w:rsidR="00E96F6D">
        <w:rPr>
          <w:rFonts w:asciiTheme="majorBidi" w:eastAsia="Times New Roman" w:hAnsiTheme="majorBidi" w:cstheme="majorBidi"/>
          <w:sz w:val="26"/>
          <w:szCs w:val="26"/>
        </w:rPr>
        <w:t>. Y</w:t>
      </w:r>
      <w:r w:rsidRPr="0074501E">
        <w:rPr>
          <w:rFonts w:asciiTheme="majorBidi" w:eastAsia="Times New Roman" w:hAnsiTheme="majorBidi" w:cstheme="majorBidi"/>
          <w:sz w:val="26"/>
          <w:szCs w:val="26"/>
        </w:rPr>
        <w:t>ou might have the same truth in the symbol that reappears in the t</w:t>
      </w:r>
      <w:r w:rsidR="00D56F59">
        <w:rPr>
          <w:rFonts w:asciiTheme="majorBidi" w:eastAsia="Times New Roman" w:hAnsiTheme="majorBidi" w:cstheme="majorBidi"/>
          <w:sz w:val="26"/>
          <w:szCs w:val="26"/>
        </w:rPr>
        <w:t>ype</w:t>
      </w:r>
      <w:r w:rsidRPr="0074501E">
        <w:rPr>
          <w:rFonts w:asciiTheme="majorBidi" w:eastAsia="Times New Roman" w:hAnsiTheme="majorBidi" w:cstheme="majorBidi"/>
          <w:sz w:val="26"/>
          <w:szCs w:val="26"/>
        </w:rPr>
        <w:t xml:space="preserve"> of the later type. </w:t>
      </w:r>
      <w:r w:rsidR="00D56F59">
        <w:rPr>
          <w:rFonts w:asciiTheme="majorBidi" w:eastAsia="Times New Roman" w:hAnsiTheme="majorBidi" w:cstheme="majorBidi"/>
          <w:sz w:val="26"/>
          <w:szCs w:val="26"/>
        </w:rPr>
        <w:br/>
        <w:t xml:space="preserve"> </w:t>
      </w:r>
      <w:r w:rsidR="00D56F59">
        <w:rPr>
          <w:rFonts w:asciiTheme="majorBidi" w:eastAsia="Times New Roman" w:hAnsiTheme="majorBidi" w:cstheme="majorBidi"/>
          <w:sz w:val="26"/>
          <w:szCs w:val="26"/>
        </w:rPr>
        <w:tab/>
      </w:r>
      <w:r w:rsidR="00E96F6D">
        <w:rPr>
          <w:rFonts w:asciiTheme="majorBidi" w:eastAsia="Times New Roman" w:hAnsiTheme="majorBidi" w:cstheme="majorBidi"/>
          <w:sz w:val="26"/>
          <w:szCs w:val="26"/>
        </w:rPr>
        <w:t>Go back to page 23</w:t>
      </w:r>
      <w:r w:rsidRPr="0074501E">
        <w:rPr>
          <w:rFonts w:asciiTheme="majorBidi" w:eastAsia="Times New Roman" w:hAnsiTheme="majorBidi" w:cstheme="majorBidi"/>
          <w:sz w:val="26"/>
          <w:szCs w:val="26"/>
        </w:rPr>
        <w:t xml:space="preserve">. </w:t>
      </w:r>
      <w:r w:rsidR="00E96F6D">
        <w:rPr>
          <w:rFonts w:asciiTheme="majorBidi" w:eastAsia="Times New Roman" w:hAnsiTheme="majorBidi" w:cstheme="majorBidi"/>
          <w:sz w:val="26"/>
          <w:szCs w:val="26"/>
        </w:rPr>
        <w:t>N</w:t>
      </w:r>
      <w:r w:rsidRPr="0074501E">
        <w:rPr>
          <w:rFonts w:asciiTheme="majorBidi" w:eastAsia="Times New Roman" w:hAnsiTheme="majorBidi" w:cstheme="majorBidi"/>
          <w:sz w:val="26"/>
          <w:szCs w:val="26"/>
        </w:rPr>
        <w:t>otice what Stek says there in that second paragraph. He is pointing out that God has so sovereignly ordered history that this corre</w:t>
      </w:r>
      <w:r w:rsidR="00E96F6D">
        <w:rPr>
          <w:rFonts w:asciiTheme="majorBidi" w:eastAsia="Times New Roman" w:hAnsiTheme="majorBidi" w:cstheme="majorBidi"/>
          <w:sz w:val="26"/>
          <w:szCs w:val="26"/>
        </w:rPr>
        <w:t>spondence between type and anti</w:t>
      </w:r>
      <w:r w:rsidRPr="0074501E">
        <w:rPr>
          <w:rFonts w:asciiTheme="majorBidi" w:eastAsia="Times New Roman" w:hAnsiTheme="majorBidi" w:cstheme="majorBidi"/>
          <w:sz w:val="26"/>
          <w:szCs w:val="26"/>
        </w:rPr>
        <w:t>type is something that is by design. He says</w:t>
      </w:r>
      <w:r w:rsidR="00D56F59">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w:t>
      </w:r>
      <w:r w:rsidR="00D56F59">
        <w:rPr>
          <w:rFonts w:asciiTheme="majorBidi" w:eastAsia="Times New Roman" w:hAnsiTheme="majorBidi" w:cstheme="majorBidi"/>
          <w:sz w:val="26"/>
          <w:szCs w:val="26"/>
        </w:rPr>
        <w:t>“</w:t>
      </w:r>
      <w:r w:rsidR="00E96F6D">
        <w:rPr>
          <w:rFonts w:asciiTheme="majorBidi" w:eastAsia="Times New Roman" w:hAnsiTheme="majorBidi" w:cstheme="majorBidi"/>
          <w:sz w:val="26"/>
          <w:szCs w:val="26"/>
        </w:rPr>
        <w:t>A</w:t>
      </w:r>
      <w:r w:rsidRPr="0074501E">
        <w:rPr>
          <w:rFonts w:asciiTheme="majorBidi" w:eastAsia="Times New Roman" w:hAnsiTheme="majorBidi" w:cstheme="majorBidi"/>
          <w:sz w:val="26"/>
          <w:szCs w:val="26"/>
        </w:rPr>
        <w:t>s the architect's models and sketches are controlled by h</w:t>
      </w:r>
      <w:r w:rsidR="00E96F6D">
        <w:rPr>
          <w:rFonts w:asciiTheme="majorBidi" w:eastAsia="Times New Roman" w:hAnsiTheme="majorBidi" w:cstheme="majorBidi"/>
          <w:sz w:val="26"/>
          <w:szCs w:val="26"/>
        </w:rPr>
        <w:t>is clear vision of the building</w:t>
      </w:r>
      <w:r w:rsidRPr="0074501E">
        <w:rPr>
          <w:rFonts w:asciiTheme="majorBidi" w:eastAsia="Times New Roman" w:hAnsiTheme="majorBidi" w:cstheme="majorBidi"/>
          <w:sz w:val="26"/>
          <w:szCs w:val="26"/>
        </w:rPr>
        <w:t xml:space="preserve"> which will someday serve his client's pur</w:t>
      </w:r>
      <w:r w:rsidR="00E96F6D">
        <w:rPr>
          <w:rFonts w:asciiTheme="majorBidi" w:eastAsia="Times New Roman" w:hAnsiTheme="majorBidi" w:cstheme="majorBidi"/>
          <w:sz w:val="26"/>
          <w:szCs w:val="26"/>
        </w:rPr>
        <w:t>pose, so the Lord of redemption</w:t>
      </w:r>
      <w:r w:rsidRPr="0074501E">
        <w:rPr>
          <w:rFonts w:asciiTheme="majorBidi" w:eastAsia="Times New Roman" w:hAnsiTheme="majorBidi" w:cstheme="majorBidi"/>
          <w:sz w:val="26"/>
          <w:szCs w:val="26"/>
        </w:rPr>
        <w:t xml:space="preserve"> </w:t>
      </w:r>
      <w:r w:rsidR="00E96F6D">
        <w:rPr>
          <w:rFonts w:asciiTheme="majorBidi" w:eastAsia="Times New Roman" w:hAnsiTheme="majorBidi" w:cstheme="majorBidi"/>
          <w:sz w:val="26"/>
          <w:szCs w:val="26"/>
        </w:rPr>
        <w:t>history</w:t>
      </w:r>
      <w:r w:rsidRPr="0074501E">
        <w:rPr>
          <w:rFonts w:asciiTheme="majorBidi" w:eastAsia="Times New Roman" w:hAnsiTheme="majorBidi" w:cstheme="majorBidi"/>
          <w:sz w:val="26"/>
          <w:szCs w:val="26"/>
        </w:rPr>
        <w:t xml:space="preserve"> </w:t>
      </w:r>
      <w:r w:rsidRPr="0074501E">
        <w:rPr>
          <w:rFonts w:asciiTheme="majorBidi" w:eastAsia="Times New Roman" w:hAnsiTheme="majorBidi" w:cstheme="majorBidi"/>
          <w:sz w:val="26"/>
          <w:szCs w:val="26"/>
        </w:rPr>
        <w:lastRenderedPageBreak/>
        <w:t xml:space="preserve">ordains certain matters in the earlier dispensation which </w:t>
      </w:r>
      <w:r w:rsidR="00E96F6D">
        <w:rPr>
          <w:rFonts w:asciiTheme="majorBidi" w:eastAsia="Times New Roman" w:hAnsiTheme="majorBidi" w:cstheme="majorBidi"/>
          <w:sz w:val="26"/>
          <w:szCs w:val="26"/>
        </w:rPr>
        <w:t>had their archetypes in the lat</w:t>
      </w:r>
      <w:r w:rsidRPr="0074501E">
        <w:rPr>
          <w:rFonts w:asciiTheme="majorBidi" w:eastAsia="Times New Roman" w:hAnsiTheme="majorBidi" w:cstheme="majorBidi"/>
          <w:sz w:val="26"/>
          <w:szCs w:val="26"/>
        </w:rPr>
        <w:t>er.</w:t>
      </w:r>
      <w:r w:rsidR="00D56F59">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I think that metaphor of the architect</w:t>
      </w:r>
      <w:r w:rsidR="00A95B64">
        <w:rPr>
          <w:rFonts w:asciiTheme="majorBidi" w:eastAsia="Times New Roman" w:hAnsiTheme="majorBidi" w:cstheme="majorBidi"/>
          <w:sz w:val="26"/>
          <w:szCs w:val="26"/>
        </w:rPr>
        <w:t xml:space="preserve"> is a good metaphor. Y</w:t>
      </w:r>
      <w:r w:rsidR="00E96F6D">
        <w:rPr>
          <w:rFonts w:asciiTheme="majorBidi" w:eastAsia="Times New Roman" w:hAnsiTheme="majorBidi" w:cstheme="majorBidi"/>
          <w:sz w:val="26"/>
          <w:szCs w:val="26"/>
        </w:rPr>
        <w:t>ou might say that</w:t>
      </w:r>
      <w:r w:rsidRPr="0074501E">
        <w:rPr>
          <w:rFonts w:asciiTheme="majorBidi" w:eastAsia="Times New Roman" w:hAnsiTheme="majorBidi" w:cstheme="majorBidi"/>
          <w:sz w:val="26"/>
          <w:szCs w:val="26"/>
        </w:rPr>
        <w:t xml:space="preserve"> God is the architect of history. He </w:t>
      </w:r>
      <w:r w:rsidR="00E96F6D">
        <w:rPr>
          <w:rFonts w:asciiTheme="majorBidi" w:eastAsia="Times New Roman" w:hAnsiTheme="majorBidi" w:cstheme="majorBidi"/>
          <w:sz w:val="26"/>
          <w:szCs w:val="26"/>
        </w:rPr>
        <w:t>sees the whole building and so h</w:t>
      </w:r>
      <w:r w:rsidRPr="0074501E">
        <w:rPr>
          <w:rFonts w:asciiTheme="majorBidi" w:eastAsia="Times New Roman" w:hAnsiTheme="majorBidi" w:cstheme="majorBidi"/>
          <w:sz w:val="26"/>
          <w:szCs w:val="26"/>
        </w:rPr>
        <w:t>e can build in</w:t>
      </w:r>
      <w:r w:rsidR="00722D55">
        <w:rPr>
          <w:rFonts w:asciiTheme="majorBidi" w:eastAsia="Times New Roman" w:hAnsiTheme="majorBidi" w:cstheme="majorBidi"/>
          <w:sz w:val="26"/>
          <w:szCs w:val="26"/>
        </w:rPr>
        <w:t>to</w:t>
      </w:r>
      <w:r w:rsidRPr="0074501E">
        <w:rPr>
          <w:rFonts w:asciiTheme="majorBidi" w:eastAsia="Times New Roman" w:hAnsiTheme="majorBidi" w:cstheme="majorBidi"/>
          <w:sz w:val="26"/>
          <w:szCs w:val="26"/>
        </w:rPr>
        <w:t xml:space="preserve"> the history these realities that are anticipating the reappearance of the same truth</w:t>
      </w:r>
      <w:r w:rsidR="00D56F59">
        <w:rPr>
          <w:rFonts w:asciiTheme="majorBidi" w:eastAsia="Times New Roman" w:hAnsiTheme="majorBidi" w:cstheme="majorBidi"/>
          <w:sz w:val="26"/>
          <w:szCs w:val="26"/>
        </w:rPr>
        <w:t xml:space="preserve"> </w:t>
      </w:r>
      <w:r w:rsidRPr="0074501E">
        <w:rPr>
          <w:rFonts w:asciiTheme="majorBidi" w:eastAsia="Times New Roman" w:hAnsiTheme="majorBidi" w:cstheme="majorBidi"/>
          <w:sz w:val="26"/>
          <w:szCs w:val="26"/>
        </w:rPr>
        <w:t xml:space="preserve">in other realities at a later stage of redemptive history. But you see type then becomes an important part of prophecy. It is to be looked at as a prophetic function every bit as much as </w:t>
      </w:r>
      <w:r w:rsidR="00D56F59">
        <w:rPr>
          <w:rFonts w:asciiTheme="majorBidi" w:eastAsia="Times New Roman" w:hAnsiTheme="majorBidi" w:cstheme="majorBidi"/>
          <w:sz w:val="26"/>
          <w:szCs w:val="26"/>
        </w:rPr>
        <w:t>direct</w:t>
      </w:r>
      <w:r w:rsidRPr="0074501E">
        <w:rPr>
          <w:rFonts w:asciiTheme="majorBidi" w:eastAsia="Times New Roman" w:hAnsiTheme="majorBidi" w:cstheme="majorBidi"/>
          <w:sz w:val="26"/>
          <w:szCs w:val="26"/>
        </w:rPr>
        <w:t xml:space="preserve"> prediction is</w:t>
      </w:r>
      <w:r w:rsidR="00D56F59">
        <w:rPr>
          <w:rFonts w:asciiTheme="majorBidi" w:eastAsia="Times New Roman" w:hAnsiTheme="majorBidi" w:cstheme="majorBidi"/>
          <w:sz w:val="26"/>
          <w:szCs w:val="26"/>
        </w:rPr>
        <w:t>, or direct v</w:t>
      </w:r>
      <w:r w:rsidRPr="0074501E">
        <w:rPr>
          <w:rFonts w:asciiTheme="majorBidi" w:eastAsia="Times New Roman" w:hAnsiTheme="majorBidi" w:cstheme="majorBidi"/>
          <w:sz w:val="26"/>
          <w:szCs w:val="26"/>
        </w:rPr>
        <w:t xml:space="preserve">erbal assertion. </w:t>
      </w:r>
      <w:r w:rsidR="006E118B">
        <w:rPr>
          <w:rFonts w:asciiTheme="majorBidi" w:eastAsia="Times New Roman" w:hAnsiTheme="majorBidi" w:cstheme="majorBidi"/>
          <w:sz w:val="26"/>
          <w:szCs w:val="26"/>
        </w:rPr>
        <w:br/>
      </w:r>
      <w:r w:rsidR="006E118B">
        <w:rPr>
          <w:rFonts w:asciiTheme="majorBidi" w:eastAsia="Times New Roman" w:hAnsiTheme="majorBidi" w:cstheme="majorBidi"/>
          <w:sz w:val="26"/>
          <w:szCs w:val="26"/>
        </w:rPr>
        <w:br/>
        <w:t xml:space="preserve">    d. Danger of Falling into Allegory</w:t>
      </w:r>
    </w:p>
    <w:p w:rsidR="00921E7B" w:rsidRDefault="00E96F6D" w:rsidP="00722D55">
      <w:pPr>
        <w:spacing w:line="360" w:lineRule="auto"/>
        <w:rPr>
          <w:rFonts w:asciiTheme="majorBidi" w:eastAsia="Times New Roman" w:hAnsiTheme="majorBidi" w:cstheme="majorBidi"/>
          <w:sz w:val="26"/>
          <w:szCs w:val="26"/>
        </w:rPr>
      </w:pPr>
      <w:r>
        <w:rPr>
          <w:rFonts w:asciiTheme="majorBidi" w:eastAsia="Times New Roman" w:hAnsiTheme="majorBidi" w:cstheme="majorBidi"/>
          <w:sz w:val="26"/>
          <w:szCs w:val="26"/>
        </w:rPr>
        <w:tab/>
        <w:t>Now I said the danger</w:t>
      </w:r>
      <w:r w:rsidR="00A32BDF" w:rsidRPr="0074501E">
        <w:rPr>
          <w:rFonts w:asciiTheme="majorBidi" w:eastAsia="Times New Roman" w:hAnsiTheme="majorBidi" w:cstheme="majorBidi"/>
          <w:sz w:val="26"/>
          <w:szCs w:val="26"/>
        </w:rPr>
        <w:t xml:space="preserve"> is falling into allegory that loses the correspondence between type and anti-type being the same truth. Let me give you an illustration. </w:t>
      </w:r>
      <w:r>
        <w:rPr>
          <w:rFonts w:asciiTheme="majorBidi" w:eastAsia="Times New Roman" w:hAnsiTheme="majorBidi" w:cstheme="majorBidi"/>
          <w:sz w:val="26"/>
          <w:szCs w:val="26"/>
        </w:rPr>
        <w:t>S</w:t>
      </w:r>
      <w:r w:rsidRPr="0074501E">
        <w:rPr>
          <w:rFonts w:asciiTheme="majorBidi" w:eastAsia="Times New Roman" w:hAnsiTheme="majorBidi" w:cstheme="majorBidi"/>
          <w:sz w:val="26"/>
          <w:szCs w:val="26"/>
        </w:rPr>
        <w:t>ome of the old church fathers were heavy on allegory</w:t>
      </w:r>
      <w:r>
        <w:rPr>
          <w:rFonts w:asciiTheme="majorBidi" w:eastAsia="Times New Roman" w:hAnsiTheme="majorBidi" w:cstheme="majorBidi"/>
          <w:sz w:val="26"/>
          <w:szCs w:val="26"/>
        </w:rPr>
        <w:t xml:space="preserve">. Chrysostom said </w:t>
      </w:r>
      <w:r w:rsidR="00A32BDF" w:rsidRPr="0074501E">
        <w:rPr>
          <w:rFonts w:asciiTheme="majorBidi" w:eastAsia="Times New Roman" w:hAnsiTheme="majorBidi" w:cstheme="majorBidi"/>
          <w:sz w:val="26"/>
          <w:szCs w:val="26"/>
        </w:rPr>
        <w:t>of Herod's slaughter of the infants in Bethlehem at the time of the birth of Christ</w:t>
      </w:r>
      <w:r>
        <w:rPr>
          <w:rFonts w:asciiTheme="majorBidi" w:eastAsia="Times New Roman" w:hAnsiTheme="majorBidi" w:cstheme="majorBidi"/>
          <w:sz w:val="26"/>
          <w:szCs w:val="26"/>
        </w:rPr>
        <w:t>, “T</w:t>
      </w:r>
      <w:r w:rsidR="00A32BDF" w:rsidRPr="0074501E">
        <w:rPr>
          <w:rFonts w:asciiTheme="majorBidi" w:eastAsia="Times New Roman" w:hAnsiTheme="majorBidi" w:cstheme="majorBidi"/>
          <w:sz w:val="26"/>
          <w:szCs w:val="26"/>
        </w:rPr>
        <w:t>he fact that only the children of two years old and under were murdered while those of three presumably escaped is meant to teach us that those who hold the Tr</w:t>
      </w:r>
      <w:r>
        <w:rPr>
          <w:rFonts w:asciiTheme="majorBidi" w:eastAsia="Times New Roman" w:hAnsiTheme="majorBidi" w:cstheme="majorBidi"/>
          <w:sz w:val="26"/>
          <w:szCs w:val="26"/>
        </w:rPr>
        <w:t>initarian faith will be saved whereas B</w:t>
      </w:r>
      <w:r w:rsidR="00A32BDF" w:rsidRPr="0074501E">
        <w:rPr>
          <w:rFonts w:asciiTheme="majorBidi" w:eastAsia="Times New Roman" w:hAnsiTheme="majorBidi" w:cstheme="majorBidi"/>
          <w:sz w:val="26"/>
          <w:szCs w:val="26"/>
        </w:rPr>
        <w:t>initarians and Unitarians will undoubtedly perish.” Now you see there y</w:t>
      </w:r>
      <w:r>
        <w:rPr>
          <w:rFonts w:asciiTheme="majorBidi" w:eastAsia="Times New Roman" w:hAnsiTheme="majorBidi" w:cstheme="majorBidi"/>
          <w:sz w:val="26"/>
          <w:szCs w:val="26"/>
        </w:rPr>
        <w:t>ou get, in my opinion, an abuse—</w:t>
      </w:r>
      <w:r w:rsidR="00A32BDF" w:rsidRPr="0074501E">
        <w:rPr>
          <w:rFonts w:asciiTheme="majorBidi" w:eastAsia="Times New Roman" w:hAnsiTheme="majorBidi" w:cstheme="majorBidi"/>
          <w:sz w:val="26"/>
          <w:szCs w:val="26"/>
        </w:rPr>
        <w:t xml:space="preserve">you're </w:t>
      </w:r>
      <w:r w:rsidR="00722D55">
        <w:rPr>
          <w:rFonts w:asciiTheme="majorBidi" w:eastAsia="Times New Roman" w:hAnsiTheme="majorBidi" w:cstheme="majorBidi"/>
          <w:sz w:val="26"/>
          <w:szCs w:val="26"/>
        </w:rPr>
        <w:t>fa</w:t>
      </w:r>
      <w:r>
        <w:rPr>
          <w:rFonts w:asciiTheme="majorBidi" w:eastAsia="Times New Roman" w:hAnsiTheme="majorBidi" w:cstheme="majorBidi"/>
          <w:sz w:val="26"/>
          <w:szCs w:val="26"/>
        </w:rPr>
        <w:t>lling into allegory.</w:t>
      </w:r>
      <w:r w:rsidR="00A32BDF" w:rsidRPr="0074501E">
        <w:rPr>
          <w:rFonts w:asciiTheme="majorBidi" w:eastAsia="Times New Roman" w:hAnsiTheme="majorBidi" w:cstheme="majorBidi"/>
          <w:sz w:val="26"/>
          <w:szCs w:val="26"/>
        </w:rPr>
        <w:t xml:space="preserve"> </w:t>
      </w:r>
      <w:r w:rsidRPr="0074501E">
        <w:rPr>
          <w:rFonts w:asciiTheme="majorBidi" w:eastAsia="Times New Roman" w:hAnsiTheme="majorBidi" w:cstheme="majorBidi"/>
          <w:sz w:val="26"/>
          <w:szCs w:val="26"/>
        </w:rPr>
        <w:t>You’re</w:t>
      </w:r>
      <w:r w:rsidR="00A32BDF" w:rsidRPr="0074501E">
        <w:rPr>
          <w:rFonts w:asciiTheme="majorBidi" w:eastAsia="Times New Roman" w:hAnsiTheme="majorBidi" w:cstheme="majorBidi"/>
          <w:sz w:val="26"/>
          <w:szCs w:val="26"/>
        </w:rPr>
        <w:t xml:space="preserve"> bringing meaning to a text that </w:t>
      </w:r>
      <w:r w:rsidR="00D56F59">
        <w:rPr>
          <w:rFonts w:asciiTheme="majorBidi" w:eastAsia="Times New Roman" w:hAnsiTheme="majorBidi" w:cstheme="majorBidi"/>
          <w:sz w:val="26"/>
          <w:szCs w:val="26"/>
        </w:rPr>
        <w:t xml:space="preserve">has </w:t>
      </w:r>
      <w:r w:rsidR="00A32BDF" w:rsidRPr="0074501E">
        <w:rPr>
          <w:rFonts w:asciiTheme="majorBidi" w:eastAsia="Times New Roman" w:hAnsiTheme="majorBidi" w:cstheme="majorBidi"/>
          <w:sz w:val="26"/>
          <w:szCs w:val="26"/>
        </w:rPr>
        <w:t xml:space="preserve">absolutely </w:t>
      </w:r>
      <w:r>
        <w:rPr>
          <w:rFonts w:asciiTheme="majorBidi" w:eastAsia="Times New Roman" w:hAnsiTheme="majorBidi" w:cstheme="majorBidi"/>
          <w:sz w:val="26"/>
          <w:szCs w:val="26"/>
        </w:rPr>
        <w:t>nothing to do with the text it</w:t>
      </w:r>
      <w:r w:rsidR="00A32BDF" w:rsidRPr="0074501E">
        <w:rPr>
          <w:rFonts w:asciiTheme="majorBidi" w:eastAsia="Times New Roman" w:hAnsiTheme="majorBidi" w:cstheme="majorBidi"/>
          <w:sz w:val="26"/>
          <w:szCs w:val="26"/>
        </w:rPr>
        <w:t>self. And it's that line that you don't want to cross</w:t>
      </w:r>
      <w:r>
        <w:rPr>
          <w:rFonts w:asciiTheme="majorBidi" w:eastAsia="Times New Roman" w:hAnsiTheme="majorBidi" w:cstheme="majorBidi"/>
          <w:sz w:val="26"/>
          <w:szCs w:val="26"/>
        </w:rPr>
        <w:t>,</w:t>
      </w:r>
      <w:r w:rsidR="00A32BDF" w:rsidRPr="0074501E">
        <w:rPr>
          <w:rFonts w:asciiTheme="majorBidi" w:eastAsia="Times New Roman" w:hAnsiTheme="majorBidi" w:cstheme="majorBidi"/>
          <w:sz w:val="26"/>
          <w:szCs w:val="26"/>
        </w:rPr>
        <w:t xml:space="preserve"> but it's that line</w:t>
      </w:r>
      <w:r w:rsidR="00722D55">
        <w:rPr>
          <w:rFonts w:asciiTheme="majorBidi" w:eastAsia="Times New Roman" w:hAnsiTheme="majorBidi" w:cstheme="majorBidi"/>
          <w:sz w:val="26"/>
          <w:szCs w:val="26"/>
        </w:rPr>
        <w:t xml:space="preserve"> </w:t>
      </w:r>
      <w:r w:rsidR="00A32BDF" w:rsidRPr="0074501E">
        <w:rPr>
          <w:rFonts w:asciiTheme="majorBidi" w:eastAsia="Times New Roman" w:hAnsiTheme="majorBidi" w:cstheme="majorBidi"/>
          <w:sz w:val="26"/>
          <w:szCs w:val="26"/>
        </w:rPr>
        <w:t xml:space="preserve">that </w:t>
      </w:r>
      <w:r w:rsidR="00D56F59">
        <w:rPr>
          <w:rFonts w:asciiTheme="majorBidi" w:eastAsia="Times New Roman" w:hAnsiTheme="majorBidi" w:cstheme="majorBidi"/>
          <w:sz w:val="26"/>
          <w:szCs w:val="26"/>
        </w:rPr>
        <w:t>V</w:t>
      </w:r>
      <w:r w:rsidR="00A32BDF" w:rsidRPr="0074501E">
        <w:rPr>
          <w:rFonts w:asciiTheme="majorBidi" w:eastAsia="Times New Roman" w:hAnsiTheme="majorBidi" w:cstheme="majorBidi"/>
          <w:sz w:val="26"/>
          <w:szCs w:val="26"/>
        </w:rPr>
        <w:t xml:space="preserve">os protects against with the system that he suggests for abuse with </w:t>
      </w:r>
      <w:r w:rsidR="00D56F59">
        <w:rPr>
          <w:rFonts w:asciiTheme="majorBidi" w:eastAsia="Times New Roman" w:hAnsiTheme="majorBidi" w:cstheme="majorBidi"/>
          <w:sz w:val="26"/>
          <w:szCs w:val="26"/>
        </w:rPr>
        <w:t>t</w:t>
      </w:r>
      <w:r w:rsidR="00A32BDF" w:rsidRPr="0074501E">
        <w:rPr>
          <w:rFonts w:asciiTheme="majorBidi" w:eastAsia="Times New Roman" w:hAnsiTheme="majorBidi" w:cstheme="majorBidi"/>
          <w:sz w:val="26"/>
          <w:szCs w:val="26"/>
        </w:rPr>
        <w:t>yp</w:t>
      </w:r>
      <w:r w:rsidR="00D56F59">
        <w:rPr>
          <w:rFonts w:asciiTheme="majorBidi" w:eastAsia="Times New Roman" w:hAnsiTheme="majorBidi" w:cstheme="majorBidi"/>
          <w:sz w:val="26"/>
          <w:szCs w:val="26"/>
        </w:rPr>
        <w:t>o</w:t>
      </w:r>
      <w:r w:rsidR="00A32BDF" w:rsidRPr="0074501E">
        <w:rPr>
          <w:rFonts w:asciiTheme="majorBidi" w:eastAsia="Times New Roman" w:hAnsiTheme="majorBidi" w:cstheme="majorBidi"/>
          <w:sz w:val="26"/>
          <w:szCs w:val="26"/>
        </w:rPr>
        <w:t>logical inter</w:t>
      </w:r>
      <w:r w:rsidR="00D56F59">
        <w:rPr>
          <w:rFonts w:asciiTheme="majorBidi" w:eastAsia="Times New Roman" w:hAnsiTheme="majorBidi" w:cstheme="majorBidi"/>
          <w:sz w:val="26"/>
          <w:szCs w:val="26"/>
        </w:rPr>
        <w:t xml:space="preserve">pretations. </w:t>
      </w:r>
      <w:r w:rsidR="006E118B">
        <w:rPr>
          <w:rFonts w:asciiTheme="majorBidi" w:eastAsia="Times New Roman" w:hAnsiTheme="majorBidi" w:cstheme="majorBidi"/>
          <w:sz w:val="26"/>
          <w:szCs w:val="26"/>
        </w:rPr>
        <w:br/>
      </w:r>
    </w:p>
    <w:p w:rsidR="006E118B" w:rsidRPr="0074501E" w:rsidRDefault="006E118B" w:rsidP="00722D55">
      <w:pPr>
        <w:spacing w:line="360" w:lineRule="auto"/>
        <w:rPr>
          <w:rFonts w:asciiTheme="majorBidi" w:eastAsia="Times New Roman" w:hAnsiTheme="majorBidi" w:cstheme="majorBidi"/>
          <w:sz w:val="26"/>
          <w:szCs w:val="26"/>
        </w:rPr>
      </w:pPr>
      <w:r>
        <w:rPr>
          <w:rFonts w:asciiTheme="majorBidi" w:eastAsia="Times New Roman" w:hAnsiTheme="majorBidi" w:cstheme="majorBidi"/>
          <w:sz w:val="26"/>
          <w:szCs w:val="26"/>
        </w:rPr>
        <w:t>Student Question:</w:t>
      </w:r>
    </w:p>
    <w:p w:rsidR="00921E7B" w:rsidRPr="0074501E" w:rsidRDefault="00A32BDF" w:rsidP="00AD4ACD">
      <w:pPr>
        <w:spacing w:line="360" w:lineRule="auto"/>
        <w:rPr>
          <w:rFonts w:asciiTheme="majorBidi" w:eastAsia="Times New Roman" w:hAnsiTheme="majorBidi" w:cstheme="majorBidi"/>
          <w:sz w:val="26"/>
          <w:szCs w:val="26"/>
        </w:rPr>
      </w:pPr>
      <w:r w:rsidRPr="0074501E">
        <w:rPr>
          <w:rFonts w:asciiTheme="majorBidi" w:eastAsia="Times New Roman" w:hAnsiTheme="majorBidi" w:cstheme="majorBidi"/>
          <w:sz w:val="26"/>
          <w:szCs w:val="26"/>
        </w:rPr>
        <w:tab/>
      </w:r>
      <w:r w:rsidR="00D56F59">
        <w:rPr>
          <w:rFonts w:asciiTheme="majorBidi" w:eastAsia="Times New Roman" w:hAnsiTheme="majorBidi" w:cstheme="majorBidi"/>
          <w:sz w:val="26"/>
          <w:szCs w:val="26"/>
        </w:rPr>
        <w:t>Question</w:t>
      </w:r>
      <w:r w:rsidRPr="0074501E">
        <w:rPr>
          <w:rFonts w:asciiTheme="majorBidi" w:eastAsia="Times New Roman" w:hAnsiTheme="majorBidi" w:cstheme="majorBidi"/>
          <w:sz w:val="26"/>
          <w:szCs w:val="26"/>
        </w:rPr>
        <w:t xml:space="preserve">: </w:t>
      </w:r>
      <w:r w:rsidR="00E96F6D">
        <w:rPr>
          <w:rFonts w:asciiTheme="majorBidi" w:eastAsia="Times New Roman" w:hAnsiTheme="majorBidi" w:cstheme="majorBidi"/>
          <w:sz w:val="26"/>
          <w:szCs w:val="26"/>
        </w:rPr>
        <w:t>So w</w:t>
      </w:r>
      <w:r w:rsidRPr="0074501E">
        <w:rPr>
          <w:rFonts w:asciiTheme="majorBidi" w:eastAsia="Times New Roman" w:hAnsiTheme="majorBidi" w:cstheme="majorBidi"/>
          <w:sz w:val="26"/>
          <w:szCs w:val="26"/>
        </w:rPr>
        <w:t xml:space="preserve">ith type we're speaking of </w:t>
      </w:r>
      <w:r w:rsidR="00E96F6D">
        <w:rPr>
          <w:rFonts w:asciiTheme="majorBidi" w:eastAsia="Times New Roman" w:hAnsiTheme="majorBidi" w:cstheme="majorBidi"/>
          <w:sz w:val="26"/>
          <w:szCs w:val="26"/>
        </w:rPr>
        <w:t>situations, for instance,</w:t>
      </w:r>
      <w:r w:rsidRPr="0074501E">
        <w:rPr>
          <w:rFonts w:asciiTheme="majorBidi" w:eastAsia="Times New Roman" w:hAnsiTheme="majorBidi" w:cstheme="majorBidi"/>
          <w:sz w:val="26"/>
          <w:szCs w:val="26"/>
        </w:rPr>
        <w:t xml:space="preserve"> when </w:t>
      </w:r>
      <w:r w:rsidR="00E96F6D">
        <w:rPr>
          <w:rFonts w:asciiTheme="majorBidi" w:eastAsia="Times New Roman" w:hAnsiTheme="majorBidi" w:cstheme="majorBidi"/>
          <w:sz w:val="26"/>
          <w:szCs w:val="26"/>
        </w:rPr>
        <w:t>the</w:t>
      </w:r>
      <w:r w:rsidRPr="0074501E">
        <w:rPr>
          <w:rFonts w:asciiTheme="majorBidi" w:eastAsia="Times New Roman" w:hAnsiTheme="majorBidi" w:cstheme="majorBidi"/>
          <w:sz w:val="26"/>
          <w:szCs w:val="26"/>
        </w:rPr>
        <w:t xml:space="preserve"> blood that was slain of the lamb in the Old Testament </w:t>
      </w:r>
      <w:r w:rsidR="00E96F6D">
        <w:rPr>
          <w:rFonts w:asciiTheme="majorBidi" w:eastAsia="Times New Roman" w:hAnsiTheme="majorBidi" w:cstheme="majorBidi"/>
          <w:sz w:val="26"/>
          <w:szCs w:val="26"/>
        </w:rPr>
        <w:t>is the type</w:t>
      </w:r>
      <w:r w:rsidRPr="0074501E">
        <w:rPr>
          <w:rFonts w:asciiTheme="majorBidi" w:eastAsia="Times New Roman" w:hAnsiTheme="majorBidi" w:cstheme="majorBidi"/>
          <w:sz w:val="26"/>
          <w:szCs w:val="26"/>
        </w:rPr>
        <w:t xml:space="preserve"> pointing to Christ as his blood was slain</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w:t>
      </w:r>
    </w:p>
    <w:p w:rsidR="00AD4ACD" w:rsidRDefault="00A32BDF" w:rsidP="00722D55">
      <w:pPr>
        <w:spacing w:line="360" w:lineRule="auto"/>
        <w:rPr>
          <w:rFonts w:asciiTheme="majorBidi" w:eastAsia="Times New Roman" w:hAnsiTheme="majorBidi" w:cstheme="majorBidi"/>
          <w:sz w:val="26"/>
          <w:szCs w:val="26"/>
        </w:rPr>
      </w:pPr>
      <w:r w:rsidRPr="0074501E">
        <w:rPr>
          <w:rFonts w:asciiTheme="majorBidi" w:eastAsia="Times New Roman" w:hAnsiTheme="majorBidi" w:cstheme="majorBidi"/>
          <w:sz w:val="26"/>
          <w:szCs w:val="26"/>
        </w:rPr>
        <w:tab/>
      </w:r>
      <w:r w:rsidR="00D56F59">
        <w:rPr>
          <w:rFonts w:asciiTheme="majorBidi" w:eastAsia="Times New Roman" w:hAnsiTheme="majorBidi" w:cstheme="majorBidi"/>
          <w:sz w:val="26"/>
          <w:szCs w:val="26"/>
        </w:rPr>
        <w:t xml:space="preserve">Response: </w:t>
      </w:r>
      <w:r w:rsidRPr="0074501E">
        <w:rPr>
          <w:rFonts w:asciiTheme="majorBidi" w:eastAsia="Times New Roman" w:hAnsiTheme="majorBidi" w:cstheme="majorBidi"/>
          <w:sz w:val="26"/>
          <w:szCs w:val="26"/>
        </w:rPr>
        <w:t>Ye</w:t>
      </w:r>
      <w:r w:rsidR="00D56F59">
        <w:rPr>
          <w:rFonts w:asciiTheme="majorBidi" w:eastAsia="Times New Roman" w:hAnsiTheme="majorBidi" w:cstheme="majorBidi"/>
          <w:sz w:val="26"/>
          <w:szCs w:val="26"/>
        </w:rPr>
        <w:t>s</w:t>
      </w:r>
      <w:r w:rsidRPr="0074501E">
        <w:rPr>
          <w:rFonts w:asciiTheme="majorBidi" w:eastAsia="Times New Roman" w:hAnsiTheme="majorBidi" w:cstheme="majorBidi"/>
          <w:sz w:val="26"/>
          <w:szCs w:val="26"/>
        </w:rPr>
        <w:t>, I th</w:t>
      </w:r>
      <w:r w:rsidR="00E96F6D">
        <w:rPr>
          <w:rFonts w:asciiTheme="majorBidi" w:eastAsia="Times New Roman" w:hAnsiTheme="majorBidi" w:cstheme="majorBidi"/>
          <w:sz w:val="26"/>
          <w:szCs w:val="26"/>
        </w:rPr>
        <w:t>ink that's perfectly valid here—i</w:t>
      </w:r>
      <w:r w:rsidRPr="0074501E">
        <w:rPr>
          <w:rFonts w:asciiTheme="majorBidi" w:eastAsia="Times New Roman" w:hAnsiTheme="majorBidi" w:cstheme="majorBidi"/>
          <w:sz w:val="26"/>
          <w:szCs w:val="26"/>
        </w:rPr>
        <w:t>t's the same truth in the blood of</w:t>
      </w:r>
      <w:r w:rsidR="00E96F6D">
        <w:rPr>
          <w:rFonts w:asciiTheme="majorBidi" w:eastAsia="Times New Roman" w:hAnsiTheme="majorBidi" w:cstheme="majorBidi"/>
          <w:sz w:val="26"/>
          <w:szCs w:val="26"/>
        </w:rPr>
        <w:t xml:space="preserve"> a sacrifice, w</w:t>
      </w:r>
      <w:r w:rsidRPr="0074501E">
        <w:rPr>
          <w:rFonts w:asciiTheme="majorBidi" w:eastAsia="Times New Roman" w:hAnsiTheme="majorBidi" w:cstheme="majorBidi"/>
          <w:sz w:val="26"/>
          <w:szCs w:val="26"/>
        </w:rPr>
        <w:t>hich is precisely what Christ</w:t>
      </w:r>
      <w:r w:rsidR="0071516E">
        <w:rPr>
          <w:rFonts w:asciiTheme="majorBidi" w:eastAsia="Times New Roman" w:hAnsiTheme="majorBidi" w:cstheme="majorBidi"/>
          <w:sz w:val="26"/>
          <w:szCs w:val="26"/>
        </w:rPr>
        <w:t>’s</w:t>
      </w:r>
      <w:r w:rsidRPr="0074501E">
        <w:rPr>
          <w:rFonts w:asciiTheme="majorBidi" w:eastAsia="Times New Roman" w:hAnsiTheme="majorBidi" w:cstheme="majorBidi"/>
          <w:sz w:val="26"/>
          <w:szCs w:val="26"/>
        </w:rPr>
        <w:t xml:space="preserve"> blood did. And as Hebrews points out</w:t>
      </w:r>
      <w:r w:rsidR="00E96F6D">
        <w:rPr>
          <w:rFonts w:asciiTheme="majorBidi" w:eastAsia="Times New Roman" w:hAnsiTheme="majorBidi" w:cstheme="majorBidi"/>
          <w:sz w:val="26"/>
          <w:szCs w:val="26"/>
        </w:rPr>
        <w:t>,</w:t>
      </w:r>
      <w:r w:rsidRPr="0074501E">
        <w:rPr>
          <w:rFonts w:asciiTheme="majorBidi" w:eastAsia="Times New Roman" w:hAnsiTheme="majorBidi" w:cstheme="majorBidi"/>
          <w:sz w:val="26"/>
          <w:szCs w:val="26"/>
        </w:rPr>
        <w:t xml:space="preserve"> the blood of bulls and goats could not </w:t>
      </w:r>
      <w:r w:rsidR="00AD4ACD">
        <w:rPr>
          <w:rFonts w:asciiTheme="majorBidi" w:eastAsia="Times New Roman" w:hAnsiTheme="majorBidi" w:cstheme="majorBidi"/>
          <w:sz w:val="26"/>
          <w:szCs w:val="26"/>
        </w:rPr>
        <w:t xml:space="preserve">ultimately </w:t>
      </w:r>
      <w:r w:rsidRPr="0074501E">
        <w:rPr>
          <w:rFonts w:asciiTheme="majorBidi" w:eastAsia="Times New Roman" w:hAnsiTheme="majorBidi" w:cstheme="majorBidi"/>
          <w:sz w:val="26"/>
          <w:szCs w:val="26"/>
        </w:rPr>
        <w:t xml:space="preserve">make the atonement. It was pointing forward to the blood of Christ that </w:t>
      </w:r>
      <w:r w:rsidR="00722D55">
        <w:rPr>
          <w:rFonts w:asciiTheme="majorBidi" w:eastAsia="Times New Roman" w:hAnsiTheme="majorBidi" w:cstheme="majorBidi"/>
          <w:sz w:val="26"/>
          <w:szCs w:val="26"/>
        </w:rPr>
        <w:t xml:space="preserve">made </w:t>
      </w:r>
      <w:r w:rsidRPr="0074501E">
        <w:rPr>
          <w:rFonts w:asciiTheme="majorBidi" w:eastAsia="Times New Roman" w:hAnsiTheme="majorBidi" w:cstheme="majorBidi"/>
          <w:sz w:val="26"/>
          <w:szCs w:val="26"/>
        </w:rPr>
        <w:t>it effective</w:t>
      </w:r>
      <w:r w:rsidR="00AD4ACD">
        <w:rPr>
          <w:rFonts w:asciiTheme="majorBidi" w:eastAsia="Times New Roman" w:hAnsiTheme="majorBidi" w:cstheme="majorBidi"/>
          <w:sz w:val="26"/>
          <w:szCs w:val="26"/>
        </w:rPr>
        <w:t>.</w:t>
      </w:r>
    </w:p>
    <w:p w:rsidR="0071516E" w:rsidRDefault="0071516E" w:rsidP="0071516E">
      <w:pPr>
        <w:rPr>
          <w:rFonts w:asciiTheme="majorBidi" w:eastAsia="Times New Roman" w:hAnsiTheme="majorBidi" w:cstheme="majorBidi"/>
          <w:sz w:val="26"/>
          <w:szCs w:val="26"/>
        </w:rPr>
      </w:pPr>
    </w:p>
    <w:p w:rsidR="00684A0F" w:rsidRPr="00AD4ACD" w:rsidRDefault="00684A0F" w:rsidP="0071516E">
      <w:pPr>
        <w:rPr>
          <w:rFonts w:asciiTheme="majorBidi" w:hAnsiTheme="majorBidi" w:cstheme="majorBidi"/>
          <w:sz w:val="22"/>
          <w:szCs w:val="22"/>
        </w:rPr>
      </w:pPr>
      <w:r>
        <w:rPr>
          <w:rFonts w:asciiTheme="majorBidi" w:eastAsia="Times New Roman" w:hAnsiTheme="majorBidi" w:cstheme="majorBidi"/>
          <w:sz w:val="26"/>
          <w:szCs w:val="26"/>
        </w:rPr>
        <w:br/>
      </w:r>
      <w:r w:rsidR="00AD4ACD">
        <w:rPr>
          <w:rFonts w:asciiTheme="majorBidi" w:hAnsiTheme="majorBidi" w:cstheme="majorBidi"/>
          <w:sz w:val="22"/>
          <w:szCs w:val="22"/>
        </w:rPr>
        <w:t xml:space="preserve">Transcribed by </w:t>
      </w:r>
      <w:r w:rsidRPr="00AD4ACD">
        <w:rPr>
          <w:rFonts w:asciiTheme="majorBidi" w:hAnsiTheme="majorBidi" w:cstheme="majorBidi"/>
          <w:sz w:val="22"/>
          <w:szCs w:val="22"/>
        </w:rPr>
        <w:t>Jason Noto-Moniz</w:t>
      </w:r>
      <w:r w:rsidR="00AD4ACD">
        <w:rPr>
          <w:rFonts w:asciiTheme="majorBidi" w:hAnsiTheme="majorBidi" w:cstheme="majorBidi"/>
          <w:sz w:val="22"/>
          <w:szCs w:val="22"/>
        </w:rPr>
        <w:t xml:space="preserve"> (ed.),</w:t>
      </w:r>
      <w:r w:rsidRPr="00AD4ACD">
        <w:rPr>
          <w:rFonts w:asciiTheme="majorBidi" w:hAnsiTheme="majorBidi" w:cstheme="majorBidi"/>
          <w:sz w:val="22"/>
          <w:szCs w:val="22"/>
        </w:rPr>
        <w:t xml:space="preserve"> Katie Tomlinson</w:t>
      </w:r>
      <w:r w:rsidR="00AD4ACD">
        <w:rPr>
          <w:rFonts w:asciiTheme="majorBidi" w:hAnsiTheme="majorBidi" w:cstheme="majorBidi"/>
          <w:sz w:val="22"/>
          <w:szCs w:val="22"/>
        </w:rPr>
        <w:t>,</w:t>
      </w:r>
      <w:r w:rsidRPr="00AD4ACD">
        <w:rPr>
          <w:rFonts w:asciiTheme="majorBidi" w:hAnsiTheme="majorBidi" w:cstheme="majorBidi"/>
          <w:sz w:val="22"/>
          <w:szCs w:val="22"/>
        </w:rPr>
        <w:t xml:space="preserve"> Cristin Gordon</w:t>
      </w:r>
      <w:r w:rsidR="00AD4ACD">
        <w:rPr>
          <w:rFonts w:asciiTheme="majorBidi" w:hAnsiTheme="majorBidi" w:cstheme="majorBidi"/>
          <w:sz w:val="22"/>
          <w:szCs w:val="22"/>
        </w:rPr>
        <w:t>,</w:t>
      </w:r>
      <w:r w:rsidRPr="00AD4ACD">
        <w:rPr>
          <w:rFonts w:asciiTheme="majorBidi" w:hAnsiTheme="majorBidi" w:cstheme="majorBidi"/>
          <w:sz w:val="22"/>
          <w:szCs w:val="22"/>
        </w:rPr>
        <w:t xml:space="preserve"> Amnoni Myers</w:t>
      </w:r>
      <w:r w:rsidR="00AD4ACD">
        <w:rPr>
          <w:rFonts w:asciiTheme="majorBidi" w:hAnsiTheme="majorBidi" w:cstheme="majorBidi"/>
          <w:sz w:val="22"/>
          <w:szCs w:val="22"/>
        </w:rPr>
        <w:t>,</w:t>
      </w:r>
      <w:r w:rsidRPr="00AD4ACD">
        <w:rPr>
          <w:rFonts w:asciiTheme="majorBidi" w:hAnsiTheme="majorBidi" w:cstheme="majorBidi"/>
          <w:sz w:val="22"/>
          <w:szCs w:val="22"/>
        </w:rPr>
        <w:t xml:space="preserve"> </w:t>
      </w:r>
      <w:r w:rsidR="00AD4ACD">
        <w:rPr>
          <w:rFonts w:asciiTheme="majorBidi" w:hAnsiTheme="majorBidi" w:cstheme="majorBidi"/>
          <w:sz w:val="22"/>
          <w:szCs w:val="22"/>
        </w:rPr>
        <w:br/>
        <w:t xml:space="preserve"> </w:t>
      </w:r>
      <w:r w:rsidR="00AD4ACD">
        <w:rPr>
          <w:rFonts w:asciiTheme="majorBidi" w:hAnsiTheme="majorBidi" w:cstheme="majorBidi"/>
          <w:sz w:val="22"/>
          <w:szCs w:val="22"/>
        </w:rPr>
        <w:tab/>
      </w:r>
      <w:r w:rsidR="00AD4ACD">
        <w:rPr>
          <w:rFonts w:asciiTheme="majorBidi" w:hAnsiTheme="majorBidi" w:cstheme="majorBidi"/>
          <w:sz w:val="22"/>
          <w:szCs w:val="22"/>
        </w:rPr>
        <w:tab/>
        <w:t xml:space="preserve"> </w:t>
      </w:r>
      <w:r w:rsidRPr="00AD4ACD">
        <w:rPr>
          <w:rFonts w:asciiTheme="majorBidi" w:hAnsiTheme="majorBidi" w:cstheme="majorBidi"/>
          <w:sz w:val="22"/>
          <w:szCs w:val="22"/>
        </w:rPr>
        <w:t>Melissa Stevens</w:t>
      </w:r>
      <w:r w:rsidR="00AD4ACD">
        <w:rPr>
          <w:rFonts w:asciiTheme="majorBidi" w:hAnsiTheme="majorBidi" w:cstheme="majorBidi"/>
          <w:sz w:val="22"/>
          <w:szCs w:val="22"/>
        </w:rPr>
        <w:t>,</w:t>
      </w:r>
      <w:r w:rsidRPr="00AD4ACD">
        <w:rPr>
          <w:rFonts w:asciiTheme="majorBidi" w:hAnsiTheme="majorBidi" w:cstheme="majorBidi"/>
          <w:sz w:val="22"/>
          <w:szCs w:val="22"/>
        </w:rPr>
        <w:t xml:space="preserve"> Eric Hilker</w:t>
      </w:r>
      <w:r w:rsidR="00AD4ACD">
        <w:rPr>
          <w:rFonts w:asciiTheme="majorBidi" w:hAnsiTheme="majorBidi" w:cstheme="majorBidi"/>
          <w:sz w:val="22"/>
          <w:szCs w:val="22"/>
        </w:rPr>
        <w:br/>
        <w:t xml:space="preserve"> </w:t>
      </w:r>
      <w:r w:rsidR="00AD4ACD">
        <w:rPr>
          <w:rFonts w:asciiTheme="majorBidi" w:hAnsiTheme="majorBidi" w:cstheme="majorBidi"/>
          <w:sz w:val="22"/>
          <w:szCs w:val="22"/>
        </w:rPr>
        <w:tab/>
      </w:r>
      <w:r w:rsidR="0071516E">
        <w:rPr>
          <w:rFonts w:asciiTheme="majorBidi" w:hAnsiTheme="majorBidi" w:cstheme="majorBidi"/>
          <w:sz w:val="22"/>
          <w:szCs w:val="22"/>
        </w:rPr>
        <w:t>Rough e</w:t>
      </w:r>
      <w:r w:rsidR="00AD4ACD">
        <w:rPr>
          <w:rFonts w:asciiTheme="majorBidi" w:hAnsiTheme="majorBidi" w:cstheme="majorBidi"/>
          <w:sz w:val="22"/>
          <w:szCs w:val="22"/>
        </w:rPr>
        <w:t>dit by Ted Hildebrandt</w:t>
      </w:r>
      <w:r w:rsidR="0071516E">
        <w:rPr>
          <w:rFonts w:asciiTheme="majorBidi" w:hAnsiTheme="majorBidi" w:cstheme="majorBidi"/>
          <w:sz w:val="22"/>
          <w:szCs w:val="22"/>
        </w:rPr>
        <w:br/>
        <w:t xml:space="preserve"> </w:t>
      </w:r>
      <w:r w:rsidR="0071516E">
        <w:rPr>
          <w:rFonts w:asciiTheme="majorBidi" w:hAnsiTheme="majorBidi" w:cstheme="majorBidi"/>
          <w:sz w:val="22"/>
          <w:szCs w:val="22"/>
        </w:rPr>
        <w:tab/>
        <w:t>Final edit by Katie Ells</w:t>
      </w:r>
      <w:r w:rsidR="00AD4ACD">
        <w:rPr>
          <w:rFonts w:asciiTheme="majorBidi" w:hAnsiTheme="majorBidi" w:cstheme="majorBidi"/>
          <w:sz w:val="22"/>
          <w:szCs w:val="22"/>
        </w:rPr>
        <w:br/>
      </w:r>
      <w:r w:rsidR="00AD4ACD">
        <w:rPr>
          <w:rFonts w:asciiTheme="majorBidi" w:hAnsiTheme="majorBidi" w:cstheme="majorBidi"/>
          <w:sz w:val="22"/>
          <w:szCs w:val="22"/>
        </w:rPr>
        <w:tab/>
        <w:t>Re-narrated by</w:t>
      </w:r>
      <w:r w:rsidR="0071516E">
        <w:rPr>
          <w:rFonts w:asciiTheme="majorBidi" w:hAnsiTheme="majorBidi" w:cstheme="majorBidi"/>
          <w:sz w:val="22"/>
          <w:szCs w:val="22"/>
        </w:rPr>
        <w:t xml:space="preserve"> Ted Hildebrandt</w:t>
      </w:r>
    </w:p>
    <w:p w:rsidR="00A32BDF" w:rsidRPr="0074501E" w:rsidRDefault="00A32BDF" w:rsidP="0074501E">
      <w:pPr>
        <w:spacing w:line="360" w:lineRule="auto"/>
        <w:rPr>
          <w:rFonts w:asciiTheme="majorBidi" w:eastAsia="Times New Roman" w:hAnsiTheme="majorBidi" w:cstheme="majorBidi"/>
          <w:sz w:val="26"/>
          <w:szCs w:val="26"/>
        </w:rPr>
      </w:pPr>
    </w:p>
    <w:sectPr w:rsidR="00A32BDF" w:rsidRPr="0074501E" w:rsidSect="00100D82">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008B" w:rsidRDefault="00AE008B">
      <w:r>
        <w:separator/>
      </w:r>
    </w:p>
  </w:endnote>
  <w:endnote w:type="continuationSeparator" w:id="0">
    <w:p w:rsidR="00AE008B" w:rsidRDefault="00AE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7249B">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008B" w:rsidRDefault="00AE008B">
      <w:r>
        <w:separator/>
      </w:r>
    </w:p>
  </w:footnote>
  <w:footnote w:type="continuationSeparator" w:id="0">
    <w:p w:rsidR="00AE008B" w:rsidRDefault="00AE0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49B" w:rsidRDefault="00F46AE8">
    <w:pPr>
      <w:pStyle w:val="Header"/>
      <w:jc w:val="right"/>
    </w:pPr>
    <w:r>
      <w:fldChar w:fldCharType="begin"/>
    </w:r>
    <w:r>
      <w:instrText xml:space="preserve"> PAGE   \* MERGEFORMAT </w:instrText>
    </w:r>
    <w:r>
      <w:fldChar w:fldCharType="separate"/>
    </w:r>
    <w:r w:rsidR="0071516E">
      <w:rPr>
        <w:noProof/>
      </w:rPr>
      <w:t>9</w:t>
    </w:r>
    <w:r>
      <w:rPr>
        <w:noProof/>
      </w:rPr>
      <w:fldChar w:fldCharType="end"/>
    </w:r>
  </w:p>
  <w:p w:rsidR="00F7249B" w:rsidRDefault="00F7249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74501E"/>
    <w:rsid w:val="00067D52"/>
    <w:rsid w:val="00100D82"/>
    <w:rsid w:val="00185501"/>
    <w:rsid w:val="001C27E9"/>
    <w:rsid w:val="002218D8"/>
    <w:rsid w:val="00326C65"/>
    <w:rsid w:val="005F0EED"/>
    <w:rsid w:val="00663F2F"/>
    <w:rsid w:val="00684A0F"/>
    <w:rsid w:val="006E118B"/>
    <w:rsid w:val="006F6A1A"/>
    <w:rsid w:val="0071516E"/>
    <w:rsid w:val="00722D55"/>
    <w:rsid w:val="0074501E"/>
    <w:rsid w:val="007E7A37"/>
    <w:rsid w:val="00921E7B"/>
    <w:rsid w:val="00993366"/>
    <w:rsid w:val="00996992"/>
    <w:rsid w:val="009E1C1C"/>
    <w:rsid w:val="00A32BDF"/>
    <w:rsid w:val="00A95B64"/>
    <w:rsid w:val="00AD4ACD"/>
    <w:rsid w:val="00AE008B"/>
    <w:rsid w:val="00D56F59"/>
    <w:rsid w:val="00E96F6D"/>
    <w:rsid w:val="00EE3AB1"/>
    <w:rsid w:val="00F46AE8"/>
    <w:rsid w:val="00F7249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16EF2"/>
  <w15:docId w15:val="{2CAFB708-5008-4393-A22E-6CA5BF1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501E"/>
    <w:pPr>
      <w:tabs>
        <w:tab w:val="center" w:pos="4680"/>
        <w:tab w:val="right" w:pos="9360"/>
      </w:tabs>
    </w:pPr>
  </w:style>
  <w:style w:type="character" w:customStyle="1" w:styleId="HeaderChar">
    <w:name w:val="Header Char"/>
    <w:basedOn w:val="DefaultParagraphFont"/>
    <w:link w:val="Header"/>
    <w:uiPriority w:val="99"/>
    <w:rsid w:val="0074501E"/>
    <w:rPr>
      <w:rFonts w:ascii="Times New Roman" w:hAnsi="Times New Roman" w:cs="Times New Roman"/>
      <w:kern w:val="28"/>
      <w:sz w:val="20"/>
      <w:szCs w:val="20"/>
    </w:rPr>
  </w:style>
  <w:style w:type="paragraph" w:styleId="Footer">
    <w:name w:val="footer"/>
    <w:basedOn w:val="Normal"/>
    <w:link w:val="FooterChar"/>
    <w:uiPriority w:val="99"/>
    <w:unhideWhenUsed/>
    <w:rsid w:val="0074501E"/>
    <w:pPr>
      <w:tabs>
        <w:tab w:val="center" w:pos="4680"/>
        <w:tab w:val="right" w:pos="9360"/>
      </w:tabs>
    </w:pPr>
  </w:style>
  <w:style w:type="character" w:customStyle="1" w:styleId="FooterChar">
    <w:name w:val="Footer Char"/>
    <w:basedOn w:val="DefaultParagraphFont"/>
    <w:link w:val="Footer"/>
    <w:uiPriority w:val="99"/>
    <w:rsid w:val="0074501E"/>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996992"/>
    <w:rPr>
      <w:rFonts w:ascii="Tahoma" w:hAnsi="Tahoma" w:cs="Tahoma"/>
      <w:sz w:val="16"/>
      <w:szCs w:val="16"/>
    </w:rPr>
  </w:style>
  <w:style w:type="character" w:customStyle="1" w:styleId="BalloonTextChar">
    <w:name w:val="Balloon Text Char"/>
    <w:basedOn w:val="DefaultParagraphFont"/>
    <w:link w:val="BalloonText"/>
    <w:uiPriority w:val="99"/>
    <w:semiHidden/>
    <w:rsid w:val="00996992"/>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1186</TotalTime>
  <Pages>12</Pages>
  <Words>3423</Words>
  <Characters>19516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c:creator>
  <cp:lastModifiedBy>Ted Hildebrandt</cp:lastModifiedBy>
  <cp:revision>4</cp:revision>
  <cp:lastPrinted>2010-12-14T20:41:00Z</cp:lastPrinted>
  <dcterms:created xsi:type="dcterms:W3CDTF">2010-12-14T20:41:00Z</dcterms:created>
  <dcterms:modified xsi:type="dcterms:W3CDTF">2023-03-05T15:11:00Z</dcterms:modified>
</cp:coreProperties>
</file>