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AC3" w:rsidRPr="00280AC3" w:rsidRDefault="000F2C34" w:rsidP="00280AC3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Robert </w:t>
      </w:r>
      <w:r w:rsidRPr="000F2C34">
        <w:rPr>
          <w:rFonts w:asciiTheme="majorBidi" w:hAnsiTheme="majorBidi" w:cstheme="majorBidi"/>
          <w:b/>
          <w:bCs/>
          <w:sz w:val="28"/>
          <w:szCs w:val="28"/>
        </w:rPr>
        <w:t>Vannoy, Deuteronomy, Lecture 6</w:t>
      </w:r>
      <w:r w:rsidR="00174C0F">
        <w:rPr>
          <w:rFonts w:asciiTheme="majorBidi" w:hAnsiTheme="majorBidi" w:cstheme="majorBidi"/>
          <w:b/>
          <w:bCs/>
          <w:sz w:val="28"/>
          <w:szCs w:val="28"/>
        </w:rPr>
        <w:br/>
      </w:r>
      <w:r w:rsidR="00174C0F">
        <w:rPr>
          <w:rFonts w:asciiTheme="majorBidi" w:hAnsiTheme="majorBidi" w:cstheme="majorBidi"/>
        </w:rPr>
        <w:t xml:space="preserve">                             </w:t>
      </w:r>
      <w:r w:rsidR="00174C0F" w:rsidRPr="00174C0F">
        <w:rPr>
          <w:rFonts w:asciiTheme="majorBidi" w:hAnsiTheme="majorBidi" w:cstheme="majorBidi"/>
        </w:rPr>
        <w:t>© 2011, Robert Vannoy, Perry Phillips and Ted Hildebrandt</w:t>
      </w:r>
      <w:r w:rsidR="00280AC3">
        <w:rPr>
          <w:rFonts w:asciiTheme="majorBidi" w:hAnsiTheme="majorBidi" w:cstheme="majorBidi"/>
        </w:rPr>
        <w:br/>
      </w:r>
      <w:r w:rsidR="00280AC3">
        <w:rPr>
          <w:rFonts w:asciiTheme="majorBidi" w:hAnsiTheme="majorBidi" w:cstheme="majorBidi"/>
        </w:rPr>
        <w:br/>
      </w:r>
      <w:r w:rsidR="00280AC3" w:rsidRPr="00280AC3">
        <w:rPr>
          <w:rFonts w:asciiTheme="majorBidi" w:hAnsiTheme="majorBidi" w:cstheme="majorBidi"/>
          <w:b/>
          <w:bCs/>
        </w:rPr>
        <w:t xml:space="preserve">                          </w:t>
      </w:r>
      <w:r w:rsidR="00280AC3" w:rsidRPr="00280AC3">
        <w:rPr>
          <w:rFonts w:asciiTheme="majorBidi" w:eastAsia="Times New Roman" w:hAnsiTheme="majorBidi" w:cstheme="majorBidi"/>
          <w:b/>
          <w:bCs/>
          <w:color w:val="0F0F0F"/>
          <w:kern w:val="36"/>
          <w:sz w:val="26"/>
          <w:szCs w:val="26"/>
        </w:rPr>
        <w:t xml:space="preserve"> Historical Implications of Treaty Form, Sitz</w:t>
      </w:r>
      <w:r w:rsidR="00280AC3">
        <w:rPr>
          <w:rFonts w:asciiTheme="majorBidi" w:eastAsia="Times New Roman" w:hAnsiTheme="majorBidi" w:cstheme="majorBidi"/>
          <w:b/>
          <w:bCs/>
          <w:color w:val="0F0F0F"/>
          <w:kern w:val="36"/>
          <w:sz w:val="26"/>
          <w:szCs w:val="26"/>
        </w:rPr>
        <w:t xml:space="preserve"> im Leben</w:t>
      </w:r>
    </w:p>
    <w:p w:rsidR="00CE1C0C" w:rsidRDefault="00280AC3" w:rsidP="00742CDD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II.D.  </w:t>
      </w:r>
      <w:r>
        <w:rPr>
          <w:rFonts w:asciiTheme="majorBidi" w:hAnsiTheme="majorBidi" w:cstheme="majorBidi"/>
          <w:sz w:val="26"/>
          <w:szCs w:val="26"/>
        </w:rPr>
        <w:t>T</w:t>
      </w:r>
      <w:r w:rsidRPr="000F2C34">
        <w:rPr>
          <w:rFonts w:asciiTheme="majorBidi" w:hAnsiTheme="majorBidi" w:cstheme="majorBidi"/>
          <w:sz w:val="26"/>
          <w:szCs w:val="26"/>
        </w:rPr>
        <w:t xml:space="preserve">he </w:t>
      </w:r>
      <w:r>
        <w:rPr>
          <w:rFonts w:asciiTheme="majorBidi" w:hAnsiTheme="majorBidi" w:cstheme="majorBidi"/>
          <w:sz w:val="26"/>
          <w:szCs w:val="26"/>
        </w:rPr>
        <w:t>origin</w:t>
      </w:r>
      <w:r w:rsidRPr="000F2C34">
        <w:rPr>
          <w:rFonts w:asciiTheme="majorBidi" w:hAnsiTheme="majorBidi" w:cstheme="majorBidi"/>
          <w:sz w:val="26"/>
          <w:szCs w:val="26"/>
        </w:rPr>
        <w:t xml:space="preserve"> of the covenant in the </w:t>
      </w:r>
      <w:r>
        <w:rPr>
          <w:rFonts w:asciiTheme="majorBidi" w:hAnsiTheme="majorBidi" w:cstheme="majorBidi"/>
          <w:sz w:val="26"/>
          <w:szCs w:val="26"/>
        </w:rPr>
        <w:t>O</w:t>
      </w:r>
      <w:r w:rsidRPr="000F2C34">
        <w:rPr>
          <w:rFonts w:asciiTheme="majorBidi" w:hAnsiTheme="majorBidi" w:cstheme="majorBidi"/>
          <w:sz w:val="26"/>
          <w:szCs w:val="26"/>
        </w:rPr>
        <w:t xml:space="preserve">ld </w:t>
      </w:r>
      <w:r>
        <w:rPr>
          <w:rFonts w:asciiTheme="majorBidi" w:hAnsiTheme="majorBidi" w:cstheme="majorBidi"/>
          <w:sz w:val="26"/>
          <w:szCs w:val="26"/>
        </w:rPr>
        <w:t>T</w:t>
      </w:r>
      <w:r w:rsidRPr="000F2C34">
        <w:rPr>
          <w:rFonts w:asciiTheme="majorBidi" w:hAnsiTheme="majorBidi" w:cstheme="majorBidi"/>
          <w:sz w:val="26"/>
          <w:szCs w:val="26"/>
        </w:rPr>
        <w:t>estament and its historical implication</w:t>
      </w:r>
      <w:r>
        <w:rPr>
          <w:rFonts w:asciiTheme="majorBidi" w:hAnsiTheme="majorBidi" w:cstheme="majorBidi"/>
          <w:sz w:val="26"/>
          <w:szCs w:val="26"/>
        </w:rPr>
        <w:t>s:</w:t>
      </w:r>
      <w:r w:rsidRPr="000F2C34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t</w:t>
      </w:r>
      <w:r w:rsidRPr="000F2C34">
        <w:rPr>
          <w:rFonts w:asciiTheme="majorBidi" w:hAnsiTheme="majorBidi" w:cstheme="majorBidi"/>
          <w:sz w:val="26"/>
          <w:szCs w:val="26"/>
        </w:rPr>
        <w:t>he present state of affairs in Deuteronomy</w:t>
      </w:r>
      <w:r>
        <w:rPr>
          <w:rFonts w:asciiTheme="majorBidi" w:hAnsiTheme="majorBidi" w:cstheme="majorBidi"/>
          <w:sz w:val="26"/>
          <w:szCs w:val="26"/>
        </w:rPr>
        <w:br/>
        <w:t xml:space="preserve">   1. </w:t>
      </w:r>
      <w:r w:rsidRPr="00AE45E0">
        <w:rPr>
          <w:rFonts w:asciiTheme="majorBidi" w:hAnsiTheme="majorBidi" w:cstheme="majorBidi"/>
          <w:i/>
          <w:iCs/>
          <w:sz w:val="26"/>
          <w:szCs w:val="26"/>
        </w:rPr>
        <w:t>Sitz im leben</w:t>
      </w:r>
      <w:r w:rsidRPr="000F2C34">
        <w:rPr>
          <w:rFonts w:asciiTheme="majorBidi" w:hAnsiTheme="majorBidi" w:cstheme="majorBidi"/>
          <w:sz w:val="26"/>
          <w:szCs w:val="26"/>
        </w:rPr>
        <w:t xml:space="preserve"> of the covenant form</w:t>
      </w:r>
      <w:r>
        <w:rPr>
          <w:rFonts w:asciiTheme="majorBidi" w:hAnsiTheme="majorBidi" w:cstheme="majorBidi"/>
          <w:sz w:val="26"/>
          <w:szCs w:val="26"/>
        </w:rPr>
        <w:t>:</w:t>
      </w:r>
      <w:r w:rsidRPr="000F2C34">
        <w:rPr>
          <w:rFonts w:asciiTheme="majorBidi" w:hAnsiTheme="majorBidi" w:cstheme="majorBidi"/>
          <w:sz w:val="26"/>
          <w:szCs w:val="26"/>
        </w:rPr>
        <w:t xml:space="preserve"> historical implications of </w:t>
      </w:r>
      <w:r>
        <w:rPr>
          <w:rFonts w:asciiTheme="majorBidi" w:hAnsiTheme="majorBidi" w:cstheme="majorBidi"/>
          <w:sz w:val="26"/>
          <w:szCs w:val="26"/>
        </w:rPr>
        <w:t>its</w:t>
      </w:r>
      <w:r w:rsidRPr="000F2C34">
        <w:rPr>
          <w:rFonts w:asciiTheme="majorBidi" w:hAnsiTheme="majorBidi" w:cstheme="majorBidi"/>
          <w:sz w:val="26"/>
          <w:szCs w:val="26"/>
        </w:rPr>
        <w:t xml:space="preserve"> presence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 w:rsidR="00B26EA7" w:rsidRPr="000F2C34">
        <w:rPr>
          <w:rFonts w:asciiTheme="majorBidi" w:hAnsiTheme="majorBidi" w:cstheme="majorBidi"/>
          <w:sz w:val="26"/>
          <w:szCs w:val="26"/>
        </w:rPr>
        <w:t>We’re under Roman</w:t>
      </w:r>
      <w:r w:rsidR="00AE45E0">
        <w:rPr>
          <w:rFonts w:asciiTheme="majorBidi" w:hAnsiTheme="majorBidi" w:cstheme="majorBidi"/>
          <w:sz w:val="26"/>
          <w:szCs w:val="26"/>
        </w:rPr>
        <w:t xml:space="preserve"> numeral II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B26EA7" w:rsidRPr="000F2C34">
        <w:rPr>
          <w:rFonts w:asciiTheme="majorBidi" w:hAnsiTheme="majorBidi" w:cstheme="majorBidi"/>
          <w:sz w:val="26"/>
          <w:szCs w:val="26"/>
        </w:rPr>
        <w:t xml:space="preserve"> capital D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B26EA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E45E0">
        <w:rPr>
          <w:rFonts w:asciiTheme="majorBidi" w:hAnsiTheme="majorBidi" w:cstheme="majorBidi"/>
          <w:sz w:val="26"/>
          <w:szCs w:val="26"/>
        </w:rPr>
        <w:t>“T</w:t>
      </w:r>
      <w:r w:rsidR="00B26EA7" w:rsidRPr="000F2C34">
        <w:rPr>
          <w:rFonts w:asciiTheme="majorBidi" w:hAnsiTheme="majorBidi" w:cstheme="majorBidi"/>
          <w:sz w:val="26"/>
          <w:szCs w:val="26"/>
        </w:rPr>
        <w:t xml:space="preserve">he </w:t>
      </w:r>
      <w:r w:rsidR="00AE45E0">
        <w:rPr>
          <w:rFonts w:asciiTheme="majorBidi" w:hAnsiTheme="majorBidi" w:cstheme="majorBidi"/>
          <w:sz w:val="26"/>
          <w:szCs w:val="26"/>
        </w:rPr>
        <w:t>origin</w:t>
      </w:r>
      <w:r w:rsidR="00B26EA7" w:rsidRPr="000F2C34">
        <w:rPr>
          <w:rFonts w:asciiTheme="majorBidi" w:hAnsiTheme="majorBidi" w:cstheme="majorBidi"/>
          <w:sz w:val="26"/>
          <w:szCs w:val="26"/>
        </w:rPr>
        <w:t xml:space="preserve"> of the covenant</w:t>
      </w:r>
      <w:r w:rsidR="00F5733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26EA7" w:rsidRPr="000F2C34">
        <w:rPr>
          <w:rFonts w:asciiTheme="majorBidi" w:hAnsiTheme="majorBidi" w:cstheme="majorBidi"/>
          <w:sz w:val="26"/>
          <w:szCs w:val="26"/>
        </w:rPr>
        <w:t xml:space="preserve">in the </w:t>
      </w:r>
      <w:r w:rsidR="00AE45E0">
        <w:rPr>
          <w:rFonts w:asciiTheme="majorBidi" w:hAnsiTheme="majorBidi" w:cstheme="majorBidi"/>
          <w:sz w:val="26"/>
          <w:szCs w:val="26"/>
        </w:rPr>
        <w:t>O</w:t>
      </w:r>
      <w:r w:rsidR="00B26EA7" w:rsidRPr="000F2C34">
        <w:rPr>
          <w:rFonts w:asciiTheme="majorBidi" w:hAnsiTheme="majorBidi" w:cstheme="majorBidi"/>
          <w:sz w:val="26"/>
          <w:szCs w:val="26"/>
        </w:rPr>
        <w:t xml:space="preserve">ld </w:t>
      </w:r>
      <w:r w:rsidR="00AE45E0">
        <w:rPr>
          <w:rFonts w:asciiTheme="majorBidi" w:hAnsiTheme="majorBidi" w:cstheme="majorBidi"/>
          <w:sz w:val="26"/>
          <w:szCs w:val="26"/>
        </w:rPr>
        <w:t>T</w:t>
      </w:r>
      <w:r w:rsidR="00B26EA7" w:rsidRPr="000F2C34">
        <w:rPr>
          <w:rFonts w:asciiTheme="majorBidi" w:hAnsiTheme="majorBidi" w:cstheme="majorBidi"/>
          <w:sz w:val="26"/>
          <w:szCs w:val="26"/>
        </w:rPr>
        <w:t>estament and its historical implication</w:t>
      </w:r>
      <w:r w:rsidR="00AE45E0">
        <w:rPr>
          <w:rFonts w:asciiTheme="majorBidi" w:hAnsiTheme="majorBidi" w:cstheme="majorBidi"/>
          <w:sz w:val="26"/>
          <w:szCs w:val="26"/>
        </w:rPr>
        <w:t>s</w:t>
      </w:r>
      <w:r w:rsidR="00174C0F">
        <w:rPr>
          <w:rFonts w:asciiTheme="majorBidi" w:hAnsiTheme="majorBidi" w:cstheme="majorBidi"/>
          <w:sz w:val="26"/>
          <w:szCs w:val="26"/>
        </w:rPr>
        <w:t>:</w:t>
      </w:r>
      <w:r w:rsidR="00B26EA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E45E0">
        <w:rPr>
          <w:rFonts w:asciiTheme="majorBidi" w:hAnsiTheme="majorBidi" w:cstheme="majorBidi"/>
          <w:sz w:val="26"/>
          <w:szCs w:val="26"/>
        </w:rPr>
        <w:t>t</w:t>
      </w:r>
      <w:r w:rsidR="00B26EA7" w:rsidRPr="000F2C34">
        <w:rPr>
          <w:rFonts w:asciiTheme="majorBidi" w:hAnsiTheme="majorBidi" w:cstheme="majorBidi"/>
          <w:sz w:val="26"/>
          <w:szCs w:val="26"/>
        </w:rPr>
        <w:t>he present state of affairs in Deuteronomy</w:t>
      </w:r>
      <w:r w:rsidR="00AE45E0">
        <w:rPr>
          <w:rFonts w:asciiTheme="majorBidi" w:hAnsiTheme="majorBidi" w:cstheme="majorBidi"/>
          <w:sz w:val="26"/>
          <w:szCs w:val="26"/>
        </w:rPr>
        <w:t>.”</w:t>
      </w:r>
      <w:r w:rsidR="00B26EA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E45E0">
        <w:rPr>
          <w:rFonts w:asciiTheme="majorBidi" w:hAnsiTheme="majorBidi" w:cstheme="majorBidi"/>
          <w:sz w:val="26"/>
          <w:szCs w:val="26"/>
        </w:rPr>
        <w:t>W</w:t>
      </w:r>
      <w:r w:rsidR="00B26EA7" w:rsidRPr="000F2C34">
        <w:rPr>
          <w:rFonts w:asciiTheme="majorBidi" w:hAnsiTheme="majorBidi" w:cstheme="majorBidi"/>
          <w:sz w:val="26"/>
          <w:szCs w:val="26"/>
        </w:rPr>
        <w:t>e began discussion of th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at in the last class hour with </w:t>
      </w:r>
      <w:r w:rsidR="00AE45E0">
        <w:rPr>
          <w:rFonts w:asciiTheme="majorBidi" w:hAnsiTheme="majorBidi" w:cstheme="majorBidi"/>
          <w:sz w:val="26"/>
          <w:szCs w:val="26"/>
        </w:rPr>
        <w:t xml:space="preserve">“1. </w:t>
      </w:r>
      <w:r w:rsidR="00AE45E0" w:rsidRPr="00AE45E0">
        <w:rPr>
          <w:rFonts w:asciiTheme="majorBidi" w:hAnsiTheme="majorBidi" w:cstheme="majorBidi"/>
          <w:i/>
          <w:iCs/>
          <w:sz w:val="26"/>
          <w:szCs w:val="26"/>
        </w:rPr>
        <w:t>Sitz im leben</w:t>
      </w:r>
      <w:r w:rsidR="00EB350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F57337" w:rsidRPr="000F2C34">
        <w:rPr>
          <w:rFonts w:asciiTheme="majorBidi" w:hAnsiTheme="majorBidi" w:cstheme="majorBidi"/>
          <w:sz w:val="26"/>
          <w:szCs w:val="26"/>
        </w:rPr>
        <w:t>of</w:t>
      </w:r>
      <w:r w:rsidR="00EB3501" w:rsidRPr="000F2C34">
        <w:rPr>
          <w:rFonts w:asciiTheme="majorBidi" w:hAnsiTheme="majorBidi" w:cstheme="majorBidi"/>
          <w:sz w:val="26"/>
          <w:szCs w:val="26"/>
        </w:rPr>
        <w:t xml:space="preserve"> the covenant form</w:t>
      </w:r>
      <w:r w:rsidR="00174C0F">
        <w:rPr>
          <w:rFonts w:asciiTheme="majorBidi" w:hAnsiTheme="majorBidi" w:cstheme="majorBidi"/>
          <w:sz w:val="26"/>
          <w:szCs w:val="26"/>
        </w:rPr>
        <w:t>:</w:t>
      </w:r>
      <w:r w:rsidR="00EB3501" w:rsidRPr="000F2C34">
        <w:rPr>
          <w:rFonts w:asciiTheme="majorBidi" w:hAnsiTheme="majorBidi" w:cstheme="majorBidi"/>
          <w:sz w:val="26"/>
          <w:szCs w:val="26"/>
        </w:rPr>
        <w:t xml:space="preserve"> historical implications of </w:t>
      </w:r>
      <w:r w:rsidR="00E82A1B">
        <w:rPr>
          <w:rFonts w:asciiTheme="majorBidi" w:hAnsiTheme="majorBidi" w:cstheme="majorBidi"/>
          <w:sz w:val="26"/>
          <w:szCs w:val="26"/>
        </w:rPr>
        <w:t>its</w:t>
      </w:r>
      <w:r w:rsidR="00EB3501" w:rsidRPr="000F2C34">
        <w:rPr>
          <w:rFonts w:asciiTheme="majorBidi" w:hAnsiTheme="majorBidi" w:cstheme="majorBidi"/>
          <w:sz w:val="26"/>
          <w:szCs w:val="26"/>
        </w:rPr>
        <w:t xml:space="preserve"> presence.</w:t>
      </w:r>
      <w:r w:rsidR="00AE45E0">
        <w:rPr>
          <w:rFonts w:asciiTheme="majorBidi" w:hAnsiTheme="majorBidi" w:cstheme="majorBidi"/>
          <w:sz w:val="26"/>
          <w:szCs w:val="26"/>
        </w:rPr>
        <w:t>”</w:t>
      </w:r>
      <w:r w:rsidR="00EB3501" w:rsidRPr="000F2C34">
        <w:rPr>
          <w:rFonts w:asciiTheme="majorBidi" w:hAnsiTheme="majorBidi" w:cstheme="majorBidi"/>
          <w:sz w:val="26"/>
          <w:szCs w:val="26"/>
        </w:rPr>
        <w:t xml:space="preserve">  </w:t>
      </w:r>
      <w:r w:rsidR="00AE45E0">
        <w:rPr>
          <w:rFonts w:asciiTheme="majorBidi" w:hAnsiTheme="majorBidi" w:cstheme="majorBidi"/>
          <w:sz w:val="26"/>
          <w:szCs w:val="26"/>
        </w:rPr>
        <w:t>B</w:t>
      </w:r>
      <w:r w:rsidR="00EB3501" w:rsidRPr="000F2C34">
        <w:rPr>
          <w:rFonts w:asciiTheme="majorBidi" w:hAnsiTheme="majorBidi" w:cstheme="majorBidi"/>
          <w:sz w:val="26"/>
          <w:szCs w:val="26"/>
        </w:rPr>
        <w:t xml:space="preserve">ut the essence of that </w:t>
      </w:r>
      <w:r w:rsidR="00AE45E0">
        <w:rPr>
          <w:rFonts w:asciiTheme="majorBidi" w:hAnsiTheme="majorBidi" w:cstheme="majorBidi"/>
          <w:sz w:val="26"/>
          <w:szCs w:val="26"/>
        </w:rPr>
        <w:t>1</w:t>
      </w:r>
      <w:r w:rsidR="00EB3501" w:rsidRPr="000F2C34">
        <w:rPr>
          <w:rFonts w:asciiTheme="majorBidi" w:hAnsiTheme="majorBidi" w:cstheme="majorBidi"/>
          <w:sz w:val="26"/>
          <w:szCs w:val="26"/>
        </w:rPr>
        <w:t xml:space="preserve"> is the nature of the covenant form and its origin that </w:t>
      </w:r>
      <w:r w:rsidR="00174C0F">
        <w:rPr>
          <w:rFonts w:asciiTheme="majorBidi" w:hAnsiTheme="majorBidi" w:cstheme="majorBidi"/>
          <w:sz w:val="26"/>
          <w:szCs w:val="26"/>
        </w:rPr>
        <w:t xml:space="preserve">is </w:t>
      </w:r>
      <w:r w:rsidR="00EB3501" w:rsidRPr="000F2C34">
        <w:rPr>
          <w:rFonts w:asciiTheme="majorBidi" w:hAnsiTheme="majorBidi" w:cstheme="majorBidi"/>
          <w:sz w:val="26"/>
          <w:szCs w:val="26"/>
        </w:rPr>
        <w:t>to be considered as cultic or historical</w:t>
      </w:r>
      <w:r w:rsidR="00F57337" w:rsidRPr="000F2C34">
        <w:rPr>
          <w:rFonts w:asciiTheme="majorBidi" w:hAnsiTheme="majorBidi" w:cstheme="majorBidi"/>
          <w:sz w:val="26"/>
          <w:szCs w:val="26"/>
        </w:rPr>
        <w:t>,</w:t>
      </w:r>
      <w:r w:rsidR="00EB350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E45E0">
        <w:rPr>
          <w:rFonts w:asciiTheme="majorBidi" w:hAnsiTheme="majorBidi" w:cstheme="majorBidi"/>
          <w:sz w:val="26"/>
          <w:szCs w:val="26"/>
        </w:rPr>
        <w:t xml:space="preserve">as far as </w:t>
      </w:r>
      <w:r w:rsidR="00EB3501" w:rsidRPr="000F2C34">
        <w:rPr>
          <w:rFonts w:asciiTheme="majorBidi" w:hAnsiTheme="majorBidi" w:cstheme="majorBidi"/>
          <w:sz w:val="26"/>
          <w:szCs w:val="26"/>
        </w:rPr>
        <w:t>the origin of the form</w:t>
      </w:r>
      <w:r w:rsidR="005F3E77" w:rsidRPr="000F2C34">
        <w:rPr>
          <w:rFonts w:asciiTheme="majorBidi" w:hAnsiTheme="majorBidi" w:cstheme="majorBidi"/>
          <w:sz w:val="26"/>
          <w:szCs w:val="26"/>
        </w:rPr>
        <w:t>.  That has come to be a rather debated matter in the present discussion around Deuteronomy in connection with the covenant form</w:t>
      </w:r>
      <w:r w:rsidR="00E82A1B">
        <w:rPr>
          <w:rFonts w:asciiTheme="majorBidi" w:hAnsiTheme="majorBidi" w:cstheme="majorBidi"/>
          <w:sz w:val="26"/>
          <w:szCs w:val="26"/>
        </w:rPr>
        <w:t>. W</w:t>
      </w:r>
      <w:r w:rsidR="005F3E77" w:rsidRPr="000F2C34">
        <w:rPr>
          <w:rFonts w:asciiTheme="majorBidi" w:hAnsiTheme="majorBidi" w:cstheme="majorBidi"/>
          <w:sz w:val="26"/>
          <w:szCs w:val="26"/>
        </w:rPr>
        <w:t>here does the form come from</w:t>
      </w:r>
      <w:r w:rsidR="00AE45E0">
        <w:rPr>
          <w:rFonts w:asciiTheme="majorBidi" w:hAnsiTheme="majorBidi" w:cstheme="majorBidi"/>
          <w:sz w:val="26"/>
          <w:szCs w:val="26"/>
        </w:rPr>
        <w:t>?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What are the implications of the nature of the form </w:t>
      </w:r>
      <w:r w:rsidR="00F57337" w:rsidRPr="000F2C34">
        <w:rPr>
          <w:rFonts w:asciiTheme="majorBidi" w:hAnsiTheme="majorBidi" w:cstheme="majorBidi"/>
          <w:sz w:val="26"/>
          <w:szCs w:val="26"/>
        </w:rPr>
        <w:t>o</w:t>
      </w:r>
      <w:r w:rsidR="00E82A1B">
        <w:rPr>
          <w:rFonts w:asciiTheme="majorBidi" w:hAnsiTheme="majorBidi" w:cstheme="majorBidi"/>
          <w:sz w:val="26"/>
          <w:szCs w:val="26"/>
        </w:rPr>
        <w:t>n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the origin of the form</w:t>
      </w:r>
      <w:r w:rsidR="00AE45E0">
        <w:rPr>
          <w:rFonts w:asciiTheme="majorBidi" w:hAnsiTheme="majorBidi" w:cstheme="majorBidi"/>
          <w:sz w:val="26"/>
          <w:szCs w:val="26"/>
        </w:rPr>
        <w:t>? Wh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at implications </w:t>
      </w:r>
      <w:r w:rsidR="00F57337" w:rsidRPr="000F2C34">
        <w:rPr>
          <w:rFonts w:asciiTheme="majorBidi" w:hAnsiTheme="majorBidi" w:cstheme="majorBidi"/>
          <w:sz w:val="26"/>
          <w:szCs w:val="26"/>
        </w:rPr>
        <w:t xml:space="preserve">then </w:t>
      </w:r>
      <w:r w:rsidR="005F3E77" w:rsidRPr="000F2C34">
        <w:rPr>
          <w:rFonts w:asciiTheme="majorBidi" w:hAnsiTheme="majorBidi" w:cstheme="majorBidi"/>
          <w:sz w:val="26"/>
          <w:szCs w:val="26"/>
        </w:rPr>
        <w:t>does that have for the date of Deuteronomy</w:t>
      </w:r>
      <w:r w:rsidR="00AE45E0">
        <w:rPr>
          <w:rFonts w:asciiTheme="majorBidi" w:hAnsiTheme="majorBidi" w:cstheme="majorBidi"/>
          <w:sz w:val="26"/>
          <w:szCs w:val="26"/>
        </w:rPr>
        <w:t>?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 So that’s where we are in our discussion</w:t>
      </w:r>
      <w:r w:rsidR="00174C0F">
        <w:rPr>
          <w:rFonts w:asciiTheme="majorBidi" w:hAnsiTheme="majorBidi" w:cstheme="majorBidi"/>
          <w:sz w:val="26"/>
          <w:szCs w:val="26"/>
        </w:rPr>
        <w:t xml:space="preserve"> of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the nature of the form and its origin</w:t>
      </w:r>
      <w:r w:rsidR="00174C0F">
        <w:rPr>
          <w:rFonts w:asciiTheme="majorBidi" w:hAnsiTheme="majorBidi" w:cstheme="majorBidi"/>
          <w:sz w:val="26"/>
          <w:szCs w:val="26"/>
        </w:rPr>
        <w:t>: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82A1B">
        <w:rPr>
          <w:rFonts w:asciiTheme="majorBidi" w:hAnsiTheme="majorBidi" w:cstheme="majorBidi"/>
          <w:sz w:val="26"/>
          <w:szCs w:val="26"/>
        </w:rPr>
        <w:t xml:space="preserve">is it </w:t>
      </w:r>
      <w:r w:rsidR="005F3E77" w:rsidRPr="000F2C34">
        <w:rPr>
          <w:rFonts w:asciiTheme="majorBidi" w:hAnsiTheme="majorBidi" w:cstheme="majorBidi"/>
          <w:sz w:val="26"/>
          <w:szCs w:val="26"/>
        </w:rPr>
        <w:t>cultic or historical</w:t>
      </w:r>
      <w:r w:rsidR="00AE45E0">
        <w:rPr>
          <w:rFonts w:asciiTheme="majorBidi" w:hAnsiTheme="majorBidi" w:cstheme="majorBidi"/>
          <w:sz w:val="26"/>
          <w:szCs w:val="26"/>
        </w:rPr>
        <w:t>?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 xml:space="preserve">   a.  Von Rad and His Cultic Origin Hypothesis</w:t>
      </w:r>
      <w:r>
        <w:rPr>
          <w:rFonts w:asciiTheme="majorBidi" w:hAnsiTheme="majorBidi" w:cstheme="majorBidi"/>
          <w:sz w:val="26"/>
          <w:szCs w:val="26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 w:rsidR="00F57337" w:rsidRPr="000F2C34">
        <w:rPr>
          <w:rFonts w:asciiTheme="majorBidi" w:hAnsiTheme="majorBidi" w:cstheme="majorBidi"/>
          <w:sz w:val="26"/>
          <w:szCs w:val="26"/>
        </w:rPr>
        <w:t>As we already noticed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in our discussion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F57337" w:rsidRPr="000F2C34">
        <w:rPr>
          <w:rFonts w:asciiTheme="majorBidi" w:hAnsiTheme="majorBidi" w:cstheme="majorBidi"/>
          <w:sz w:val="26"/>
          <w:szCs w:val="26"/>
        </w:rPr>
        <w:t xml:space="preserve">Gerard </w:t>
      </w:r>
      <w:r w:rsidR="00AE45E0">
        <w:rPr>
          <w:rFonts w:asciiTheme="majorBidi" w:hAnsiTheme="majorBidi" w:cstheme="majorBidi"/>
          <w:sz w:val="26"/>
          <w:szCs w:val="26"/>
        </w:rPr>
        <w:t>v</w:t>
      </w:r>
      <w:r w:rsidR="00F57337" w:rsidRPr="000F2C34">
        <w:rPr>
          <w:rFonts w:asciiTheme="majorBidi" w:hAnsiTheme="majorBidi" w:cstheme="majorBidi"/>
          <w:sz w:val="26"/>
          <w:szCs w:val="26"/>
        </w:rPr>
        <w:t>on R</w:t>
      </w:r>
      <w:r w:rsidR="00AE45E0">
        <w:rPr>
          <w:rFonts w:asciiTheme="majorBidi" w:hAnsiTheme="majorBidi" w:cstheme="majorBidi"/>
          <w:sz w:val="26"/>
          <w:szCs w:val="26"/>
        </w:rPr>
        <w:t>a</w:t>
      </w:r>
      <w:r w:rsidR="005F3E77" w:rsidRPr="000F2C34">
        <w:rPr>
          <w:rFonts w:asciiTheme="majorBidi" w:hAnsiTheme="majorBidi" w:cstheme="majorBidi"/>
          <w:sz w:val="26"/>
          <w:szCs w:val="26"/>
        </w:rPr>
        <w:t>d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82A1B">
        <w:rPr>
          <w:rFonts w:asciiTheme="majorBidi" w:hAnsiTheme="majorBidi" w:cstheme="majorBidi"/>
          <w:sz w:val="26"/>
          <w:szCs w:val="26"/>
        </w:rPr>
        <w:t xml:space="preserve">in </w:t>
      </w:r>
      <w:r w:rsidR="005F3E77" w:rsidRPr="000F2C34">
        <w:rPr>
          <w:rFonts w:asciiTheme="majorBidi" w:hAnsiTheme="majorBidi" w:cstheme="majorBidi"/>
          <w:sz w:val="26"/>
          <w:szCs w:val="26"/>
        </w:rPr>
        <w:t>1938 proposed the derivation of the form from the cult. At that point he knew nothing of the Hittite treaties</w:t>
      </w:r>
      <w:r w:rsidR="00174C0F">
        <w:rPr>
          <w:rFonts w:asciiTheme="majorBidi" w:hAnsiTheme="majorBidi" w:cstheme="majorBidi"/>
          <w:sz w:val="26"/>
          <w:szCs w:val="26"/>
        </w:rPr>
        <w:t>.  H</w:t>
      </w:r>
      <w:r w:rsidR="005F3E77" w:rsidRPr="000F2C34">
        <w:rPr>
          <w:rFonts w:asciiTheme="majorBidi" w:hAnsiTheme="majorBidi" w:cstheme="majorBidi"/>
          <w:sz w:val="26"/>
          <w:szCs w:val="26"/>
        </w:rPr>
        <w:t>e knew nothing of the treaty form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but</w:t>
      </w:r>
      <w:r w:rsidR="00E82A1B">
        <w:rPr>
          <w:rFonts w:asciiTheme="majorBidi" w:hAnsiTheme="majorBidi" w:cstheme="majorBidi"/>
          <w:sz w:val="26"/>
          <w:szCs w:val="26"/>
        </w:rPr>
        <w:t xml:space="preserve"> when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E45E0">
        <w:rPr>
          <w:rFonts w:asciiTheme="majorBidi" w:hAnsiTheme="majorBidi" w:cstheme="majorBidi"/>
          <w:sz w:val="26"/>
          <w:szCs w:val="26"/>
        </w:rPr>
        <w:t>he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c</w:t>
      </w:r>
      <w:r w:rsidR="00E82A1B">
        <w:rPr>
          <w:rFonts w:asciiTheme="majorBidi" w:hAnsiTheme="majorBidi" w:cstheme="majorBidi"/>
          <w:sz w:val="26"/>
          <w:szCs w:val="26"/>
        </w:rPr>
        <w:t>a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me </w:t>
      </w:r>
      <w:r w:rsidR="00F57337" w:rsidRPr="000F2C34">
        <w:rPr>
          <w:rFonts w:asciiTheme="majorBidi" w:hAnsiTheme="majorBidi" w:cstheme="majorBidi"/>
          <w:sz w:val="26"/>
          <w:szCs w:val="26"/>
        </w:rPr>
        <w:t>to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the book of Deuteronomy</w:t>
      </w:r>
      <w:r w:rsidR="00F57337" w:rsidRPr="000F2C34">
        <w:rPr>
          <w:rFonts w:asciiTheme="majorBidi" w:hAnsiTheme="majorBidi" w:cstheme="majorBidi"/>
          <w:sz w:val="26"/>
          <w:szCs w:val="26"/>
        </w:rPr>
        <w:t>,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he s</w:t>
      </w:r>
      <w:r w:rsidR="00E82A1B">
        <w:rPr>
          <w:rFonts w:asciiTheme="majorBidi" w:hAnsiTheme="majorBidi" w:cstheme="majorBidi"/>
          <w:sz w:val="26"/>
          <w:szCs w:val="26"/>
        </w:rPr>
        <w:t>aw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a certain structure in the book of Deuteronomy</w:t>
      </w:r>
      <w:r w:rsidR="00174C0F">
        <w:rPr>
          <w:rFonts w:asciiTheme="majorBidi" w:hAnsiTheme="majorBidi" w:cstheme="majorBidi"/>
          <w:sz w:val="26"/>
          <w:szCs w:val="26"/>
        </w:rPr>
        <w:t>. W</w:t>
      </w:r>
      <w:r w:rsidR="00F57337" w:rsidRPr="000F2C34">
        <w:rPr>
          <w:rFonts w:asciiTheme="majorBidi" w:hAnsiTheme="majorBidi" w:cstheme="majorBidi"/>
          <w:sz w:val="26"/>
          <w:szCs w:val="26"/>
        </w:rPr>
        <w:t>e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E45E0">
        <w:rPr>
          <w:rFonts w:asciiTheme="majorBidi" w:hAnsiTheme="majorBidi" w:cstheme="majorBidi"/>
          <w:sz w:val="26"/>
          <w:szCs w:val="26"/>
        </w:rPr>
        <w:t xml:space="preserve">have </w:t>
      </w:r>
      <w:r w:rsidR="005F3E77" w:rsidRPr="000F2C34">
        <w:rPr>
          <w:rFonts w:asciiTheme="majorBidi" w:hAnsiTheme="majorBidi" w:cstheme="majorBidi"/>
          <w:sz w:val="26"/>
          <w:szCs w:val="26"/>
        </w:rPr>
        <w:t>discussed that earlier. It</w:t>
      </w:r>
      <w:r w:rsidR="00F57337" w:rsidRPr="000F2C34">
        <w:rPr>
          <w:rFonts w:asciiTheme="majorBidi" w:hAnsiTheme="majorBidi" w:cstheme="majorBidi"/>
          <w:sz w:val="26"/>
          <w:szCs w:val="26"/>
        </w:rPr>
        <w:t>’</w:t>
      </w:r>
      <w:r w:rsidR="005F3E77" w:rsidRPr="000F2C34">
        <w:rPr>
          <w:rFonts w:asciiTheme="majorBidi" w:hAnsiTheme="majorBidi" w:cstheme="majorBidi"/>
          <w:sz w:val="26"/>
          <w:szCs w:val="26"/>
        </w:rPr>
        <w:t>s contained in his</w:t>
      </w:r>
      <w:r w:rsidR="00AE45E0">
        <w:rPr>
          <w:rFonts w:asciiTheme="majorBidi" w:hAnsiTheme="majorBidi" w:cstheme="majorBidi"/>
          <w:sz w:val="26"/>
          <w:szCs w:val="26"/>
        </w:rPr>
        <w:t xml:space="preserve"> </w:t>
      </w:r>
      <w:r w:rsidR="00AE45E0" w:rsidRPr="00AE45E0">
        <w:rPr>
          <w:rFonts w:asciiTheme="majorBidi" w:hAnsiTheme="majorBidi" w:cstheme="majorBidi"/>
          <w:i/>
          <w:iCs/>
          <w:sz w:val="26"/>
          <w:szCs w:val="26"/>
        </w:rPr>
        <w:t>P</w:t>
      </w:r>
      <w:r w:rsidR="005F3E77" w:rsidRPr="00AE45E0">
        <w:rPr>
          <w:rFonts w:asciiTheme="majorBidi" w:hAnsiTheme="majorBidi" w:cstheme="majorBidi"/>
          <w:i/>
          <w:iCs/>
          <w:sz w:val="26"/>
          <w:szCs w:val="26"/>
        </w:rPr>
        <w:t xml:space="preserve">roblem with the </w:t>
      </w:r>
      <w:r w:rsidR="00AE45E0" w:rsidRPr="00AE45E0">
        <w:rPr>
          <w:rFonts w:asciiTheme="majorBidi" w:hAnsiTheme="majorBidi" w:cstheme="majorBidi"/>
          <w:i/>
          <w:iCs/>
          <w:sz w:val="26"/>
          <w:szCs w:val="26"/>
        </w:rPr>
        <w:t>Hexa</w:t>
      </w:r>
      <w:r w:rsidR="005F3E77" w:rsidRPr="00AE45E0">
        <w:rPr>
          <w:rFonts w:asciiTheme="majorBidi" w:hAnsiTheme="majorBidi" w:cstheme="majorBidi"/>
          <w:i/>
          <w:iCs/>
          <w:sz w:val="26"/>
          <w:szCs w:val="26"/>
        </w:rPr>
        <w:t>teuch</w:t>
      </w:r>
      <w:r w:rsidR="00AE45E0">
        <w:rPr>
          <w:rFonts w:asciiTheme="majorBidi" w:hAnsiTheme="majorBidi" w:cstheme="majorBidi"/>
          <w:sz w:val="26"/>
          <w:szCs w:val="26"/>
        </w:rPr>
        <w:t xml:space="preserve"> book</w:t>
      </w:r>
      <w:r w:rsidR="005F3E77" w:rsidRPr="000F2C34">
        <w:rPr>
          <w:rFonts w:asciiTheme="majorBidi" w:hAnsiTheme="majorBidi" w:cstheme="majorBidi"/>
          <w:sz w:val="26"/>
          <w:szCs w:val="26"/>
        </w:rPr>
        <w:t>. He says that structure of Deuteronomy is deriv</w:t>
      </w:r>
      <w:r w:rsidR="00E82A1B">
        <w:rPr>
          <w:rFonts w:asciiTheme="majorBidi" w:hAnsiTheme="majorBidi" w:cstheme="majorBidi"/>
          <w:sz w:val="26"/>
          <w:szCs w:val="26"/>
        </w:rPr>
        <w:t>ed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F57337" w:rsidRPr="000F2C34">
        <w:rPr>
          <w:rFonts w:asciiTheme="majorBidi" w:hAnsiTheme="majorBidi" w:cstheme="majorBidi"/>
          <w:sz w:val="26"/>
          <w:szCs w:val="26"/>
        </w:rPr>
        <w:t>from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the cult and some periodic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cultic celebration that followed that pattern</w:t>
      </w:r>
      <w:r w:rsidR="00E82A1B">
        <w:rPr>
          <w:rFonts w:asciiTheme="majorBidi" w:hAnsiTheme="majorBidi" w:cstheme="majorBidi"/>
          <w:sz w:val="26"/>
          <w:szCs w:val="26"/>
        </w:rPr>
        <w:t>. That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82A1B">
        <w:rPr>
          <w:rFonts w:asciiTheme="majorBidi" w:hAnsiTheme="majorBidi" w:cstheme="majorBidi"/>
          <w:sz w:val="26"/>
          <w:szCs w:val="26"/>
        </w:rPr>
        <w:t xml:space="preserve">cultic 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pattern </w:t>
      </w:r>
      <w:r w:rsidR="00E82A1B">
        <w:rPr>
          <w:rFonts w:asciiTheme="majorBidi" w:hAnsiTheme="majorBidi" w:cstheme="majorBidi"/>
          <w:sz w:val="26"/>
          <w:szCs w:val="26"/>
        </w:rPr>
        <w:t xml:space="preserve">then </w:t>
      </w:r>
      <w:r w:rsidR="005F3E77" w:rsidRPr="000F2C34">
        <w:rPr>
          <w:rFonts w:asciiTheme="majorBidi" w:hAnsiTheme="majorBidi" w:cstheme="majorBidi"/>
          <w:sz w:val="26"/>
          <w:szCs w:val="26"/>
        </w:rPr>
        <w:t xml:space="preserve">has </w:t>
      </w:r>
      <w:r w:rsidR="00A52013" w:rsidRPr="000F2C34">
        <w:rPr>
          <w:rFonts w:asciiTheme="majorBidi" w:hAnsiTheme="majorBidi" w:cstheme="majorBidi"/>
          <w:sz w:val="26"/>
          <w:szCs w:val="26"/>
        </w:rPr>
        <w:t>be</w:t>
      </w:r>
      <w:r w:rsidR="005F3E77" w:rsidRPr="000F2C34">
        <w:rPr>
          <w:rFonts w:asciiTheme="majorBidi" w:hAnsiTheme="majorBidi" w:cstheme="majorBidi"/>
          <w:sz w:val="26"/>
          <w:szCs w:val="26"/>
        </w:rPr>
        <w:t>come reflected in the b</w:t>
      </w:r>
      <w:r w:rsidR="00FB5DCE" w:rsidRPr="000F2C34">
        <w:rPr>
          <w:rFonts w:asciiTheme="majorBidi" w:hAnsiTheme="majorBidi" w:cstheme="majorBidi"/>
          <w:sz w:val="26"/>
          <w:szCs w:val="26"/>
        </w:rPr>
        <w:t>ook of Deuteronomy</w:t>
      </w:r>
      <w:r w:rsidR="00AE45E0">
        <w:rPr>
          <w:rFonts w:asciiTheme="majorBidi" w:hAnsiTheme="majorBidi" w:cstheme="majorBidi"/>
          <w:sz w:val="26"/>
          <w:szCs w:val="26"/>
        </w:rPr>
        <w:t xml:space="preserve"> itself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.  </w:t>
      </w:r>
      <w:r w:rsidR="00AE45E0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AE45E0">
        <w:rPr>
          <w:rFonts w:asciiTheme="majorBidi" w:hAnsiTheme="majorBidi" w:cstheme="majorBidi"/>
          <w:sz w:val="26"/>
          <w:szCs w:val="26"/>
        </w:rPr>
        <w:tab/>
      </w:r>
      <w:r w:rsidR="00A52013" w:rsidRPr="000F2C34">
        <w:rPr>
          <w:rFonts w:asciiTheme="majorBidi" w:hAnsiTheme="majorBidi" w:cstheme="majorBidi"/>
          <w:sz w:val="26"/>
          <w:szCs w:val="26"/>
        </w:rPr>
        <w:t>With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 more recent discussion of the Hittite treaty material</w:t>
      </w:r>
      <w:r w:rsidR="00A52013" w:rsidRPr="000F2C34">
        <w:rPr>
          <w:rFonts w:asciiTheme="majorBidi" w:hAnsiTheme="majorBidi" w:cstheme="majorBidi"/>
          <w:sz w:val="26"/>
          <w:szCs w:val="26"/>
        </w:rPr>
        <w:t>,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 he’s not changed his </w:t>
      </w:r>
      <w:r w:rsidR="00FB5DCE" w:rsidRPr="000F2C34">
        <w:rPr>
          <w:rFonts w:asciiTheme="majorBidi" w:hAnsiTheme="majorBidi" w:cstheme="majorBidi"/>
          <w:sz w:val="26"/>
          <w:szCs w:val="26"/>
        </w:rPr>
        <w:lastRenderedPageBreak/>
        <w:t>position</w:t>
      </w:r>
      <w:r w:rsidR="00174C0F">
        <w:rPr>
          <w:rFonts w:asciiTheme="majorBidi" w:hAnsiTheme="majorBidi" w:cstheme="majorBidi"/>
          <w:sz w:val="26"/>
          <w:szCs w:val="26"/>
        </w:rPr>
        <w:t>. H</w:t>
      </w:r>
      <w:r w:rsidR="00A52013" w:rsidRPr="000F2C34">
        <w:rPr>
          <w:rFonts w:asciiTheme="majorBidi" w:hAnsiTheme="majorBidi" w:cstheme="majorBidi"/>
          <w:sz w:val="26"/>
          <w:szCs w:val="26"/>
        </w:rPr>
        <w:t xml:space="preserve">e </w:t>
      </w:r>
      <w:r w:rsidR="00E82A1B">
        <w:rPr>
          <w:rFonts w:asciiTheme="majorBidi" w:hAnsiTheme="majorBidi" w:cstheme="majorBidi"/>
          <w:sz w:val="26"/>
          <w:szCs w:val="26"/>
        </w:rPr>
        <w:t xml:space="preserve">continues to say </w:t>
      </w:r>
      <w:r w:rsidR="00A52013" w:rsidRPr="000F2C34">
        <w:rPr>
          <w:rFonts w:asciiTheme="majorBidi" w:hAnsiTheme="majorBidi" w:cstheme="majorBidi"/>
          <w:sz w:val="26"/>
          <w:szCs w:val="26"/>
        </w:rPr>
        <w:t xml:space="preserve">there was </w:t>
      </w:r>
      <w:r w:rsidR="00E82A1B">
        <w:rPr>
          <w:rFonts w:asciiTheme="majorBidi" w:hAnsiTheme="majorBidi" w:cstheme="majorBidi"/>
          <w:sz w:val="26"/>
          <w:szCs w:val="26"/>
        </w:rPr>
        <w:t>a</w:t>
      </w:r>
      <w:r w:rsidR="00A52013" w:rsidRPr="000F2C34">
        <w:rPr>
          <w:rFonts w:asciiTheme="majorBidi" w:hAnsiTheme="majorBidi" w:cstheme="majorBidi"/>
          <w:sz w:val="26"/>
          <w:szCs w:val="26"/>
        </w:rPr>
        <w:t xml:space="preserve"> structure </w:t>
      </w:r>
      <w:r w:rsidR="00FB5DCE" w:rsidRPr="000F2C34">
        <w:rPr>
          <w:rFonts w:asciiTheme="majorBidi" w:hAnsiTheme="majorBidi" w:cstheme="majorBidi"/>
          <w:sz w:val="26"/>
          <w:szCs w:val="26"/>
        </w:rPr>
        <w:t>discernable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82A1B">
        <w:rPr>
          <w:rFonts w:asciiTheme="majorBidi" w:hAnsiTheme="majorBidi" w:cstheme="majorBidi"/>
          <w:sz w:val="26"/>
          <w:szCs w:val="26"/>
        </w:rPr>
        <w:t xml:space="preserve">and </w:t>
      </w:r>
      <w:r w:rsidR="00FB5DCE" w:rsidRPr="000F2C34">
        <w:rPr>
          <w:rFonts w:asciiTheme="majorBidi" w:hAnsiTheme="majorBidi" w:cstheme="majorBidi"/>
          <w:sz w:val="26"/>
          <w:szCs w:val="26"/>
        </w:rPr>
        <w:t>it</w:t>
      </w:r>
      <w:r w:rsidR="00AE45E0">
        <w:rPr>
          <w:rFonts w:asciiTheme="majorBidi" w:hAnsiTheme="majorBidi" w:cstheme="majorBidi"/>
          <w:sz w:val="26"/>
          <w:szCs w:val="26"/>
        </w:rPr>
        <w:t>’</w:t>
      </w:r>
      <w:r w:rsidR="00FB5DCE" w:rsidRPr="000F2C34">
        <w:rPr>
          <w:rFonts w:asciiTheme="majorBidi" w:hAnsiTheme="majorBidi" w:cstheme="majorBidi"/>
          <w:sz w:val="26"/>
          <w:szCs w:val="26"/>
        </w:rPr>
        <w:t>s cultic</w:t>
      </w:r>
      <w:r w:rsidR="00A52013" w:rsidRPr="000F2C34">
        <w:rPr>
          <w:rFonts w:asciiTheme="majorBidi" w:hAnsiTheme="majorBidi" w:cstheme="majorBidi"/>
          <w:sz w:val="26"/>
          <w:szCs w:val="26"/>
        </w:rPr>
        <w:t>.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E45E0">
        <w:rPr>
          <w:rFonts w:asciiTheme="majorBidi" w:hAnsiTheme="majorBidi" w:cstheme="majorBidi"/>
          <w:sz w:val="26"/>
          <w:szCs w:val="26"/>
        </w:rPr>
        <w:t xml:space="preserve">In </w:t>
      </w:r>
      <w:r w:rsidR="00FB5DCE" w:rsidRPr="000F2C34">
        <w:rPr>
          <w:rFonts w:asciiTheme="majorBidi" w:hAnsiTheme="majorBidi" w:cstheme="majorBidi"/>
          <w:sz w:val="26"/>
          <w:szCs w:val="26"/>
        </w:rPr>
        <w:t>1954</w:t>
      </w:r>
      <w:r w:rsidR="00A52013" w:rsidRPr="000F2C34">
        <w:rPr>
          <w:rFonts w:asciiTheme="majorBidi" w:hAnsiTheme="majorBidi" w:cstheme="majorBidi"/>
          <w:sz w:val="26"/>
          <w:szCs w:val="26"/>
        </w:rPr>
        <w:t xml:space="preserve">, </w:t>
      </w:r>
      <w:r w:rsidR="00AE45E0">
        <w:rPr>
          <w:rFonts w:asciiTheme="majorBidi" w:hAnsiTheme="majorBidi" w:cstheme="majorBidi"/>
          <w:sz w:val="26"/>
          <w:szCs w:val="26"/>
        </w:rPr>
        <w:t>M</w:t>
      </w:r>
      <w:r w:rsidR="00FB5DCE" w:rsidRPr="000F2C34">
        <w:rPr>
          <w:rFonts w:asciiTheme="majorBidi" w:hAnsiTheme="majorBidi" w:cstheme="majorBidi"/>
          <w:sz w:val="26"/>
          <w:szCs w:val="26"/>
        </w:rPr>
        <w:t>endenhall start</w:t>
      </w:r>
      <w:r w:rsidR="00E82A1B">
        <w:rPr>
          <w:rFonts w:asciiTheme="majorBidi" w:hAnsiTheme="majorBidi" w:cstheme="majorBidi"/>
          <w:sz w:val="26"/>
          <w:szCs w:val="26"/>
        </w:rPr>
        <w:t>ed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 with the treaty material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AE45E0">
        <w:rPr>
          <w:rFonts w:asciiTheme="majorBidi" w:hAnsiTheme="majorBidi" w:cstheme="majorBidi"/>
          <w:sz w:val="26"/>
          <w:szCs w:val="26"/>
        </w:rPr>
        <w:t xml:space="preserve"> and i</w:t>
      </w:r>
      <w:r w:rsidR="00A52013" w:rsidRPr="000F2C34">
        <w:rPr>
          <w:rFonts w:asciiTheme="majorBidi" w:hAnsiTheme="majorBidi" w:cstheme="majorBidi"/>
          <w:sz w:val="26"/>
          <w:szCs w:val="26"/>
        </w:rPr>
        <w:t xml:space="preserve">n the last 15 to 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20 years that discussion has increased </w:t>
      </w:r>
      <w:r w:rsidR="00AE45E0">
        <w:rPr>
          <w:rFonts w:asciiTheme="majorBidi" w:hAnsiTheme="majorBidi" w:cstheme="majorBidi"/>
          <w:sz w:val="26"/>
          <w:szCs w:val="26"/>
        </w:rPr>
        <w:t>tremendously. V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on </w:t>
      </w:r>
      <w:r w:rsidR="00A52013" w:rsidRPr="000F2C34">
        <w:rPr>
          <w:rFonts w:asciiTheme="majorBidi" w:hAnsiTheme="majorBidi" w:cstheme="majorBidi"/>
          <w:sz w:val="26"/>
          <w:szCs w:val="26"/>
        </w:rPr>
        <w:t>R</w:t>
      </w:r>
      <w:r w:rsidR="00AE45E0">
        <w:rPr>
          <w:rFonts w:asciiTheme="majorBidi" w:hAnsiTheme="majorBidi" w:cstheme="majorBidi"/>
          <w:sz w:val="26"/>
          <w:szCs w:val="26"/>
        </w:rPr>
        <w:t>a</w:t>
      </w:r>
      <w:r w:rsidR="00A52013" w:rsidRPr="000F2C34">
        <w:rPr>
          <w:rFonts w:asciiTheme="majorBidi" w:hAnsiTheme="majorBidi" w:cstheme="majorBidi"/>
          <w:sz w:val="26"/>
          <w:szCs w:val="26"/>
        </w:rPr>
        <w:t>d</w:t>
      </w:r>
      <w:r w:rsidR="00AE45E0">
        <w:rPr>
          <w:rFonts w:asciiTheme="majorBidi" w:hAnsiTheme="majorBidi" w:cstheme="majorBidi"/>
          <w:sz w:val="26"/>
          <w:szCs w:val="26"/>
        </w:rPr>
        <w:t>,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52013" w:rsidRPr="000F2C34">
        <w:rPr>
          <w:rFonts w:asciiTheme="majorBidi" w:hAnsiTheme="majorBidi" w:cstheme="majorBidi"/>
          <w:sz w:val="26"/>
          <w:szCs w:val="26"/>
        </w:rPr>
        <w:t>of course</w:t>
      </w:r>
      <w:r w:rsidR="00AE45E0">
        <w:rPr>
          <w:rFonts w:asciiTheme="majorBidi" w:hAnsiTheme="majorBidi" w:cstheme="majorBidi"/>
          <w:sz w:val="26"/>
          <w:szCs w:val="26"/>
        </w:rPr>
        <w:t>,</w:t>
      </w:r>
      <w:r w:rsidR="00A52013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E45E0">
        <w:rPr>
          <w:rFonts w:asciiTheme="majorBidi" w:hAnsiTheme="majorBidi" w:cstheme="majorBidi"/>
          <w:sz w:val="26"/>
          <w:szCs w:val="26"/>
        </w:rPr>
        <w:t xml:space="preserve">is aware of </w:t>
      </w:r>
      <w:r w:rsidR="00FB5DCE" w:rsidRPr="000F2C34">
        <w:rPr>
          <w:rFonts w:asciiTheme="majorBidi" w:hAnsiTheme="majorBidi" w:cstheme="majorBidi"/>
          <w:sz w:val="26"/>
          <w:szCs w:val="26"/>
        </w:rPr>
        <w:t>the discussion</w:t>
      </w:r>
      <w:r w:rsidR="00A52013" w:rsidRPr="000F2C34">
        <w:rPr>
          <w:rFonts w:asciiTheme="majorBidi" w:hAnsiTheme="majorBidi" w:cstheme="majorBidi"/>
          <w:sz w:val="26"/>
          <w:szCs w:val="26"/>
        </w:rPr>
        <w:t>. H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e recognizes the very close parallel between the </w:t>
      </w:r>
      <w:r w:rsidR="00A52013" w:rsidRPr="000F2C34">
        <w:rPr>
          <w:rFonts w:asciiTheme="majorBidi" w:hAnsiTheme="majorBidi" w:cstheme="majorBidi"/>
          <w:sz w:val="26"/>
          <w:szCs w:val="26"/>
        </w:rPr>
        <w:t>Hittite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 treaty form and the form that he originally </w:t>
      </w:r>
      <w:r w:rsidR="00A52013" w:rsidRPr="000F2C34">
        <w:rPr>
          <w:rFonts w:asciiTheme="majorBidi" w:hAnsiTheme="majorBidi" w:cstheme="majorBidi"/>
          <w:sz w:val="26"/>
          <w:szCs w:val="26"/>
        </w:rPr>
        <w:t xml:space="preserve">had </w:t>
      </w:r>
      <w:r w:rsidR="00FB5DCE" w:rsidRPr="000F2C34">
        <w:rPr>
          <w:rFonts w:asciiTheme="majorBidi" w:hAnsiTheme="majorBidi" w:cstheme="majorBidi"/>
          <w:sz w:val="26"/>
          <w:szCs w:val="26"/>
        </w:rPr>
        <w:t>found in Deuteronomy</w:t>
      </w:r>
      <w:r w:rsidR="00E82A1B">
        <w:rPr>
          <w:rFonts w:asciiTheme="majorBidi" w:hAnsiTheme="majorBidi" w:cstheme="majorBidi"/>
          <w:sz w:val="26"/>
          <w:szCs w:val="26"/>
        </w:rPr>
        <w:t xml:space="preserve">. 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E45E0">
        <w:rPr>
          <w:rFonts w:asciiTheme="majorBidi" w:hAnsiTheme="majorBidi" w:cstheme="majorBidi"/>
          <w:sz w:val="26"/>
          <w:szCs w:val="26"/>
        </w:rPr>
        <w:t xml:space="preserve">I’ll 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refer </w:t>
      </w:r>
      <w:r w:rsidR="00AE45E0">
        <w:rPr>
          <w:rFonts w:asciiTheme="majorBidi" w:hAnsiTheme="majorBidi" w:cstheme="majorBidi"/>
          <w:sz w:val="26"/>
          <w:szCs w:val="26"/>
        </w:rPr>
        <w:t xml:space="preserve">you </w:t>
      </w:r>
      <w:r w:rsidR="00FB5DCE" w:rsidRPr="000F2C34">
        <w:rPr>
          <w:rFonts w:asciiTheme="majorBidi" w:hAnsiTheme="majorBidi" w:cstheme="majorBidi"/>
          <w:sz w:val="26"/>
          <w:szCs w:val="26"/>
        </w:rPr>
        <w:t>to two places where he discusses that</w:t>
      </w:r>
      <w:r w:rsidR="00174C0F">
        <w:rPr>
          <w:rFonts w:asciiTheme="majorBidi" w:hAnsiTheme="majorBidi" w:cstheme="majorBidi"/>
          <w:sz w:val="26"/>
          <w:szCs w:val="26"/>
        </w:rPr>
        <w:t>. T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he first in his </w:t>
      </w:r>
      <w:r w:rsidR="00AE45E0" w:rsidRPr="00D965E2">
        <w:rPr>
          <w:rFonts w:asciiTheme="majorBidi" w:hAnsiTheme="majorBidi" w:cstheme="majorBidi"/>
          <w:i/>
          <w:iCs/>
          <w:sz w:val="26"/>
          <w:szCs w:val="26"/>
        </w:rPr>
        <w:t>O</w:t>
      </w:r>
      <w:r w:rsidR="00FB5DCE" w:rsidRPr="00D965E2">
        <w:rPr>
          <w:rFonts w:asciiTheme="majorBidi" w:hAnsiTheme="majorBidi" w:cstheme="majorBidi"/>
          <w:i/>
          <w:iCs/>
          <w:sz w:val="26"/>
          <w:szCs w:val="26"/>
        </w:rPr>
        <w:t xml:space="preserve">ld </w:t>
      </w:r>
      <w:r w:rsidR="00AE45E0" w:rsidRPr="00D965E2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FB5DCE" w:rsidRPr="00D965E2">
        <w:rPr>
          <w:rFonts w:asciiTheme="majorBidi" w:hAnsiTheme="majorBidi" w:cstheme="majorBidi"/>
          <w:i/>
          <w:iCs/>
          <w:sz w:val="26"/>
          <w:szCs w:val="26"/>
        </w:rPr>
        <w:t xml:space="preserve">estament </w:t>
      </w:r>
      <w:r w:rsidR="00AE45E0" w:rsidRPr="00D965E2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FB5DCE" w:rsidRPr="00D965E2">
        <w:rPr>
          <w:rFonts w:asciiTheme="majorBidi" w:hAnsiTheme="majorBidi" w:cstheme="majorBidi"/>
          <w:i/>
          <w:iCs/>
          <w:sz w:val="26"/>
          <w:szCs w:val="26"/>
        </w:rPr>
        <w:t>heology</w:t>
      </w:r>
      <w:r w:rsidR="00174C0F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 volume 1.  </w:t>
      </w:r>
      <w:r w:rsidR="00AE45E0">
        <w:rPr>
          <w:rFonts w:asciiTheme="majorBidi" w:hAnsiTheme="majorBidi" w:cstheme="majorBidi"/>
          <w:sz w:val="26"/>
          <w:szCs w:val="26"/>
        </w:rPr>
        <w:t xml:space="preserve">His </w:t>
      </w:r>
      <w:r w:rsidR="00AE45E0" w:rsidRPr="00D965E2">
        <w:rPr>
          <w:rFonts w:asciiTheme="majorBidi" w:hAnsiTheme="majorBidi" w:cstheme="majorBidi"/>
          <w:i/>
          <w:iCs/>
          <w:sz w:val="26"/>
          <w:szCs w:val="26"/>
        </w:rPr>
        <w:t>Old Testament Theology</w:t>
      </w:r>
      <w:r w:rsidR="00AE45E0">
        <w:rPr>
          <w:rFonts w:asciiTheme="majorBidi" w:hAnsiTheme="majorBidi" w:cstheme="majorBidi"/>
          <w:sz w:val="26"/>
          <w:szCs w:val="26"/>
        </w:rPr>
        <w:t xml:space="preserve"> was published in 1962</w:t>
      </w:r>
      <w:r w:rsidR="00FB5DCE" w:rsidRPr="000F2C34">
        <w:rPr>
          <w:rFonts w:asciiTheme="majorBidi" w:hAnsiTheme="majorBidi" w:cstheme="majorBidi"/>
          <w:sz w:val="26"/>
          <w:szCs w:val="26"/>
        </w:rPr>
        <w:t xml:space="preserve">. 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So this is rather early on in this treaty covenant discussion</w:t>
      </w:r>
      <w:r w:rsidR="00AE45E0">
        <w:rPr>
          <w:rFonts w:asciiTheme="majorBidi" w:hAnsiTheme="majorBidi" w:cstheme="majorBidi"/>
          <w:sz w:val="26"/>
          <w:szCs w:val="26"/>
        </w:rPr>
        <w:t>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but he says on page 132</w:t>
      </w:r>
      <w:r w:rsidR="00D965E2">
        <w:rPr>
          <w:rFonts w:asciiTheme="majorBidi" w:hAnsiTheme="majorBidi" w:cstheme="majorBidi"/>
          <w:sz w:val="26"/>
          <w:szCs w:val="26"/>
        </w:rPr>
        <w:t>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>“</w:t>
      </w:r>
      <w:r w:rsidR="00174C0F">
        <w:rPr>
          <w:rFonts w:asciiTheme="majorBidi" w:hAnsiTheme="majorBidi" w:cstheme="majorBidi"/>
          <w:sz w:val="26"/>
          <w:szCs w:val="26"/>
        </w:rPr>
        <w:t>C</w:t>
      </w:r>
      <w:r w:rsidR="00D61931" w:rsidRPr="000F2C34">
        <w:rPr>
          <w:rFonts w:asciiTheme="majorBidi" w:hAnsiTheme="majorBidi" w:cstheme="majorBidi"/>
          <w:sz w:val="26"/>
          <w:szCs w:val="26"/>
        </w:rPr>
        <w:t>ompariso</w:t>
      </w:r>
      <w:r w:rsidR="004F3E96" w:rsidRPr="000F2C34">
        <w:rPr>
          <w:rFonts w:asciiTheme="majorBidi" w:hAnsiTheme="majorBidi" w:cstheme="majorBidi"/>
          <w:sz w:val="26"/>
          <w:szCs w:val="26"/>
        </w:rPr>
        <w:t xml:space="preserve">n of </w:t>
      </w:r>
      <w:r w:rsidR="00174C0F">
        <w:rPr>
          <w:rFonts w:asciiTheme="majorBidi" w:hAnsiTheme="majorBidi" w:cstheme="majorBidi"/>
          <w:sz w:val="26"/>
          <w:szCs w:val="26"/>
        </w:rPr>
        <w:t>A</w:t>
      </w:r>
      <w:r w:rsidR="004F3E96" w:rsidRPr="000F2C34">
        <w:rPr>
          <w:rFonts w:asciiTheme="majorBidi" w:hAnsiTheme="majorBidi" w:cstheme="majorBidi"/>
          <w:sz w:val="26"/>
          <w:szCs w:val="26"/>
        </w:rPr>
        <w:t xml:space="preserve">ncient </w:t>
      </w:r>
      <w:r w:rsidR="0013379E">
        <w:rPr>
          <w:rFonts w:asciiTheme="majorBidi" w:hAnsiTheme="majorBidi" w:cstheme="majorBidi"/>
          <w:sz w:val="26"/>
          <w:szCs w:val="26"/>
        </w:rPr>
        <w:t>N</w:t>
      </w:r>
      <w:r w:rsidR="004F3E96" w:rsidRPr="000F2C34">
        <w:rPr>
          <w:rFonts w:asciiTheme="majorBidi" w:hAnsiTheme="majorBidi" w:cstheme="majorBidi"/>
          <w:sz w:val="26"/>
          <w:szCs w:val="26"/>
        </w:rPr>
        <w:t xml:space="preserve">ear </w:t>
      </w:r>
      <w:r w:rsidR="0013379E">
        <w:rPr>
          <w:rFonts w:asciiTheme="majorBidi" w:hAnsiTheme="majorBidi" w:cstheme="majorBidi"/>
          <w:sz w:val="26"/>
          <w:szCs w:val="26"/>
        </w:rPr>
        <w:t>E</w:t>
      </w:r>
      <w:r w:rsidR="004F3E96" w:rsidRPr="000F2C34">
        <w:rPr>
          <w:rFonts w:asciiTheme="majorBidi" w:hAnsiTheme="majorBidi" w:cstheme="majorBidi"/>
          <w:sz w:val="26"/>
          <w:szCs w:val="26"/>
        </w:rPr>
        <w:t>astern treaties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especially those made by the </w:t>
      </w:r>
      <w:r w:rsidR="004F3E96" w:rsidRPr="000F2C34">
        <w:rPr>
          <w:rFonts w:asciiTheme="majorBidi" w:hAnsiTheme="majorBidi" w:cstheme="majorBidi"/>
          <w:sz w:val="26"/>
          <w:szCs w:val="26"/>
        </w:rPr>
        <w:t>Hittites in 14</w:t>
      </w:r>
      <w:r w:rsidR="00D965E2" w:rsidRPr="00D965E2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D965E2">
        <w:rPr>
          <w:rFonts w:asciiTheme="majorBidi" w:hAnsiTheme="majorBidi" w:cstheme="majorBidi"/>
          <w:sz w:val="26"/>
          <w:szCs w:val="26"/>
        </w:rPr>
        <w:t xml:space="preserve"> </w:t>
      </w:r>
      <w:r w:rsidR="004F3E96" w:rsidRPr="000F2C34">
        <w:rPr>
          <w:rFonts w:asciiTheme="majorBidi" w:hAnsiTheme="majorBidi" w:cstheme="majorBidi"/>
          <w:sz w:val="26"/>
          <w:szCs w:val="26"/>
        </w:rPr>
        <w:t xml:space="preserve">and </w:t>
      </w:r>
      <w:r w:rsidR="00D61931" w:rsidRPr="000F2C34">
        <w:rPr>
          <w:rFonts w:asciiTheme="majorBidi" w:hAnsiTheme="majorBidi" w:cstheme="majorBidi"/>
          <w:sz w:val="26"/>
          <w:szCs w:val="26"/>
        </w:rPr>
        <w:t>13</w:t>
      </w:r>
      <w:r w:rsidR="00D61931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century BC with passage</w:t>
      </w:r>
      <w:r w:rsidR="004F3E96" w:rsidRPr="000F2C34">
        <w:rPr>
          <w:rFonts w:asciiTheme="majorBidi" w:hAnsiTheme="majorBidi" w:cstheme="majorBidi"/>
          <w:sz w:val="26"/>
          <w:szCs w:val="26"/>
        </w:rPr>
        <w:t>s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in the </w:t>
      </w:r>
      <w:r w:rsidR="00D965E2">
        <w:rPr>
          <w:rFonts w:asciiTheme="majorBidi" w:hAnsiTheme="majorBidi" w:cstheme="majorBidi"/>
          <w:sz w:val="26"/>
          <w:szCs w:val="26"/>
        </w:rPr>
        <w:t>O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ld </w:t>
      </w:r>
      <w:r w:rsidR="00D965E2">
        <w:rPr>
          <w:rFonts w:asciiTheme="majorBidi" w:hAnsiTheme="majorBidi" w:cstheme="majorBidi"/>
          <w:sz w:val="26"/>
          <w:szCs w:val="26"/>
        </w:rPr>
        <w:t>T</w:t>
      </w:r>
      <w:r w:rsidR="00D61931" w:rsidRPr="000F2C34">
        <w:rPr>
          <w:rFonts w:asciiTheme="majorBidi" w:hAnsiTheme="majorBidi" w:cstheme="majorBidi"/>
          <w:sz w:val="26"/>
          <w:szCs w:val="26"/>
        </w:rPr>
        <w:t>estament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has revealed so many things in common between the two</w:t>
      </w:r>
      <w:r w:rsidR="004F3E96" w:rsidRPr="000F2C34">
        <w:rPr>
          <w:rFonts w:asciiTheme="majorBidi" w:hAnsiTheme="majorBidi" w:cstheme="majorBidi"/>
          <w:sz w:val="26"/>
          <w:szCs w:val="26"/>
        </w:rPr>
        <w:t>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particularly in the matter of form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174C0F">
        <w:rPr>
          <w:rFonts w:asciiTheme="majorBidi" w:hAnsiTheme="majorBidi" w:cstheme="majorBidi"/>
          <w:sz w:val="26"/>
          <w:szCs w:val="26"/>
        </w:rPr>
        <w:t>t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hat there must be some connection between these </w:t>
      </w:r>
      <w:r w:rsidR="004F3E96" w:rsidRPr="000F2C34">
        <w:rPr>
          <w:rFonts w:asciiTheme="majorBidi" w:hAnsiTheme="majorBidi" w:cstheme="majorBidi"/>
          <w:sz w:val="26"/>
          <w:szCs w:val="26"/>
        </w:rPr>
        <w:t>Suzerainty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treaties and the exp</w:t>
      </w:r>
      <w:r w:rsidR="004F3E96" w:rsidRPr="000F2C34">
        <w:rPr>
          <w:rFonts w:asciiTheme="majorBidi" w:hAnsiTheme="majorBidi" w:cstheme="majorBidi"/>
          <w:sz w:val="26"/>
          <w:szCs w:val="26"/>
        </w:rPr>
        <w:t>osition of the details of Y</w:t>
      </w:r>
      <w:r w:rsidR="00D61931" w:rsidRPr="000F2C34">
        <w:rPr>
          <w:rFonts w:asciiTheme="majorBidi" w:hAnsiTheme="majorBidi" w:cstheme="majorBidi"/>
          <w:sz w:val="26"/>
          <w:szCs w:val="26"/>
        </w:rPr>
        <w:t>ahweh</w:t>
      </w:r>
      <w:r w:rsidR="00BB6C35" w:rsidRPr="000F2C34">
        <w:rPr>
          <w:rFonts w:asciiTheme="majorBidi" w:hAnsiTheme="majorBidi" w:cstheme="majorBidi"/>
          <w:sz w:val="26"/>
          <w:szCs w:val="26"/>
        </w:rPr>
        <w:t>’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s covenant with Israel given </w:t>
      </w:r>
      <w:r w:rsidR="00BB6C35" w:rsidRPr="000F2C34">
        <w:rPr>
          <w:rFonts w:asciiTheme="majorBidi" w:hAnsiTheme="majorBidi" w:cstheme="majorBidi"/>
          <w:sz w:val="26"/>
          <w:szCs w:val="26"/>
        </w:rPr>
        <w:t>in certain passages in the Old T</w:t>
      </w:r>
      <w:r w:rsidR="00D61931" w:rsidRPr="000F2C34">
        <w:rPr>
          <w:rFonts w:asciiTheme="majorBidi" w:hAnsiTheme="majorBidi" w:cstheme="majorBidi"/>
          <w:sz w:val="26"/>
          <w:szCs w:val="26"/>
        </w:rPr>
        <w:t>estament.</w:t>
      </w:r>
      <w:r w:rsidR="00D965E2">
        <w:rPr>
          <w:rFonts w:asciiTheme="majorBidi" w:hAnsiTheme="majorBidi" w:cstheme="majorBidi"/>
          <w:sz w:val="26"/>
          <w:szCs w:val="26"/>
        </w:rPr>
        <w:t>”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 There must be </w:t>
      </w:r>
      <w:r w:rsidR="00BB6C35" w:rsidRPr="000F2C34">
        <w:rPr>
          <w:rFonts w:asciiTheme="majorBidi" w:hAnsiTheme="majorBidi" w:cstheme="majorBidi"/>
          <w:sz w:val="26"/>
          <w:szCs w:val="26"/>
        </w:rPr>
        <w:t xml:space="preserve">some </w:t>
      </w:r>
      <w:r w:rsidR="00D61931" w:rsidRPr="000F2C34">
        <w:rPr>
          <w:rFonts w:asciiTheme="majorBidi" w:hAnsiTheme="majorBidi" w:cstheme="majorBidi"/>
          <w:sz w:val="26"/>
          <w:szCs w:val="26"/>
        </w:rPr>
        <w:t>connection</w:t>
      </w:r>
      <w:r w:rsidR="00174C0F">
        <w:rPr>
          <w:rFonts w:asciiTheme="majorBidi" w:hAnsiTheme="majorBidi" w:cstheme="majorBidi"/>
          <w:sz w:val="26"/>
          <w:szCs w:val="26"/>
        </w:rPr>
        <w:t>;</w:t>
      </w:r>
      <w:r w:rsidR="00BB6C3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there’s too much of a parallel there for that </w:t>
      </w:r>
      <w:r w:rsidR="00BB6C35" w:rsidRPr="000F2C34">
        <w:rPr>
          <w:rFonts w:asciiTheme="majorBidi" w:hAnsiTheme="majorBidi" w:cstheme="majorBidi"/>
          <w:sz w:val="26"/>
          <w:szCs w:val="26"/>
        </w:rPr>
        <w:t xml:space="preserve">just 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to be just accidental. </w:t>
      </w:r>
      <w:r w:rsidR="00D965E2">
        <w:rPr>
          <w:rFonts w:asciiTheme="majorBidi" w:hAnsiTheme="majorBidi" w:cstheme="majorBidi"/>
          <w:sz w:val="26"/>
          <w:szCs w:val="26"/>
        </w:rPr>
        <w:t>“</w:t>
      </w:r>
      <w:r w:rsidR="00D61931" w:rsidRPr="000F2C34">
        <w:rPr>
          <w:rFonts w:asciiTheme="majorBidi" w:hAnsiTheme="majorBidi" w:cstheme="majorBidi"/>
          <w:sz w:val="26"/>
          <w:szCs w:val="26"/>
        </w:rPr>
        <w:t>As a result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w</w:t>
      </w:r>
      <w:r w:rsidR="00D965E2">
        <w:rPr>
          <w:rFonts w:asciiTheme="majorBidi" w:hAnsiTheme="majorBidi" w:cstheme="majorBidi"/>
          <w:sz w:val="26"/>
          <w:szCs w:val="26"/>
        </w:rPr>
        <w:t>ith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particular passages and groups of passages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we may speak of</w:t>
      </w:r>
      <w:r w:rsidR="0013379E">
        <w:rPr>
          <w:rFonts w:asciiTheme="majorBidi" w:hAnsiTheme="majorBidi" w:cstheme="majorBidi"/>
          <w:sz w:val="26"/>
          <w:szCs w:val="26"/>
        </w:rPr>
        <w:t>,</w:t>
      </w:r>
      <w:r w:rsidR="00D965E2">
        <w:rPr>
          <w:rFonts w:asciiTheme="majorBidi" w:hAnsiTheme="majorBidi" w:cstheme="majorBidi"/>
          <w:sz w:val="26"/>
          <w:szCs w:val="26"/>
        </w:rPr>
        <w:t>”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what he calls</w:t>
      </w:r>
      <w:r w:rsidR="00D965E2">
        <w:rPr>
          <w:rFonts w:asciiTheme="majorBidi" w:hAnsiTheme="majorBidi" w:cstheme="majorBidi"/>
          <w:sz w:val="26"/>
          <w:szCs w:val="26"/>
        </w:rPr>
        <w:t>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>“</w:t>
      </w:r>
      <w:r w:rsidR="00BB6C35" w:rsidRPr="000F2C34">
        <w:rPr>
          <w:rFonts w:asciiTheme="majorBidi" w:hAnsiTheme="majorBidi" w:cstheme="majorBidi"/>
          <w:sz w:val="26"/>
          <w:szCs w:val="26"/>
        </w:rPr>
        <w:t>a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covenantal formulation in which the various </w:t>
      </w:r>
      <w:r w:rsidR="003E052F" w:rsidRPr="000F2C34">
        <w:rPr>
          <w:rFonts w:asciiTheme="majorBidi" w:hAnsiTheme="majorBidi" w:cstheme="majorBidi"/>
          <w:sz w:val="26"/>
          <w:szCs w:val="26"/>
        </w:rPr>
        <w:t>formal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elements found in the treaties re</w:t>
      </w:r>
      <w:r w:rsidR="00D965E2">
        <w:rPr>
          <w:rFonts w:asciiTheme="majorBidi" w:hAnsiTheme="majorBidi" w:cstheme="majorBidi"/>
          <w:sz w:val="26"/>
          <w:szCs w:val="26"/>
        </w:rPr>
        <w:t>-</w:t>
      </w:r>
      <w:r w:rsidR="00D61931" w:rsidRPr="000F2C34">
        <w:rPr>
          <w:rFonts w:asciiTheme="majorBidi" w:hAnsiTheme="majorBidi" w:cstheme="majorBidi"/>
          <w:sz w:val="26"/>
          <w:szCs w:val="26"/>
        </w:rPr>
        <w:t>occur feature for feature</w:t>
      </w:r>
      <w:r w:rsidR="003E052F" w:rsidRPr="000F2C34">
        <w:rPr>
          <w:rFonts w:asciiTheme="majorBidi" w:hAnsiTheme="majorBidi" w:cstheme="majorBidi"/>
          <w:sz w:val="26"/>
          <w:szCs w:val="26"/>
        </w:rPr>
        <w:t>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though sometimes freely </w:t>
      </w:r>
      <w:r w:rsidR="003E052F" w:rsidRPr="000F2C34">
        <w:rPr>
          <w:rFonts w:asciiTheme="majorBidi" w:hAnsiTheme="majorBidi" w:cstheme="majorBidi"/>
          <w:sz w:val="26"/>
          <w:szCs w:val="26"/>
        </w:rPr>
        <w:t>adapted to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suit the </w:t>
      </w:r>
      <w:r w:rsidR="003E052F" w:rsidRPr="000F2C34">
        <w:rPr>
          <w:rFonts w:asciiTheme="majorBidi" w:hAnsiTheme="majorBidi" w:cstheme="majorBidi"/>
          <w:sz w:val="26"/>
          <w:szCs w:val="26"/>
        </w:rPr>
        <w:t>conditions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174C0F">
        <w:rPr>
          <w:rFonts w:asciiTheme="majorBidi" w:hAnsiTheme="majorBidi" w:cstheme="majorBidi"/>
          <w:sz w:val="26"/>
          <w:szCs w:val="26"/>
        </w:rPr>
        <w:t>that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>obtained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in Israel.</w:t>
      </w:r>
      <w:r w:rsidR="00D965E2">
        <w:rPr>
          <w:rFonts w:asciiTheme="majorBidi" w:hAnsiTheme="majorBidi" w:cstheme="majorBidi"/>
          <w:sz w:val="26"/>
          <w:szCs w:val="26"/>
        </w:rPr>
        <w:t>”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174C0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74C0F">
        <w:rPr>
          <w:rFonts w:asciiTheme="majorBidi" w:hAnsiTheme="majorBidi" w:cstheme="majorBidi"/>
          <w:sz w:val="26"/>
          <w:szCs w:val="26"/>
        </w:rPr>
        <w:tab/>
      </w:r>
      <w:r w:rsidR="00D965E2">
        <w:rPr>
          <w:rFonts w:asciiTheme="majorBidi" w:hAnsiTheme="majorBidi" w:cstheme="majorBidi"/>
          <w:sz w:val="26"/>
          <w:szCs w:val="26"/>
        </w:rPr>
        <w:t>T</w:t>
      </w:r>
      <w:r w:rsidR="003E052F" w:rsidRPr="000F2C34">
        <w:rPr>
          <w:rFonts w:asciiTheme="majorBidi" w:hAnsiTheme="majorBidi" w:cstheme="majorBidi"/>
          <w:sz w:val="26"/>
          <w:szCs w:val="26"/>
        </w:rPr>
        <w:t>hen he discusses that schema</w:t>
      </w:r>
      <w:r w:rsidR="0013379E">
        <w:rPr>
          <w:rFonts w:asciiTheme="majorBidi" w:hAnsiTheme="majorBidi" w:cstheme="majorBidi"/>
          <w:sz w:val="26"/>
          <w:szCs w:val="26"/>
        </w:rPr>
        <w:t>. W</w:t>
      </w:r>
      <w:r w:rsidR="003E052F" w:rsidRPr="000F2C34">
        <w:rPr>
          <w:rFonts w:asciiTheme="majorBidi" w:hAnsiTheme="majorBidi" w:cstheme="majorBidi"/>
          <w:sz w:val="26"/>
          <w:szCs w:val="26"/>
        </w:rPr>
        <w:t>e’ve already seen that outline of the treaties,</w:t>
      </w:r>
      <w:r w:rsidR="00D61931" w:rsidRPr="000F2C34">
        <w:rPr>
          <w:rFonts w:asciiTheme="majorBidi" w:hAnsiTheme="majorBidi" w:cstheme="majorBidi"/>
          <w:sz w:val="26"/>
          <w:szCs w:val="26"/>
        </w:rPr>
        <w:t xml:space="preserve"> the outline of the covenant form.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>H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e mentions a number of places this </w:t>
      </w:r>
      <w:r w:rsidR="00D965E2">
        <w:rPr>
          <w:rFonts w:asciiTheme="majorBidi" w:hAnsiTheme="majorBidi" w:cstheme="majorBidi"/>
          <w:sz w:val="26"/>
          <w:szCs w:val="26"/>
        </w:rPr>
        <w:t>is to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be found in the </w:t>
      </w:r>
      <w:r w:rsidR="003E052F" w:rsidRPr="000F2C34">
        <w:rPr>
          <w:rFonts w:asciiTheme="majorBidi" w:hAnsiTheme="majorBidi" w:cstheme="majorBidi"/>
          <w:sz w:val="26"/>
          <w:szCs w:val="26"/>
        </w:rPr>
        <w:t>Old T</w:t>
      </w:r>
      <w:r w:rsidR="00741C3C" w:rsidRPr="000F2C34">
        <w:rPr>
          <w:rFonts w:asciiTheme="majorBidi" w:hAnsiTheme="majorBidi" w:cstheme="majorBidi"/>
          <w:sz w:val="26"/>
          <w:szCs w:val="26"/>
        </w:rPr>
        <w:t>estament. He says</w:t>
      </w:r>
      <w:r w:rsidR="00D965E2">
        <w:rPr>
          <w:rFonts w:asciiTheme="majorBidi" w:hAnsiTheme="majorBidi" w:cstheme="majorBidi"/>
          <w:sz w:val="26"/>
          <w:szCs w:val="26"/>
        </w:rPr>
        <w:t>, “E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ven if there are many questions of detail </w:t>
      </w:r>
      <w:r w:rsidR="00704821" w:rsidRPr="000F2C34">
        <w:rPr>
          <w:rFonts w:asciiTheme="majorBidi" w:hAnsiTheme="majorBidi" w:cstheme="majorBidi"/>
          <w:sz w:val="26"/>
          <w:szCs w:val="26"/>
        </w:rPr>
        <w:t xml:space="preserve">that </w:t>
      </w:r>
      <w:r w:rsidR="00741C3C" w:rsidRPr="000F2C34">
        <w:rPr>
          <w:rFonts w:asciiTheme="majorBidi" w:hAnsiTheme="majorBidi" w:cstheme="majorBidi"/>
          <w:sz w:val="26"/>
          <w:szCs w:val="26"/>
        </w:rPr>
        <w:t>could be</w:t>
      </w:r>
      <w:r w:rsidR="00704821" w:rsidRPr="000F2C34">
        <w:rPr>
          <w:rFonts w:asciiTheme="majorBidi" w:hAnsiTheme="majorBidi" w:cstheme="majorBidi"/>
          <w:sz w:val="26"/>
          <w:szCs w:val="26"/>
        </w:rPr>
        <w:t xml:space="preserve"> answered,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704821" w:rsidRPr="000F2C34">
        <w:rPr>
          <w:rFonts w:asciiTheme="majorBidi" w:hAnsiTheme="majorBidi" w:cstheme="majorBidi"/>
          <w:sz w:val="26"/>
          <w:szCs w:val="26"/>
        </w:rPr>
        <w:t>there’s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at least no doubt that the two kinds of material are related to one another</w:t>
      </w:r>
      <w:r w:rsidR="00174C0F">
        <w:rPr>
          <w:rFonts w:asciiTheme="majorBidi" w:hAnsiTheme="majorBidi" w:cstheme="majorBidi"/>
          <w:sz w:val="26"/>
          <w:szCs w:val="26"/>
        </w:rPr>
        <w:t>.  T</w:t>
      </w:r>
      <w:r w:rsidR="00741C3C" w:rsidRPr="000F2C34">
        <w:rPr>
          <w:rFonts w:asciiTheme="majorBidi" w:hAnsiTheme="majorBidi" w:cstheme="majorBidi"/>
          <w:sz w:val="26"/>
          <w:szCs w:val="26"/>
        </w:rPr>
        <w:t>he relationship in respect</w:t>
      </w:r>
      <w:r w:rsidR="00D965E2">
        <w:rPr>
          <w:rFonts w:asciiTheme="majorBidi" w:hAnsiTheme="majorBidi" w:cstheme="majorBidi"/>
          <w:sz w:val="26"/>
          <w:szCs w:val="26"/>
        </w:rPr>
        <w:t xml:space="preserve"> of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form can be traced down into the texts </w:t>
      </w:r>
      <w:r w:rsidR="00704821" w:rsidRPr="000F2C34">
        <w:rPr>
          <w:rFonts w:asciiTheme="majorBidi" w:hAnsiTheme="majorBidi" w:cstheme="majorBidi"/>
          <w:sz w:val="26"/>
          <w:szCs w:val="26"/>
        </w:rPr>
        <w:t>of post-</w:t>
      </w:r>
      <w:r w:rsidR="00174C0F">
        <w:rPr>
          <w:rFonts w:asciiTheme="majorBidi" w:hAnsiTheme="majorBidi" w:cstheme="majorBidi"/>
          <w:sz w:val="26"/>
          <w:szCs w:val="26"/>
        </w:rPr>
        <w:t>conquest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times</w:t>
      </w:r>
      <w:r w:rsidR="00704821" w:rsidRPr="000F2C34">
        <w:rPr>
          <w:rFonts w:asciiTheme="majorBidi" w:hAnsiTheme="majorBidi" w:cstheme="majorBidi"/>
          <w:sz w:val="26"/>
          <w:szCs w:val="26"/>
        </w:rPr>
        <w:t>.  Here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of course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Israel took over</w:t>
      </w:r>
      <w:r w:rsidR="00704821" w:rsidRPr="000F2C34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but when we remember the age of some of the relevant </w:t>
      </w:r>
      <w:r w:rsidR="00704821" w:rsidRPr="000F2C34">
        <w:rPr>
          <w:rFonts w:asciiTheme="majorBidi" w:hAnsiTheme="majorBidi" w:cstheme="majorBidi"/>
          <w:sz w:val="26"/>
          <w:szCs w:val="26"/>
        </w:rPr>
        <w:t>Old T</w:t>
      </w:r>
      <w:r w:rsidR="00741C3C" w:rsidRPr="000F2C34">
        <w:rPr>
          <w:rFonts w:asciiTheme="majorBidi" w:hAnsiTheme="majorBidi" w:cstheme="majorBidi"/>
          <w:sz w:val="26"/>
          <w:szCs w:val="26"/>
        </w:rPr>
        <w:t>estament material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we have to reckon that she became </w:t>
      </w:r>
      <w:r w:rsidR="00704821" w:rsidRPr="000F2C34">
        <w:rPr>
          <w:rFonts w:asciiTheme="majorBidi" w:hAnsiTheme="majorBidi" w:cstheme="majorBidi"/>
          <w:sz w:val="26"/>
          <w:szCs w:val="26"/>
        </w:rPr>
        <w:t>acquainted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with this treaty schema</w:t>
      </w:r>
      <w:r w:rsidR="00137CCF" w:rsidRPr="000F2C34">
        <w:rPr>
          <w:rFonts w:asciiTheme="majorBidi" w:hAnsiTheme="majorBidi" w:cstheme="majorBidi"/>
          <w:sz w:val="26"/>
          <w:szCs w:val="26"/>
        </w:rPr>
        <w:t xml:space="preserve"> very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early on</w:t>
      </w:r>
      <w:r w:rsidR="0013379E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perhaps as soon as the time of the judges.</w:t>
      </w:r>
      <w:r w:rsidR="00D965E2">
        <w:rPr>
          <w:rFonts w:asciiTheme="majorBidi" w:hAnsiTheme="majorBidi" w:cstheme="majorBidi"/>
          <w:sz w:val="26"/>
          <w:szCs w:val="26"/>
        </w:rPr>
        <w:t>”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So there is a connection</w:t>
      </w:r>
      <w:r w:rsidR="00D965E2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he says</w:t>
      </w:r>
      <w:r w:rsidR="00174C0F">
        <w:rPr>
          <w:rFonts w:asciiTheme="majorBidi" w:hAnsiTheme="majorBidi" w:cstheme="majorBidi"/>
          <w:sz w:val="26"/>
          <w:szCs w:val="26"/>
        </w:rPr>
        <w:t>;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it looks like Israel was a</w:t>
      </w:r>
      <w:r w:rsidR="00D965E2">
        <w:rPr>
          <w:rFonts w:asciiTheme="majorBidi" w:hAnsiTheme="majorBidi" w:cstheme="majorBidi"/>
          <w:sz w:val="26"/>
          <w:szCs w:val="26"/>
        </w:rPr>
        <w:t>cquainted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with this form early on in </w:t>
      </w:r>
      <w:r w:rsidR="00D965E2">
        <w:rPr>
          <w:rFonts w:asciiTheme="majorBidi" w:hAnsiTheme="majorBidi" w:cstheme="majorBidi"/>
          <w:sz w:val="26"/>
          <w:szCs w:val="26"/>
        </w:rPr>
        <w:t>her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history</w:t>
      </w:r>
      <w:r w:rsidR="00137CCF" w:rsidRPr="000F2C34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which to him means the time of the judges. </w:t>
      </w:r>
      <w:r w:rsidR="00D965E2">
        <w:rPr>
          <w:rFonts w:asciiTheme="majorBidi" w:hAnsiTheme="majorBidi" w:cstheme="majorBidi"/>
          <w:sz w:val="26"/>
          <w:szCs w:val="26"/>
        </w:rPr>
        <w:t>He’s n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ot </w:t>
      </w:r>
      <w:r w:rsidR="00137CCF" w:rsidRPr="000F2C34">
        <w:rPr>
          <w:rFonts w:asciiTheme="majorBidi" w:hAnsiTheme="majorBidi" w:cstheme="majorBidi"/>
          <w:sz w:val="26"/>
          <w:szCs w:val="26"/>
        </w:rPr>
        <w:t>getting back to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the </w:t>
      </w:r>
      <w:r w:rsidR="0013379E">
        <w:rPr>
          <w:rFonts w:asciiTheme="majorBidi" w:hAnsiTheme="majorBidi" w:cstheme="majorBidi"/>
          <w:sz w:val="26"/>
          <w:szCs w:val="26"/>
        </w:rPr>
        <w:t>M</w:t>
      </w:r>
      <w:r w:rsidR="00741C3C" w:rsidRPr="000F2C34">
        <w:rPr>
          <w:rFonts w:asciiTheme="majorBidi" w:hAnsiTheme="majorBidi" w:cstheme="majorBidi"/>
          <w:sz w:val="26"/>
          <w:szCs w:val="26"/>
        </w:rPr>
        <w:t>osaic era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 xml:space="preserve">but 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back at least as far as the time of the judges. That’s about the extent of his comment on the form in his </w:t>
      </w:r>
      <w:r w:rsidR="0013379E">
        <w:rPr>
          <w:rFonts w:asciiTheme="majorBidi" w:hAnsiTheme="majorBidi" w:cstheme="majorBidi"/>
          <w:sz w:val="26"/>
          <w:szCs w:val="26"/>
        </w:rPr>
        <w:t>book on Old Testament theology</w:t>
      </w:r>
      <w:r w:rsidR="00D965E2">
        <w:rPr>
          <w:rFonts w:asciiTheme="majorBidi" w:hAnsiTheme="majorBidi" w:cstheme="majorBidi"/>
          <w:sz w:val="26"/>
          <w:szCs w:val="26"/>
        </w:rPr>
        <w:t xml:space="preserve">. </w:t>
      </w:r>
      <w:r w:rsidR="00D965E2">
        <w:rPr>
          <w:rFonts w:asciiTheme="majorBidi" w:hAnsiTheme="majorBidi" w:cstheme="majorBidi"/>
          <w:sz w:val="26"/>
          <w:szCs w:val="26"/>
        </w:rPr>
        <w:br/>
      </w:r>
      <w:r w:rsidR="00D965E2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ab/>
        <w:t>M</w:t>
      </w:r>
      <w:r w:rsidR="00741C3C" w:rsidRPr="000F2C34">
        <w:rPr>
          <w:rFonts w:asciiTheme="majorBidi" w:hAnsiTheme="majorBidi" w:cstheme="majorBidi"/>
          <w:sz w:val="26"/>
          <w:szCs w:val="26"/>
        </w:rPr>
        <w:t>ore recently he’s come out with commentary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 on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Deuteronomy </w:t>
      </w:r>
      <w:r w:rsidR="00D965E2">
        <w:rPr>
          <w:rFonts w:asciiTheme="majorBidi" w:hAnsiTheme="majorBidi" w:cstheme="majorBidi"/>
          <w:sz w:val="26"/>
          <w:szCs w:val="26"/>
        </w:rPr>
        <w:t xml:space="preserve">that I’ve </w:t>
      </w:r>
      <w:r w:rsidR="00741C3C" w:rsidRPr="000F2C34">
        <w:rPr>
          <w:rFonts w:asciiTheme="majorBidi" w:hAnsiTheme="majorBidi" w:cstheme="majorBidi"/>
          <w:sz w:val="26"/>
          <w:szCs w:val="26"/>
        </w:rPr>
        <w:t>already mentioned.  This appeared in German in 1964</w:t>
      </w:r>
      <w:r w:rsidR="00D965E2">
        <w:rPr>
          <w:rFonts w:asciiTheme="majorBidi" w:hAnsiTheme="majorBidi" w:cstheme="majorBidi"/>
          <w:sz w:val="26"/>
          <w:szCs w:val="26"/>
        </w:rPr>
        <w:t>, a</w:t>
      </w:r>
      <w:r w:rsidR="00741C3C" w:rsidRPr="000F2C34">
        <w:rPr>
          <w:rFonts w:asciiTheme="majorBidi" w:hAnsiTheme="majorBidi" w:cstheme="majorBidi"/>
          <w:sz w:val="26"/>
          <w:szCs w:val="26"/>
        </w:rPr>
        <w:t>nd</w:t>
      </w:r>
      <w:r w:rsidR="0013379E">
        <w:rPr>
          <w:rFonts w:asciiTheme="majorBidi" w:hAnsiTheme="majorBidi" w:cstheme="majorBidi"/>
          <w:sz w:val="26"/>
          <w:szCs w:val="26"/>
        </w:rPr>
        <w:t xml:space="preserve"> was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>translated into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English in </w:t>
      </w:r>
      <w:r w:rsidR="00D965E2">
        <w:rPr>
          <w:rFonts w:asciiTheme="majorBidi" w:hAnsiTheme="majorBidi" w:cstheme="majorBidi"/>
          <w:sz w:val="26"/>
          <w:szCs w:val="26"/>
        </w:rPr>
        <w:t>19</w:t>
      </w:r>
      <w:r w:rsidR="00741C3C" w:rsidRPr="000F2C34">
        <w:rPr>
          <w:rFonts w:asciiTheme="majorBidi" w:hAnsiTheme="majorBidi" w:cstheme="majorBidi"/>
          <w:sz w:val="26"/>
          <w:szCs w:val="26"/>
        </w:rPr>
        <w:t>66</w:t>
      </w:r>
      <w:r w:rsidR="00D965E2">
        <w:rPr>
          <w:rFonts w:asciiTheme="majorBidi" w:hAnsiTheme="majorBidi" w:cstheme="majorBidi"/>
          <w:sz w:val="26"/>
          <w:szCs w:val="26"/>
        </w:rPr>
        <w:t>.  H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e discusses this at more length </w:t>
      </w:r>
      <w:r w:rsidR="0013379E">
        <w:rPr>
          <w:rFonts w:asciiTheme="majorBidi" w:hAnsiTheme="majorBidi" w:cstheme="majorBidi"/>
          <w:sz w:val="26"/>
          <w:szCs w:val="26"/>
        </w:rPr>
        <w:t>t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here </w:t>
      </w:r>
      <w:r w:rsidR="00174C0F">
        <w:rPr>
          <w:rFonts w:asciiTheme="majorBidi" w:hAnsiTheme="majorBidi" w:cstheme="majorBidi"/>
          <w:sz w:val="26"/>
          <w:szCs w:val="26"/>
        </w:rPr>
        <w:t>but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I don’t want to get into all the details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 of it</w:t>
      </w:r>
      <w:r w:rsidR="0013379E">
        <w:rPr>
          <w:rFonts w:asciiTheme="majorBidi" w:hAnsiTheme="majorBidi" w:cstheme="majorBidi"/>
          <w:sz w:val="26"/>
          <w:szCs w:val="26"/>
        </w:rPr>
        <w:t>. O</w:t>
      </w:r>
      <w:r w:rsidR="00D965E2">
        <w:rPr>
          <w:rFonts w:asciiTheme="majorBidi" w:hAnsiTheme="majorBidi" w:cstheme="majorBidi"/>
          <w:sz w:val="26"/>
          <w:szCs w:val="26"/>
        </w:rPr>
        <w:t xml:space="preserve">n </w:t>
      </w:r>
      <w:r w:rsidR="00077028" w:rsidRPr="000F2C34">
        <w:rPr>
          <w:rFonts w:asciiTheme="majorBidi" w:hAnsiTheme="majorBidi" w:cstheme="majorBidi"/>
          <w:sz w:val="26"/>
          <w:szCs w:val="26"/>
        </w:rPr>
        <w:t>page 21 he says,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077028" w:rsidRPr="000F2C34">
        <w:rPr>
          <w:rFonts w:asciiTheme="majorBidi" w:hAnsiTheme="majorBidi" w:cstheme="majorBidi"/>
          <w:sz w:val="26"/>
          <w:szCs w:val="26"/>
        </w:rPr>
        <w:t>“</w:t>
      </w:r>
      <w:r w:rsidR="00741C3C" w:rsidRPr="000F2C34">
        <w:rPr>
          <w:rFonts w:asciiTheme="majorBidi" w:hAnsiTheme="majorBidi" w:cstheme="majorBidi"/>
          <w:sz w:val="26"/>
          <w:szCs w:val="26"/>
        </w:rPr>
        <w:t>Finally</w:t>
      </w:r>
      <w:r w:rsidR="00D965E2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we must mention one type of composition used in Deuteronomy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which scholar</w:t>
      </w:r>
      <w:r w:rsidR="00077028" w:rsidRPr="000F2C34">
        <w:rPr>
          <w:rFonts w:asciiTheme="majorBidi" w:hAnsiTheme="majorBidi" w:cstheme="majorBidi"/>
          <w:sz w:val="26"/>
          <w:szCs w:val="26"/>
        </w:rPr>
        <w:t>s have only recently recognized, namely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the formulary used for covenants</w:t>
      </w:r>
      <w:r w:rsidR="00077028" w:rsidRPr="000F2C34">
        <w:rPr>
          <w:rFonts w:asciiTheme="majorBidi" w:hAnsiTheme="majorBidi" w:cstheme="majorBidi"/>
          <w:sz w:val="26"/>
          <w:szCs w:val="26"/>
        </w:rPr>
        <w:t>.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 T</w:t>
      </w:r>
      <w:r w:rsidR="00741C3C" w:rsidRPr="000F2C34">
        <w:rPr>
          <w:rFonts w:asciiTheme="majorBidi" w:hAnsiTheme="majorBidi" w:cstheme="majorBidi"/>
          <w:sz w:val="26"/>
          <w:szCs w:val="26"/>
        </w:rPr>
        <w:t>he discussion of this has only just begun</w:t>
      </w:r>
      <w:r w:rsidR="00077028" w:rsidRPr="000F2C34">
        <w:rPr>
          <w:rFonts w:asciiTheme="majorBidi" w:hAnsiTheme="majorBidi" w:cstheme="majorBidi"/>
          <w:sz w:val="26"/>
          <w:szCs w:val="26"/>
        </w:rPr>
        <w:t>.  I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t has been known for some time 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that </w:t>
      </w:r>
      <w:r w:rsidR="00D965E2">
        <w:rPr>
          <w:rFonts w:asciiTheme="majorBidi" w:hAnsiTheme="majorBidi" w:cstheme="majorBidi"/>
          <w:sz w:val="26"/>
          <w:szCs w:val="26"/>
        </w:rPr>
        <w:t>potentates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 in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the </w:t>
      </w:r>
      <w:r w:rsidR="00174C0F">
        <w:rPr>
          <w:rFonts w:asciiTheme="majorBidi" w:hAnsiTheme="majorBidi" w:cstheme="majorBidi"/>
          <w:sz w:val="26"/>
          <w:szCs w:val="26"/>
        </w:rPr>
        <w:t>A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ncient </w:t>
      </w:r>
      <w:r w:rsidR="007458E5">
        <w:rPr>
          <w:rFonts w:asciiTheme="majorBidi" w:hAnsiTheme="majorBidi" w:cstheme="majorBidi"/>
          <w:sz w:val="26"/>
          <w:szCs w:val="26"/>
        </w:rPr>
        <w:t>N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ear </w:t>
      </w:r>
      <w:r w:rsidR="004C5E8C">
        <w:rPr>
          <w:rFonts w:asciiTheme="majorBidi" w:hAnsiTheme="majorBidi" w:cstheme="majorBidi"/>
          <w:sz w:val="26"/>
          <w:szCs w:val="26"/>
        </w:rPr>
        <w:t>E</w:t>
      </w:r>
      <w:r w:rsidR="00741C3C" w:rsidRPr="000F2C34">
        <w:rPr>
          <w:rFonts w:asciiTheme="majorBidi" w:hAnsiTheme="majorBidi" w:cstheme="majorBidi"/>
          <w:sz w:val="26"/>
          <w:szCs w:val="26"/>
        </w:rPr>
        <w:t>ast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especially the Hittites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used to draw up the</w:t>
      </w:r>
      <w:r w:rsidR="00174C0F">
        <w:rPr>
          <w:rFonts w:asciiTheme="majorBidi" w:hAnsiTheme="majorBidi" w:cstheme="majorBidi"/>
          <w:sz w:val="26"/>
          <w:szCs w:val="26"/>
        </w:rPr>
        <w:t>i</w:t>
      </w:r>
      <w:r w:rsidR="00741C3C" w:rsidRPr="000F2C34">
        <w:rPr>
          <w:rFonts w:asciiTheme="majorBidi" w:hAnsiTheme="majorBidi" w:cstheme="majorBidi"/>
          <w:sz w:val="26"/>
          <w:szCs w:val="26"/>
        </w:rPr>
        <w:t>r treaties with their vassals according to a definite pattern. But it was astonishing to realize that this treaty pattern can b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e traced in </w:t>
      </w:r>
      <w:r w:rsidR="00D965E2">
        <w:rPr>
          <w:rFonts w:asciiTheme="majorBidi" w:hAnsiTheme="majorBidi" w:cstheme="majorBidi"/>
          <w:sz w:val="26"/>
          <w:szCs w:val="26"/>
        </w:rPr>
        <w:t xml:space="preserve">not </w:t>
      </w:r>
      <w:r w:rsidR="00077028" w:rsidRPr="000F2C34">
        <w:rPr>
          <w:rFonts w:asciiTheme="majorBidi" w:hAnsiTheme="majorBidi" w:cstheme="majorBidi"/>
          <w:sz w:val="26"/>
          <w:szCs w:val="26"/>
        </w:rPr>
        <w:t>a few parts of the Old T</w:t>
      </w:r>
      <w:r w:rsidR="00741C3C" w:rsidRPr="000F2C34">
        <w:rPr>
          <w:rFonts w:asciiTheme="majorBidi" w:hAnsiTheme="majorBidi" w:cstheme="majorBidi"/>
          <w:sz w:val="26"/>
          <w:szCs w:val="26"/>
        </w:rPr>
        <w:t>estament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and amongst others in Deuteronomy</w:t>
      </w:r>
      <w:r w:rsidR="00077028" w:rsidRPr="000F2C34">
        <w:rPr>
          <w:rFonts w:asciiTheme="majorBidi" w:hAnsiTheme="majorBidi" w:cstheme="majorBidi"/>
          <w:sz w:val="26"/>
          <w:szCs w:val="26"/>
        </w:rPr>
        <w:t>.</w:t>
      </w:r>
      <w:r w:rsidR="00D965E2">
        <w:rPr>
          <w:rFonts w:asciiTheme="majorBidi" w:hAnsiTheme="majorBidi" w:cstheme="majorBidi"/>
          <w:sz w:val="26"/>
          <w:szCs w:val="26"/>
        </w:rPr>
        <w:t>”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>So h</w:t>
      </w:r>
      <w:r w:rsidR="00741C3C" w:rsidRPr="000F2C34">
        <w:rPr>
          <w:rFonts w:asciiTheme="majorBidi" w:hAnsiTheme="majorBidi" w:cstheme="majorBidi"/>
          <w:sz w:val="26"/>
          <w:szCs w:val="26"/>
        </w:rPr>
        <w:t>e sees that pattern there very clearly in Deuteronomy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and then he lists the pattern </w:t>
      </w:r>
      <w:r w:rsidR="00D965E2">
        <w:rPr>
          <w:rFonts w:asciiTheme="majorBidi" w:hAnsiTheme="majorBidi" w:cstheme="majorBidi"/>
          <w:sz w:val="26"/>
          <w:szCs w:val="26"/>
        </w:rPr>
        <w:t xml:space="preserve">and all </w:t>
      </w:r>
      <w:r w:rsidR="00741C3C" w:rsidRPr="000F2C34">
        <w:rPr>
          <w:rFonts w:asciiTheme="majorBidi" w:hAnsiTheme="majorBidi" w:cstheme="majorBidi"/>
          <w:sz w:val="26"/>
          <w:szCs w:val="26"/>
        </w:rPr>
        <w:t>the element</w:t>
      </w:r>
      <w:r w:rsidR="00D965E2">
        <w:rPr>
          <w:rFonts w:asciiTheme="majorBidi" w:hAnsiTheme="majorBidi" w:cstheme="majorBidi"/>
          <w:sz w:val="26"/>
          <w:szCs w:val="26"/>
        </w:rPr>
        <w:t>s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in it</w:t>
      </w:r>
      <w:r w:rsidR="00D965E2">
        <w:rPr>
          <w:rFonts w:asciiTheme="majorBidi" w:hAnsiTheme="majorBidi" w:cstheme="majorBidi"/>
          <w:sz w:val="26"/>
          <w:szCs w:val="26"/>
        </w:rPr>
        <w:t>. B</w:t>
      </w:r>
      <w:r w:rsidR="00741C3C" w:rsidRPr="000F2C34">
        <w:rPr>
          <w:rFonts w:asciiTheme="majorBidi" w:hAnsiTheme="majorBidi" w:cstheme="majorBidi"/>
          <w:sz w:val="26"/>
          <w:szCs w:val="26"/>
        </w:rPr>
        <w:t>ut then he say</w:t>
      </w:r>
      <w:r w:rsidR="00077028" w:rsidRPr="000F2C34">
        <w:rPr>
          <w:rFonts w:asciiTheme="majorBidi" w:hAnsiTheme="majorBidi" w:cstheme="majorBidi"/>
          <w:sz w:val="26"/>
          <w:szCs w:val="26"/>
        </w:rPr>
        <w:t>s</w:t>
      </w:r>
      <w:r w:rsidR="00D965E2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>“</w:t>
      </w:r>
      <w:r w:rsidR="00174C0F">
        <w:rPr>
          <w:rFonts w:asciiTheme="majorBidi" w:hAnsiTheme="majorBidi" w:cstheme="majorBidi"/>
          <w:sz w:val="26"/>
          <w:szCs w:val="26"/>
        </w:rPr>
        <w:t>A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t the time of Deuteronomy this pattern had long been used freely for literary and </w:t>
      </w:r>
      <w:r w:rsidR="00D965E2">
        <w:rPr>
          <w:rFonts w:asciiTheme="majorBidi" w:hAnsiTheme="majorBidi" w:cstheme="majorBidi"/>
          <w:sz w:val="26"/>
          <w:szCs w:val="26"/>
        </w:rPr>
        <w:t>homiletic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purposes.</w:t>
      </w:r>
      <w:r w:rsidR="00D965E2">
        <w:rPr>
          <w:rFonts w:asciiTheme="majorBidi" w:hAnsiTheme="majorBidi" w:cstheme="majorBidi"/>
          <w:sz w:val="26"/>
          <w:szCs w:val="26"/>
        </w:rPr>
        <w:t>”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 </w:t>
      </w:r>
      <w:r w:rsidR="00174C0F">
        <w:rPr>
          <w:rFonts w:asciiTheme="majorBidi" w:hAnsiTheme="majorBidi" w:cstheme="majorBidi"/>
          <w:sz w:val="26"/>
          <w:szCs w:val="26"/>
        </w:rPr>
        <w:t>H</w:t>
      </w:r>
      <w:r w:rsidR="00741C3C" w:rsidRPr="000F2C34">
        <w:rPr>
          <w:rFonts w:asciiTheme="majorBidi" w:hAnsiTheme="majorBidi" w:cstheme="majorBidi"/>
          <w:sz w:val="26"/>
          <w:szCs w:val="26"/>
        </w:rPr>
        <w:t>e discusses that a bit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 and then he says</w:t>
      </w:r>
      <w:r w:rsidR="00D965E2">
        <w:rPr>
          <w:rFonts w:asciiTheme="majorBidi" w:hAnsiTheme="majorBidi" w:cstheme="majorBidi"/>
          <w:sz w:val="26"/>
          <w:szCs w:val="26"/>
        </w:rPr>
        <w:t>, “</w:t>
      </w:r>
      <w:r w:rsidR="00174C0F">
        <w:rPr>
          <w:rFonts w:asciiTheme="majorBidi" w:hAnsiTheme="majorBidi" w:cstheme="majorBidi"/>
          <w:sz w:val="26"/>
          <w:szCs w:val="26"/>
        </w:rPr>
        <w:t>T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he question is still quite open how and when Israel came to </w:t>
      </w:r>
      <w:r w:rsidR="00077028" w:rsidRPr="000F2C34">
        <w:rPr>
          <w:rFonts w:asciiTheme="majorBidi" w:hAnsiTheme="majorBidi" w:cstheme="majorBidi"/>
          <w:sz w:val="26"/>
          <w:szCs w:val="26"/>
        </w:rPr>
        <w:t>understand its relationship to G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od in the form of these early </w:t>
      </w:r>
      <w:r w:rsidR="00D965E2">
        <w:rPr>
          <w:rFonts w:asciiTheme="majorBidi" w:hAnsiTheme="majorBidi" w:cstheme="majorBidi"/>
          <w:sz w:val="26"/>
          <w:szCs w:val="26"/>
        </w:rPr>
        <w:t>N</w:t>
      </w:r>
      <w:r w:rsidR="00741C3C" w:rsidRPr="000F2C34">
        <w:rPr>
          <w:rFonts w:asciiTheme="majorBidi" w:hAnsiTheme="majorBidi" w:cstheme="majorBidi"/>
          <w:sz w:val="26"/>
          <w:szCs w:val="26"/>
        </w:rPr>
        <w:t xml:space="preserve">ear </w:t>
      </w:r>
      <w:r w:rsidR="00D965E2">
        <w:rPr>
          <w:rFonts w:asciiTheme="majorBidi" w:hAnsiTheme="majorBidi" w:cstheme="majorBidi"/>
          <w:sz w:val="26"/>
          <w:szCs w:val="26"/>
        </w:rPr>
        <w:t>E</w:t>
      </w:r>
      <w:r w:rsidR="00741C3C" w:rsidRPr="000F2C34">
        <w:rPr>
          <w:rFonts w:asciiTheme="majorBidi" w:hAnsiTheme="majorBidi" w:cstheme="majorBidi"/>
          <w:sz w:val="26"/>
          <w:szCs w:val="26"/>
        </w:rPr>
        <w:t>astern treaties with vassals.</w:t>
      </w:r>
      <w:r w:rsidR="00D965E2">
        <w:rPr>
          <w:rFonts w:asciiTheme="majorBidi" w:hAnsiTheme="majorBidi" w:cstheme="majorBidi"/>
          <w:sz w:val="26"/>
          <w:szCs w:val="26"/>
        </w:rPr>
        <w:t>” So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he leaves open the 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question of </w:t>
      </w:r>
      <w:r w:rsidR="00D965E2">
        <w:rPr>
          <w:rFonts w:asciiTheme="majorBidi" w:hAnsiTheme="majorBidi" w:cstheme="majorBidi"/>
          <w:sz w:val="26"/>
          <w:szCs w:val="26"/>
        </w:rPr>
        <w:t xml:space="preserve">the 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origin of form and when Israel adopted the form.  </w:t>
      </w:r>
      <w:r w:rsidR="00D965E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ab/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Over on page 23 </w:t>
      </w:r>
      <w:r w:rsidR="00D965E2">
        <w:rPr>
          <w:rFonts w:asciiTheme="majorBidi" w:hAnsiTheme="majorBidi" w:cstheme="majorBidi"/>
          <w:sz w:val="26"/>
          <w:szCs w:val="26"/>
        </w:rPr>
        <w:t>von Rad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 says</w:t>
      </w:r>
      <w:r w:rsidR="00D965E2">
        <w:rPr>
          <w:rFonts w:asciiTheme="majorBidi" w:hAnsiTheme="majorBidi" w:cstheme="majorBidi"/>
          <w:sz w:val="26"/>
          <w:szCs w:val="26"/>
        </w:rPr>
        <w:t>,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965E2">
        <w:rPr>
          <w:rFonts w:asciiTheme="majorBidi" w:hAnsiTheme="majorBidi" w:cstheme="majorBidi"/>
          <w:sz w:val="26"/>
          <w:szCs w:val="26"/>
        </w:rPr>
        <w:t>“</w:t>
      </w:r>
      <w:r w:rsidR="00174C0F">
        <w:rPr>
          <w:rFonts w:asciiTheme="majorBidi" w:hAnsiTheme="majorBidi" w:cstheme="majorBidi"/>
          <w:sz w:val="26"/>
          <w:szCs w:val="26"/>
        </w:rPr>
        <w:t>I</w:t>
      </w:r>
      <w:r w:rsidR="00E80D73" w:rsidRPr="000F2C34">
        <w:rPr>
          <w:rFonts w:asciiTheme="majorBidi" w:hAnsiTheme="majorBidi" w:cstheme="majorBidi"/>
          <w:sz w:val="26"/>
          <w:szCs w:val="26"/>
        </w:rPr>
        <w:t>f we now ask what</w:t>
      </w:r>
      <w:r w:rsidR="00D965E2">
        <w:rPr>
          <w:rFonts w:asciiTheme="majorBidi" w:hAnsiTheme="majorBidi" w:cstheme="majorBidi"/>
          <w:sz w:val="26"/>
          <w:szCs w:val="26"/>
        </w:rPr>
        <w:t xml:space="preserve"> </w:t>
      </w:r>
      <w:r w:rsidR="00D965E2" w:rsidRPr="00D965E2">
        <w:rPr>
          <w:rFonts w:asciiTheme="majorBidi" w:hAnsiTheme="majorBidi" w:cstheme="majorBidi"/>
          <w:i/>
          <w:iCs/>
          <w:sz w:val="26"/>
          <w:szCs w:val="26"/>
        </w:rPr>
        <w:t>sitz im leben</w:t>
      </w:r>
      <w:r w:rsidR="00D965E2">
        <w:rPr>
          <w:rFonts w:asciiTheme="majorBidi" w:hAnsiTheme="majorBidi" w:cstheme="majorBidi"/>
          <w:sz w:val="26"/>
          <w:szCs w:val="26"/>
        </w:rPr>
        <w:t xml:space="preserve"> </w:t>
      </w:r>
      <w:r w:rsidR="00077028" w:rsidRPr="000F2C34">
        <w:rPr>
          <w:rFonts w:asciiTheme="majorBidi" w:hAnsiTheme="majorBidi" w:cstheme="majorBidi"/>
          <w:sz w:val="26"/>
          <w:szCs w:val="26"/>
        </w:rPr>
        <w:t>demanded by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 the pattern in accordance with which Deuteronomy 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is </w:t>
      </w:r>
      <w:r w:rsidR="00D965E2">
        <w:rPr>
          <w:rFonts w:asciiTheme="majorBidi" w:hAnsiTheme="majorBidi" w:cstheme="majorBidi"/>
          <w:sz w:val="26"/>
          <w:szCs w:val="26"/>
        </w:rPr>
        <w:t>ar</w:t>
      </w:r>
      <w:r w:rsidR="00077028" w:rsidRPr="000F2C34">
        <w:rPr>
          <w:rFonts w:asciiTheme="majorBidi" w:hAnsiTheme="majorBidi" w:cstheme="majorBidi"/>
          <w:sz w:val="26"/>
          <w:szCs w:val="26"/>
        </w:rPr>
        <w:t>ranged, it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 c</w:t>
      </w:r>
      <w:r w:rsidR="004C5E8C">
        <w:rPr>
          <w:rFonts w:asciiTheme="majorBidi" w:hAnsiTheme="majorBidi" w:cstheme="majorBidi"/>
          <w:sz w:val="26"/>
          <w:szCs w:val="26"/>
        </w:rPr>
        <w:t>ould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 have been taken only from cultic celebration</w:t>
      </w:r>
      <w:r w:rsidR="00077028" w:rsidRPr="000F2C34">
        <w:rPr>
          <w:rFonts w:asciiTheme="majorBidi" w:hAnsiTheme="majorBidi" w:cstheme="majorBidi"/>
          <w:sz w:val="26"/>
          <w:szCs w:val="26"/>
        </w:rPr>
        <w:t>,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 perhaps from a piece of renewal of the covenant.  Thus the classic pattern of the regular </w:t>
      </w:r>
      <w:r w:rsidR="00077028" w:rsidRPr="000F2C34">
        <w:rPr>
          <w:rFonts w:asciiTheme="majorBidi" w:hAnsiTheme="majorBidi" w:cstheme="majorBidi"/>
          <w:sz w:val="26"/>
          <w:szCs w:val="26"/>
        </w:rPr>
        <w:t>covenant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 formula</w:t>
      </w:r>
      <w:r w:rsidR="00077028" w:rsidRPr="000F2C34">
        <w:rPr>
          <w:rFonts w:asciiTheme="majorBidi" w:hAnsiTheme="majorBidi" w:cstheme="majorBidi"/>
          <w:sz w:val="26"/>
          <w:szCs w:val="26"/>
        </w:rPr>
        <w:t>ry</w:t>
      </w:r>
      <w:r w:rsidR="00E80D73" w:rsidRPr="000F2C34">
        <w:rPr>
          <w:rFonts w:asciiTheme="majorBidi" w:hAnsiTheme="majorBidi" w:cstheme="majorBidi"/>
          <w:sz w:val="26"/>
          <w:szCs w:val="26"/>
        </w:rPr>
        <w:t xml:space="preserve"> appears in Deuteronomy in any case only in a mutilated form </w:t>
      </w:r>
      <w:r w:rsidR="00174C0F">
        <w:rPr>
          <w:rFonts w:asciiTheme="majorBidi" w:hAnsiTheme="majorBidi" w:cstheme="majorBidi"/>
          <w:sz w:val="26"/>
          <w:szCs w:val="26"/>
        </w:rPr>
        <w:t xml:space="preserve">from </w:t>
      </w:r>
      <w:r w:rsidR="00E80D73" w:rsidRPr="000F2C34">
        <w:rPr>
          <w:rFonts w:asciiTheme="majorBidi" w:hAnsiTheme="majorBidi" w:cstheme="majorBidi"/>
          <w:sz w:val="26"/>
          <w:szCs w:val="26"/>
        </w:rPr>
        <w:t>its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setting in the c</w:t>
      </w:r>
      <w:r w:rsidR="00E80D73" w:rsidRPr="000F2C34">
        <w:rPr>
          <w:rFonts w:asciiTheme="majorBidi" w:hAnsiTheme="majorBidi" w:cstheme="majorBidi"/>
          <w:sz w:val="26"/>
          <w:szCs w:val="26"/>
        </w:rPr>
        <w:t>ult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in which the form of Deuteronomy was originally rooted </w:t>
      </w:r>
      <w:r w:rsidR="00174C0F">
        <w:rPr>
          <w:rFonts w:asciiTheme="majorBidi" w:hAnsiTheme="majorBidi" w:cstheme="majorBidi"/>
          <w:sz w:val="26"/>
          <w:szCs w:val="26"/>
        </w:rPr>
        <w:t xml:space="preserve">and </w:t>
      </w:r>
      <w:r w:rsidR="00CE1C0C" w:rsidRPr="000F2C34">
        <w:rPr>
          <w:rFonts w:asciiTheme="majorBidi" w:hAnsiTheme="majorBidi" w:cstheme="majorBidi"/>
          <w:sz w:val="26"/>
          <w:szCs w:val="26"/>
        </w:rPr>
        <w:t>has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in fact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been already abandoned in the book as we now have it.  That is because its content now appears in the form of </w:t>
      </w:r>
      <w:r w:rsidR="00D965E2">
        <w:rPr>
          <w:rFonts w:asciiTheme="majorBidi" w:hAnsiTheme="majorBidi" w:cstheme="majorBidi"/>
          <w:sz w:val="26"/>
          <w:szCs w:val="26"/>
        </w:rPr>
        <w:t>homiletic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instruction of the laity</w:t>
      </w:r>
      <w:r w:rsidR="004C5E8C">
        <w:rPr>
          <w:rFonts w:asciiTheme="majorBidi" w:hAnsiTheme="majorBidi" w:cstheme="majorBidi"/>
          <w:sz w:val="26"/>
          <w:szCs w:val="26"/>
        </w:rPr>
        <w:t>.</w:t>
      </w:r>
      <w:r w:rsidR="006C2C4F">
        <w:rPr>
          <w:rFonts w:asciiTheme="majorBidi" w:hAnsiTheme="majorBidi" w:cstheme="majorBidi"/>
          <w:sz w:val="26"/>
          <w:szCs w:val="26"/>
        </w:rPr>
        <w:t>”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4C5E8C">
        <w:rPr>
          <w:rFonts w:asciiTheme="majorBidi" w:hAnsiTheme="majorBidi" w:cstheme="majorBidi"/>
          <w:sz w:val="26"/>
          <w:szCs w:val="26"/>
        </w:rPr>
        <w:t>O</w:t>
      </w:r>
      <w:r w:rsidR="00077028" w:rsidRPr="000F2C34">
        <w:rPr>
          <w:rFonts w:asciiTheme="majorBidi" w:hAnsiTheme="majorBidi" w:cstheme="majorBidi"/>
          <w:sz w:val="26"/>
          <w:szCs w:val="26"/>
        </w:rPr>
        <w:t>f course</w:t>
      </w:r>
      <w:r w:rsidR="004C5E8C">
        <w:rPr>
          <w:rFonts w:asciiTheme="majorBidi" w:hAnsiTheme="majorBidi" w:cstheme="majorBidi"/>
          <w:sz w:val="26"/>
          <w:szCs w:val="26"/>
        </w:rPr>
        <w:t>,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 that’s in association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with </w:t>
      </w:r>
      <w:r w:rsidR="006C2C4F">
        <w:rPr>
          <w:rFonts w:asciiTheme="majorBidi" w:hAnsiTheme="majorBidi" w:cstheme="majorBidi"/>
          <w:sz w:val="26"/>
          <w:szCs w:val="26"/>
        </w:rPr>
        <w:t xml:space="preserve">his theory of </w:t>
      </w:r>
      <w:r w:rsidR="00077028" w:rsidRPr="000F2C34">
        <w:rPr>
          <w:rFonts w:asciiTheme="majorBidi" w:hAnsiTheme="majorBidi" w:cstheme="majorBidi"/>
          <w:sz w:val="26"/>
          <w:szCs w:val="26"/>
        </w:rPr>
        <w:t>L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evitic preaching as </w:t>
      </w:r>
      <w:r w:rsidR="00077028" w:rsidRPr="000F2C34">
        <w:rPr>
          <w:rFonts w:asciiTheme="majorBidi" w:hAnsiTheme="majorBidi" w:cstheme="majorBidi"/>
          <w:sz w:val="26"/>
          <w:szCs w:val="26"/>
        </w:rPr>
        <w:t>being the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origin of the</w:t>
      </w:r>
      <w:r w:rsidR="003A578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book. </w:t>
      </w:r>
      <w:r w:rsidR="006C2C4F">
        <w:rPr>
          <w:rFonts w:asciiTheme="majorBidi" w:hAnsiTheme="majorBidi" w:cstheme="majorBidi"/>
          <w:sz w:val="26"/>
          <w:szCs w:val="26"/>
        </w:rPr>
        <w:t>I</w:t>
      </w:r>
      <w:r w:rsidR="00077028" w:rsidRPr="000F2C34">
        <w:rPr>
          <w:rFonts w:asciiTheme="majorBidi" w:hAnsiTheme="majorBidi" w:cstheme="majorBidi"/>
          <w:sz w:val="26"/>
          <w:szCs w:val="26"/>
        </w:rPr>
        <w:t>t</w:t>
      </w:r>
      <w:r w:rsidR="006C2C4F">
        <w:rPr>
          <w:rFonts w:asciiTheme="majorBidi" w:hAnsiTheme="majorBidi" w:cstheme="majorBidi"/>
          <w:sz w:val="26"/>
          <w:szCs w:val="26"/>
        </w:rPr>
        <w:t xml:space="preserve"> has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 been </w:t>
      </w:r>
      <w:r w:rsidR="004C5E8C">
        <w:rPr>
          <w:rFonts w:asciiTheme="majorBidi" w:hAnsiTheme="majorBidi" w:cstheme="majorBidi"/>
          <w:sz w:val="26"/>
          <w:szCs w:val="26"/>
        </w:rPr>
        <w:t xml:space="preserve">cast </w:t>
      </w:r>
      <w:r w:rsidR="00077028" w:rsidRPr="000F2C34">
        <w:rPr>
          <w:rFonts w:asciiTheme="majorBidi" w:hAnsiTheme="majorBidi" w:cstheme="majorBidi"/>
          <w:sz w:val="26"/>
          <w:szCs w:val="26"/>
        </w:rPr>
        <w:t>in</w:t>
      </w:r>
      <w:r w:rsidR="004C5E8C">
        <w:rPr>
          <w:rFonts w:asciiTheme="majorBidi" w:hAnsiTheme="majorBidi" w:cstheme="majorBidi"/>
          <w:sz w:val="26"/>
          <w:szCs w:val="26"/>
        </w:rPr>
        <w:t>to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 the form of M</w:t>
      </w:r>
      <w:r w:rsidR="00CE1C0C" w:rsidRPr="000F2C34">
        <w:rPr>
          <w:rFonts w:asciiTheme="majorBidi" w:hAnsiTheme="majorBidi" w:cstheme="majorBidi"/>
          <w:sz w:val="26"/>
          <w:szCs w:val="26"/>
        </w:rPr>
        <w:t>oses</w:t>
      </w:r>
      <w:r w:rsidR="00174C0F">
        <w:rPr>
          <w:rFonts w:asciiTheme="majorBidi" w:hAnsiTheme="majorBidi" w:cstheme="majorBidi"/>
          <w:sz w:val="26"/>
          <w:szCs w:val="26"/>
        </w:rPr>
        <w:t>’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preaching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but the structural pattern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he feels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originally 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was 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rooted in the cult and derived from the cult. So that he hasn’t really abandoned at all the basic approach to Deuteronomy which he had in 1938 as far as </w:t>
      </w:r>
      <w:r w:rsidR="006C2C4F">
        <w:rPr>
          <w:rFonts w:asciiTheme="majorBidi" w:hAnsiTheme="majorBidi" w:cstheme="majorBidi"/>
          <w:sz w:val="26"/>
          <w:szCs w:val="26"/>
        </w:rPr>
        <w:t>the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structure of the book and its origin </w:t>
      </w:r>
      <w:r w:rsidR="00174C0F">
        <w:rPr>
          <w:rFonts w:asciiTheme="majorBidi" w:hAnsiTheme="majorBidi" w:cstheme="majorBidi"/>
          <w:sz w:val="26"/>
          <w:szCs w:val="26"/>
        </w:rPr>
        <w:t>are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concerned. He recognizes</w:t>
      </w:r>
      <w:r w:rsidR="006C2C4F">
        <w:rPr>
          <w:rFonts w:asciiTheme="majorBidi" w:hAnsiTheme="majorBidi" w:cstheme="majorBidi"/>
          <w:sz w:val="26"/>
          <w:szCs w:val="26"/>
        </w:rPr>
        <w:t>,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however</w:t>
      </w:r>
      <w:r w:rsidR="006C2C4F">
        <w:rPr>
          <w:rFonts w:asciiTheme="majorBidi" w:hAnsiTheme="majorBidi" w:cstheme="majorBidi"/>
          <w:sz w:val="26"/>
          <w:szCs w:val="26"/>
        </w:rPr>
        <w:t xml:space="preserve">, 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that the treaty pattern </w:t>
      </w:r>
      <w:r w:rsidR="00077028" w:rsidRPr="000F2C34">
        <w:rPr>
          <w:rFonts w:asciiTheme="majorBidi" w:hAnsiTheme="majorBidi" w:cstheme="majorBidi"/>
          <w:sz w:val="26"/>
          <w:szCs w:val="26"/>
        </w:rPr>
        <w:t>is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so close to the structure of the book</w:t>
      </w:r>
      <w:r w:rsidR="004C5E8C">
        <w:rPr>
          <w:rFonts w:asciiTheme="majorBidi" w:hAnsiTheme="majorBidi" w:cstheme="majorBidi"/>
          <w:sz w:val="26"/>
          <w:szCs w:val="26"/>
        </w:rPr>
        <w:t xml:space="preserve"> of Deuteronomy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CE1C0C" w:rsidRPr="000F2C34">
        <w:rPr>
          <w:rFonts w:asciiTheme="majorBidi" w:hAnsiTheme="majorBidi" w:cstheme="majorBidi"/>
          <w:sz w:val="26"/>
          <w:szCs w:val="26"/>
        </w:rPr>
        <w:lastRenderedPageBreak/>
        <w:t>that there must be some connection</w:t>
      </w:r>
      <w:r w:rsidR="006C2C4F">
        <w:rPr>
          <w:rFonts w:asciiTheme="majorBidi" w:hAnsiTheme="majorBidi" w:cstheme="majorBidi"/>
          <w:sz w:val="26"/>
          <w:szCs w:val="26"/>
        </w:rPr>
        <w:t>. Although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6C2C4F">
        <w:rPr>
          <w:rFonts w:asciiTheme="majorBidi" w:hAnsiTheme="majorBidi" w:cstheme="majorBidi"/>
          <w:sz w:val="26"/>
          <w:szCs w:val="26"/>
        </w:rPr>
        <w:t xml:space="preserve"> he</w:t>
      </w:r>
      <w:r w:rsidR="00077028" w:rsidRPr="000F2C34">
        <w:rPr>
          <w:rFonts w:asciiTheme="majorBidi" w:hAnsiTheme="majorBidi" w:cstheme="majorBidi"/>
          <w:sz w:val="26"/>
          <w:szCs w:val="26"/>
        </w:rPr>
        <w:t>’s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not willing to abandon </w:t>
      </w:r>
      <w:r w:rsidR="004C5E8C">
        <w:rPr>
          <w:rFonts w:asciiTheme="majorBidi" w:hAnsiTheme="majorBidi" w:cstheme="majorBidi"/>
          <w:sz w:val="26"/>
          <w:szCs w:val="26"/>
        </w:rPr>
        <w:t>hi</w:t>
      </w:r>
      <w:r w:rsidR="00077028" w:rsidRPr="000F2C34">
        <w:rPr>
          <w:rFonts w:asciiTheme="majorBidi" w:hAnsiTheme="majorBidi" w:cstheme="majorBidi"/>
          <w:sz w:val="26"/>
          <w:szCs w:val="26"/>
        </w:rPr>
        <w:t>s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earl</w:t>
      </w:r>
      <w:r w:rsidR="004C5E8C">
        <w:rPr>
          <w:rFonts w:asciiTheme="majorBidi" w:hAnsiTheme="majorBidi" w:cstheme="majorBidi"/>
          <w:sz w:val="26"/>
          <w:szCs w:val="26"/>
        </w:rPr>
        <w:t>ier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theories or to draw any conclusions that would </w:t>
      </w:r>
      <w:r w:rsidR="004C5E8C">
        <w:rPr>
          <w:rFonts w:asciiTheme="majorBidi" w:hAnsiTheme="majorBidi" w:cstheme="majorBidi"/>
          <w:sz w:val="26"/>
          <w:szCs w:val="26"/>
        </w:rPr>
        <w:t>drive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it 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back to the </w:t>
      </w:r>
      <w:r w:rsidR="006C2C4F">
        <w:rPr>
          <w:rFonts w:asciiTheme="majorBidi" w:hAnsiTheme="majorBidi" w:cstheme="majorBidi"/>
          <w:sz w:val="26"/>
          <w:szCs w:val="26"/>
        </w:rPr>
        <w:t>M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osaic era </w:t>
      </w:r>
      <w:r w:rsidR="006C2C4F">
        <w:rPr>
          <w:rFonts w:asciiTheme="majorBidi" w:hAnsiTheme="majorBidi" w:cstheme="majorBidi"/>
          <w:sz w:val="26"/>
          <w:szCs w:val="26"/>
        </w:rPr>
        <w:t>f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or the origin </w:t>
      </w:r>
      <w:r w:rsidR="00077028" w:rsidRPr="000F2C34">
        <w:rPr>
          <w:rFonts w:asciiTheme="majorBidi" w:hAnsiTheme="majorBidi" w:cstheme="majorBidi"/>
          <w:sz w:val="26"/>
          <w:szCs w:val="26"/>
        </w:rPr>
        <w:t xml:space="preserve">of 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form. 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 xml:space="preserve">   b.  Contra Cultic Origin Hypothesis </w:t>
      </w:r>
      <w:r w:rsidR="006C2C4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tab/>
      </w:r>
      <w:r w:rsidR="00CE1C0C" w:rsidRPr="000F2C34">
        <w:rPr>
          <w:rFonts w:asciiTheme="majorBidi" w:hAnsiTheme="majorBidi" w:cstheme="majorBidi"/>
          <w:sz w:val="26"/>
          <w:szCs w:val="26"/>
        </w:rPr>
        <w:t>Now I would say</w:t>
      </w:r>
      <w:r w:rsidR="006C2C4F">
        <w:rPr>
          <w:rFonts w:asciiTheme="majorBidi" w:hAnsiTheme="majorBidi" w:cstheme="majorBidi"/>
          <w:sz w:val="26"/>
          <w:szCs w:val="26"/>
        </w:rPr>
        <w:t>,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and others have said it</w:t>
      </w:r>
      <w:r w:rsidR="00E55639" w:rsidRPr="000F2C34">
        <w:rPr>
          <w:rFonts w:asciiTheme="majorBidi" w:hAnsiTheme="majorBidi" w:cstheme="majorBidi"/>
          <w:sz w:val="26"/>
          <w:szCs w:val="26"/>
        </w:rPr>
        <w:t>,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I’m not saying anything new in this regard</w:t>
      </w:r>
      <w:r w:rsidR="006C2C4F">
        <w:rPr>
          <w:rFonts w:asciiTheme="majorBidi" w:hAnsiTheme="majorBidi" w:cstheme="majorBidi"/>
          <w:sz w:val="26"/>
          <w:szCs w:val="26"/>
        </w:rPr>
        <w:t>, i</w:t>
      </w:r>
      <w:r w:rsidR="00CE1C0C" w:rsidRPr="000F2C34">
        <w:rPr>
          <w:rFonts w:asciiTheme="majorBidi" w:hAnsiTheme="majorBidi" w:cstheme="majorBidi"/>
          <w:sz w:val="26"/>
          <w:szCs w:val="26"/>
        </w:rPr>
        <w:t>n f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act I’ll appeal to an article </w:t>
      </w:r>
      <w:r w:rsidR="004C5E8C">
        <w:rPr>
          <w:rFonts w:asciiTheme="majorBidi" w:hAnsiTheme="majorBidi" w:cstheme="majorBidi"/>
          <w:sz w:val="26"/>
          <w:szCs w:val="26"/>
        </w:rPr>
        <w:t xml:space="preserve">by 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J. </w:t>
      </w:r>
      <w:r w:rsidR="00CE1C0C" w:rsidRPr="000F2C34">
        <w:rPr>
          <w:rFonts w:asciiTheme="majorBidi" w:hAnsiTheme="majorBidi" w:cstheme="majorBidi"/>
          <w:sz w:val="26"/>
          <w:szCs w:val="26"/>
        </w:rPr>
        <w:t>Thompson</w:t>
      </w:r>
      <w:r w:rsidR="006C2C4F">
        <w:rPr>
          <w:rFonts w:asciiTheme="majorBidi" w:hAnsiTheme="majorBidi" w:cstheme="majorBidi"/>
          <w:sz w:val="26"/>
          <w:szCs w:val="26"/>
        </w:rPr>
        <w:t>. T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here’s good reason to conclude that a cultic origin hypothesis </w:t>
      </w:r>
      <w:r w:rsidR="00E55639" w:rsidRPr="000F2C34">
        <w:rPr>
          <w:rFonts w:asciiTheme="majorBidi" w:hAnsiTheme="majorBidi" w:cstheme="majorBidi"/>
          <w:sz w:val="26"/>
          <w:szCs w:val="26"/>
        </w:rPr>
        <w:t>does not provide an</w:t>
      </w:r>
      <w:r w:rsidR="00CE1C0C" w:rsidRPr="000F2C34">
        <w:rPr>
          <w:rFonts w:asciiTheme="majorBidi" w:hAnsiTheme="majorBidi" w:cstheme="majorBidi"/>
          <w:sz w:val="26"/>
          <w:szCs w:val="26"/>
        </w:rPr>
        <w:t xml:space="preserve"> adequate or complete explanation</w:t>
      </w:r>
      <w:r w:rsidR="009738D6" w:rsidRPr="000F2C34">
        <w:rPr>
          <w:rFonts w:asciiTheme="majorBidi" w:hAnsiTheme="majorBidi" w:cstheme="majorBidi"/>
          <w:sz w:val="26"/>
          <w:szCs w:val="26"/>
        </w:rPr>
        <w:t xml:space="preserve"> for the nature of the </w:t>
      </w:r>
      <w:r w:rsidR="006C2C4F">
        <w:rPr>
          <w:rFonts w:asciiTheme="majorBidi" w:hAnsiTheme="majorBidi" w:cstheme="majorBidi"/>
          <w:sz w:val="26"/>
          <w:szCs w:val="26"/>
        </w:rPr>
        <w:t xml:space="preserve">question of </w:t>
      </w:r>
      <w:r w:rsidR="009738D6" w:rsidRPr="000F2C34">
        <w:rPr>
          <w:rFonts w:asciiTheme="majorBidi" w:hAnsiTheme="majorBidi" w:cstheme="majorBidi"/>
          <w:sz w:val="26"/>
          <w:szCs w:val="26"/>
        </w:rPr>
        <w:t xml:space="preserve">form.  Some sort of cultic origin hypothesis does not give an adequate or complete explanation for the origin of this form.  </w:t>
      </w:r>
      <w:r w:rsidR="004C5E8C">
        <w:rPr>
          <w:rFonts w:asciiTheme="majorBidi" w:hAnsiTheme="majorBidi" w:cstheme="majorBidi"/>
          <w:sz w:val="26"/>
          <w:szCs w:val="26"/>
        </w:rPr>
        <w:t>I</w:t>
      </w:r>
      <w:r w:rsidR="009738D6" w:rsidRPr="000F2C34">
        <w:rPr>
          <w:rFonts w:asciiTheme="majorBidi" w:hAnsiTheme="majorBidi" w:cstheme="majorBidi"/>
          <w:sz w:val="26"/>
          <w:szCs w:val="26"/>
        </w:rPr>
        <w:t>n addition</w:t>
      </w:r>
      <w:r w:rsidR="006C2C4F">
        <w:rPr>
          <w:rFonts w:asciiTheme="majorBidi" w:hAnsiTheme="majorBidi" w:cstheme="majorBidi"/>
          <w:sz w:val="26"/>
          <w:szCs w:val="26"/>
        </w:rPr>
        <w:t>,</w:t>
      </w:r>
      <w:r w:rsidR="009738D6" w:rsidRPr="000F2C34">
        <w:rPr>
          <w:rFonts w:asciiTheme="majorBidi" w:hAnsiTheme="majorBidi" w:cstheme="majorBidi"/>
          <w:sz w:val="26"/>
          <w:szCs w:val="26"/>
        </w:rPr>
        <w:t xml:space="preserve"> it does not answer the fundamental question </w:t>
      </w:r>
      <w:r w:rsidR="00E55639" w:rsidRPr="000F2C34">
        <w:rPr>
          <w:rFonts w:asciiTheme="majorBidi" w:hAnsiTheme="majorBidi" w:cstheme="majorBidi"/>
          <w:sz w:val="26"/>
          <w:szCs w:val="26"/>
        </w:rPr>
        <w:t>of</w:t>
      </w:r>
      <w:r w:rsidR="009738D6" w:rsidRPr="000F2C34">
        <w:rPr>
          <w:rFonts w:asciiTheme="majorBidi" w:hAnsiTheme="majorBidi" w:cstheme="majorBidi"/>
          <w:sz w:val="26"/>
          <w:szCs w:val="26"/>
        </w:rPr>
        <w:t xml:space="preserve"> the reason for and the time of the initial adoption of th</w:t>
      </w:r>
      <w:r w:rsidR="00174C0F">
        <w:rPr>
          <w:rFonts w:asciiTheme="majorBidi" w:hAnsiTheme="majorBidi" w:cstheme="majorBidi"/>
          <w:sz w:val="26"/>
          <w:szCs w:val="26"/>
        </w:rPr>
        <w:t>is</w:t>
      </w:r>
      <w:r w:rsidR="009738D6" w:rsidRPr="000F2C34">
        <w:rPr>
          <w:rFonts w:asciiTheme="majorBidi" w:hAnsiTheme="majorBidi" w:cstheme="majorBidi"/>
          <w:sz w:val="26"/>
          <w:szCs w:val="26"/>
        </w:rPr>
        <w:t xml:space="preserve"> form in ancient </w:t>
      </w:r>
      <w:r w:rsidR="006C2C4F">
        <w:rPr>
          <w:rFonts w:asciiTheme="majorBidi" w:hAnsiTheme="majorBidi" w:cstheme="majorBidi"/>
          <w:sz w:val="26"/>
          <w:szCs w:val="26"/>
        </w:rPr>
        <w:t>Israel</w:t>
      </w:r>
      <w:r w:rsidR="009738D6" w:rsidRPr="000F2C34">
        <w:rPr>
          <w:rFonts w:asciiTheme="majorBidi" w:hAnsiTheme="majorBidi" w:cstheme="majorBidi"/>
          <w:sz w:val="26"/>
          <w:szCs w:val="26"/>
        </w:rPr>
        <w:t xml:space="preserve">.  </w:t>
      </w:r>
      <w:r w:rsidR="006C2C4F">
        <w:rPr>
          <w:rFonts w:asciiTheme="majorBidi" w:hAnsiTheme="majorBidi" w:cstheme="majorBidi"/>
          <w:sz w:val="26"/>
          <w:szCs w:val="26"/>
        </w:rPr>
        <w:t>I think that is the key issue</w:t>
      </w:r>
      <w:r w:rsidR="009738D6" w:rsidRPr="000F2C34">
        <w:rPr>
          <w:rFonts w:asciiTheme="majorBidi" w:hAnsiTheme="majorBidi" w:cstheme="majorBidi"/>
          <w:sz w:val="26"/>
          <w:szCs w:val="26"/>
        </w:rPr>
        <w:t xml:space="preserve">. Why did Israel adopt this form and when did she adopt it? When did it enter into use in Israel? </w:t>
      </w:r>
      <w:r w:rsidR="006C2C4F">
        <w:rPr>
          <w:rFonts w:asciiTheme="majorBidi" w:hAnsiTheme="majorBidi" w:cstheme="majorBidi"/>
          <w:sz w:val="26"/>
          <w:szCs w:val="26"/>
        </w:rPr>
        <w:t xml:space="preserve"> Well, von Rad is no</w:t>
      </w:r>
      <w:r w:rsidR="009738D6" w:rsidRPr="000F2C34">
        <w:rPr>
          <w:rFonts w:asciiTheme="majorBidi" w:hAnsiTheme="majorBidi" w:cstheme="majorBidi"/>
          <w:sz w:val="26"/>
          <w:szCs w:val="26"/>
        </w:rPr>
        <w:t xml:space="preserve">t to certain </w:t>
      </w:r>
      <w:r w:rsidR="00E55639" w:rsidRPr="000F2C34">
        <w:rPr>
          <w:rFonts w:asciiTheme="majorBidi" w:hAnsiTheme="majorBidi" w:cstheme="majorBidi"/>
          <w:sz w:val="26"/>
          <w:szCs w:val="26"/>
        </w:rPr>
        <w:t>about that</w:t>
      </w:r>
      <w:r w:rsidR="00174C0F">
        <w:rPr>
          <w:rFonts w:asciiTheme="majorBidi" w:hAnsiTheme="majorBidi" w:cstheme="majorBidi"/>
          <w:sz w:val="26"/>
          <w:szCs w:val="26"/>
        </w:rPr>
        <w:t>. H</w:t>
      </w:r>
      <w:r w:rsidR="00E55639" w:rsidRPr="000F2C34">
        <w:rPr>
          <w:rFonts w:asciiTheme="majorBidi" w:hAnsiTheme="majorBidi" w:cstheme="majorBidi"/>
          <w:sz w:val="26"/>
          <w:szCs w:val="26"/>
        </w:rPr>
        <w:t>e’ll</w:t>
      </w:r>
      <w:r w:rsidR="009738D6" w:rsidRPr="000F2C34">
        <w:rPr>
          <w:rFonts w:asciiTheme="majorBidi" w:hAnsiTheme="majorBidi" w:cstheme="majorBidi"/>
          <w:sz w:val="26"/>
          <w:szCs w:val="26"/>
        </w:rPr>
        <w:t xml:space="preserve"> go </w:t>
      </w:r>
      <w:r w:rsidR="00E55639" w:rsidRPr="000F2C34">
        <w:rPr>
          <w:rFonts w:asciiTheme="majorBidi" w:hAnsiTheme="majorBidi" w:cstheme="majorBidi"/>
          <w:sz w:val="26"/>
          <w:szCs w:val="26"/>
        </w:rPr>
        <w:t>back as far as J</w:t>
      </w:r>
      <w:r w:rsidR="009738D6" w:rsidRPr="000F2C34">
        <w:rPr>
          <w:rFonts w:asciiTheme="majorBidi" w:hAnsiTheme="majorBidi" w:cstheme="majorBidi"/>
          <w:sz w:val="26"/>
          <w:szCs w:val="26"/>
        </w:rPr>
        <w:t>udge</w:t>
      </w:r>
      <w:r w:rsidR="00E55639" w:rsidRPr="000F2C34">
        <w:rPr>
          <w:rFonts w:asciiTheme="majorBidi" w:hAnsiTheme="majorBidi" w:cstheme="majorBidi"/>
          <w:sz w:val="26"/>
          <w:szCs w:val="26"/>
        </w:rPr>
        <w:t>s</w:t>
      </w:r>
      <w:r w:rsidR="009738D6" w:rsidRPr="000F2C34">
        <w:rPr>
          <w:rFonts w:asciiTheme="majorBidi" w:hAnsiTheme="majorBidi" w:cstheme="majorBidi"/>
          <w:sz w:val="26"/>
          <w:szCs w:val="26"/>
        </w:rPr>
        <w:t xml:space="preserve"> to say the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re must have been some </w:t>
      </w:r>
      <w:r w:rsidR="006C2C4F">
        <w:rPr>
          <w:rFonts w:asciiTheme="majorBidi" w:hAnsiTheme="majorBidi" w:cstheme="majorBidi"/>
          <w:sz w:val="26"/>
          <w:szCs w:val="26"/>
        </w:rPr>
        <w:t>acquaintance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 with it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963D3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174C0F">
        <w:rPr>
          <w:rFonts w:asciiTheme="majorBidi" w:hAnsiTheme="majorBidi" w:cstheme="majorBidi"/>
          <w:sz w:val="26"/>
          <w:szCs w:val="26"/>
        </w:rPr>
        <w:t>b</w:t>
      </w:r>
      <w:r w:rsidR="006C2C4F">
        <w:rPr>
          <w:rFonts w:asciiTheme="majorBidi" w:hAnsiTheme="majorBidi" w:cstheme="majorBidi"/>
          <w:sz w:val="26"/>
          <w:szCs w:val="26"/>
        </w:rPr>
        <w:t>ut t</w:t>
      </w:r>
      <w:r w:rsidR="00963D37" w:rsidRPr="000F2C34">
        <w:rPr>
          <w:rFonts w:asciiTheme="majorBidi" w:hAnsiTheme="majorBidi" w:cstheme="majorBidi"/>
          <w:sz w:val="26"/>
          <w:szCs w:val="26"/>
        </w:rPr>
        <w:t xml:space="preserve">hat’s 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about all he says. </w:t>
      </w:r>
      <w:r w:rsidR="006C2C4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tab/>
        <w:t xml:space="preserve">Student </w:t>
      </w:r>
      <w:r w:rsidR="00E55639" w:rsidRPr="000F2C34">
        <w:rPr>
          <w:rFonts w:asciiTheme="majorBidi" w:hAnsiTheme="majorBidi" w:cstheme="majorBidi"/>
          <w:sz w:val="26"/>
          <w:szCs w:val="26"/>
        </w:rPr>
        <w:t>Question. D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oes he go back to the time of </w:t>
      </w:r>
      <w:r w:rsidR="00E55639" w:rsidRPr="000F2C34">
        <w:rPr>
          <w:rFonts w:asciiTheme="majorBidi" w:hAnsiTheme="majorBidi" w:cstheme="majorBidi"/>
          <w:sz w:val="26"/>
          <w:szCs w:val="26"/>
        </w:rPr>
        <w:t>Judges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because 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this </w:t>
      </w:r>
      <w:r w:rsidR="004C5E8C">
        <w:rPr>
          <w:rFonts w:asciiTheme="majorBidi" w:hAnsiTheme="majorBidi" w:cstheme="majorBidi"/>
          <w:sz w:val="26"/>
          <w:szCs w:val="26"/>
        </w:rPr>
        <w:t>wa</w:t>
      </w:r>
      <w:r w:rsidR="00E55639" w:rsidRPr="000F2C34">
        <w:rPr>
          <w:rFonts w:asciiTheme="majorBidi" w:hAnsiTheme="majorBidi" w:cstheme="majorBidi"/>
          <w:sz w:val="26"/>
          <w:szCs w:val="26"/>
        </w:rPr>
        <w:t>s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the form 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that was </w:t>
      </w:r>
      <w:r w:rsidR="006C2C4F">
        <w:rPr>
          <w:rFonts w:asciiTheme="majorBidi" w:hAnsiTheme="majorBidi" w:cstheme="majorBidi"/>
          <w:sz w:val="26"/>
          <w:szCs w:val="26"/>
        </w:rPr>
        <w:t>prevalent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early </w:t>
      </w:r>
      <w:r w:rsidR="006C2C4F">
        <w:rPr>
          <w:rFonts w:asciiTheme="majorBidi" w:hAnsiTheme="majorBidi" w:cstheme="majorBidi"/>
          <w:sz w:val="26"/>
          <w:szCs w:val="26"/>
        </w:rPr>
        <w:t>in the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55639" w:rsidRPr="000F2C34">
        <w:rPr>
          <w:rFonts w:asciiTheme="majorBidi" w:hAnsiTheme="majorBidi" w:cstheme="majorBidi"/>
          <w:sz w:val="26"/>
          <w:szCs w:val="26"/>
        </w:rPr>
        <w:t>Judges</w:t>
      </w:r>
      <w:r w:rsidR="006C2C4F">
        <w:rPr>
          <w:rFonts w:asciiTheme="majorBidi" w:hAnsiTheme="majorBidi" w:cstheme="majorBidi"/>
          <w:sz w:val="26"/>
          <w:szCs w:val="26"/>
        </w:rPr>
        <w:t xml:space="preserve"> period</w:t>
      </w:r>
      <w:r w:rsidR="004C5E8C">
        <w:rPr>
          <w:rFonts w:asciiTheme="majorBidi" w:hAnsiTheme="majorBidi" w:cstheme="majorBidi"/>
          <w:sz w:val="26"/>
          <w:szCs w:val="26"/>
        </w:rPr>
        <w:t>?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tab/>
        <w:t xml:space="preserve">Vannoy: </w:t>
      </w:r>
      <w:r w:rsidR="00767332" w:rsidRPr="000F2C34">
        <w:rPr>
          <w:rFonts w:asciiTheme="majorBidi" w:hAnsiTheme="majorBidi" w:cstheme="majorBidi"/>
          <w:sz w:val="26"/>
          <w:szCs w:val="26"/>
        </w:rPr>
        <w:t>Ye</w:t>
      </w:r>
      <w:r w:rsidR="006C2C4F">
        <w:rPr>
          <w:rFonts w:asciiTheme="majorBidi" w:hAnsiTheme="majorBidi" w:cstheme="majorBidi"/>
          <w:sz w:val="26"/>
          <w:szCs w:val="26"/>
        </w:rPr>
        <w:t>s,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I wou</w:t>
      </w:r>
      <w:r w:rsidR="00E55639" w:rsidRPr="000F2C34">
        <w:rPr>
          <w:rFonts w:asciiTheme="majorBidi" w:hAnsiTheme="majorBidi" w:cstheme="majorBidi"/>
          <w:sz w:val="26"/>
          <w:szCs w:val="26"/>
        </w:rPr>
        <w:t>ld think so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 and I think in the </w:t>
      </w:r>
      <w:r w:rsidR="004C5E8C">
        <w:rPr>
          <w:rFonts w:asciiTheme="majorBidi" w:hAnsiTheme="majorBidi" w:cstheme="majorBidi"/>
          <w:sz w:val="26"/>
          <w:szCs w:val="26"/>
        </w:rPr>
        <w:t>b</w:t>
      </w:r>
      <w:r w:rsidR="00767332" w:rsidRPr="000F2C34">
        <w:rPr>
          <w:rFonts w:asciiTheme="majorBidi" w:hAnsiTheme="majorBidi" w:cstheme="majorBidi"/>
          <w:sz w:val="26"/>
          <w:szCs w:val="26"/>
        </w:rPr>
        <w:t>iblical material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if you take the material as 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it represents itself to be, </w:t>
      </w:r>
      <w:r w:rsidR="00767332" w:rsidRPr="000F2C34">
        <w:rPr>
          <w:rFonts w:asciiTheme="majorBidi" w:hAnsiTheme="majorBidi" w:cstheme="majorBidi"/>
          <w:sz w:val="26"/>
          <w:szCs w:val="26"/>
        </w:rPr>
        <w:t>say Joshua 24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 or the book of Deuteronomy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 or E</w:t>
      </w:r>
      <w:r w:rsidR="00767332" w:rsidRPr="000F2C34">
        <w:rPr>
          <w:rFonts w:asciiTheme="majorBidi" w:hAnsiTheme="majorBidi" w:cstheme="majorBidi"/>
          <w:sz w:val="26"/>
          <w:szCs w:val="26"/>
        </w:rPr>
        <w:t>xodu</w:t>
      </w:r>
      <w:r w:rsidR="00E55639" w:rsidRPr="000F2C34">
        <w:rPr>
          <w:rFonts w:asciiTheme="majorBidi" w:hAnsiTheme="majorBidi" w:cstheme="majorBidi"/>
          <w:sz w:val="26"/>
          <w:szCs w:val="26"/>
        </w:rPr>
        <w:t>s 19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 you get back earlier than J</w:t>
      </w:r>
      <w:r w:rsidR="00767332" w:rsidRPr="000F2C34">
        <w:rPr>
          <w:rFonts w:asciiTheme="majorBidi" w:hAnsiTheme="majorBidi" w:cstheme="majorBidi"/>
          <w:sz w:val="26"/>
          <w:szCs w:val="26"/>
        </w:rPr>
        <w:t>udges</w:t>
      </w:r>
      <w:r w:rsidR="004C5E8C">
        <w:rPr>
          <w:rFonts w:asciiTheme="majorBidi" w:hAnsiTheme="majorBidi" w:cstheme="majorBidi"/>
          <w:sz w:val="26"/>
          <w:szCs w:val="26"/>
        </w:rPr>
        <w:t>. W</w:t>
      </w:r>
      <w:r w:rsidR="00767332" w:rsidRPr="000F2C34">
        <w:rPr>
          <w:rFonts w:asciiTheme="majorBidi" w:hAnsiTheme="majorBidi" w:cstheme="majorBidi"/>
          <w:sz w:val="26"/>
          <w:szCs w:val="26"/>
        </w:rPr>
        <w:t>hat h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e would say is the material </w:t>
      </w:r>
      <w:r w:rsidR="006C2C4F">
        <w:rPr>
          <w:rFonts w:asciiTheme="majorBidi" w:hAnsiTheme="majorBidi" w:cstheme="majorBidi"/>
          <w:sz w:val="26"/>
          <w:szCs w:val="26"/>
        </w:rPr>
        <w:t>i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n Exodus, </w:t>
      </w:r>
      <w:r w:rsidR="004C5E8C">
        <w:rPr>
          <w:rFonts w:asciiTheme="majorBidi" w:hAnsiTheme="majorBidi" w:cstheme="majorBidi"/>
          <w:sz w:val="26"/>
          <w:szCs w:val="26"/>
        </w:rPr>
        <w:t>D</w:t>
      </w:r>
      <w:r w:rsidR="00767332" w:rsidRPr="000F2C34">
        <w:rPr>
          <w:rFonts w:asciiTheme="majorBidi" w:hAnsiTheme="majorBidi" w:cstheme="majorBidi"/>
          <w:sz w:val="26"/>
          <w:szCs w:val="26"/>
        </w:rPr>
        <w:t>euteronomy</w:t>
      </w:r>
      <w:r w:rsidR="00E55639" w:rsidRPr="000F2C34">
        <w:rPr>
          <w:rFonts w:asciiTheme="majorBidi" w:hAnsiTheme="majorBidi" w:cstheme="majorBidi"/>
          <w:sz w:val="26"/>
          <w:szCs w:val="26"/>
        </w:rPr>
        <w:t>,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4C5E8C">
        <w:rPr>
          <w:rFonts w:asciiTheme="majorBidi" w:hAnsiTheme="majorBidi" w:cstheme="majorBidi"/>
          <w:sz w:val="26"/>
          <w:szCs w:val="26"/>
        </w:rPr>
        <w:t xml:space="preserve">and 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Joshua </w:t>
      </w:r>
      <w:r w:rsidR="00E55639" w:rsidRPr="000F2C34">
        <w:rPr>
          <w:rFonts w:asciiTheme="majorBidi" w:hAnsiTheme="majorBidi" w:cstheme="majorBidi"/>
          <w:sz w:val="26"/>
          <w:szCs w:val="26"/>
        </w:rPr>
        <w:t xml:space="preserve">was really </w:t>
      </w:r>
      <w:r w:rsidR="004C5E8C">
        <w:rPr>
          <w:rFonts w:asciiTheme="majorBidi" w:hAnsiTheme="majorBidi" w:cstheme="majorBidi"/>
          <w:sz w:val="26"/>
          <w:szCs w:val="26"/>
        </w:rPr>
        <w:t xml:space="preserve">codified </w:t>
      </w:r>
      <w:r w:rsidR="00E55639" w:rsidRPr="000F2C34">
        <w:rPr>
          <w:rFonts w:asciiTheme="majorBidi" w:hAnsiTheme="majorBidi" w:cstheme="majorBidi"/>
          <w:sz w:val="26"/>
          <w:szCs w:val="26"/>
        </w:rPr>
        <w:t>later</w:t>
      </w:r>
      <w:r w:rsidR="006C2C4F">
        <w:rPr>
          <w:rFonts w:asciiTheme="majorBidi" w:hAnsiTheme="majorBidi" w:cstheme="majorBidi"/>
          <w:sz w:val="26"/>
          <w:szCs w:val="26"/>
        </w:rPr>
        <w:t>. It was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written after the time </w:t>
      </w:r>
      <w:r w:rsidR="006C2C4F">
        <w:rPr>
          <w:rFonts w:asciiTheme="majorBidi" w:hAnsiTheme="majorBidi" w:cstheme="majorBidi"/>
          <w:sz w:val="26"/>
          <w:szCs w:val="26"/>
        </w:rPr>
        <w:t>the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t>B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ible represents </w:t>
      </w:r>
      <w:r w:rsidR="006C2C4F">
        <w:rPr>
          <w:rFonts w:asciiTheme="majorBidi" w:hAnsiTheme="majorBidi" w:cstheme="majorBidi"/>
          <w:sz w:val="26"/>
          <w:szCs w:val="26"/>
        </w:rPr>
        <w:t>it to be. T</w:t>
      </w:r>
      <w:r w:rsidR="00767332" w:rsidRPr="000F2C34">
        <w:rPr>
          <w:rFonts w:asciiTheme="majorBidi" w:hAnsiTheme="majorBidi" w:cstheme="majorBidi"/>
          <w:sz w:val="26"/>
          <w:szCs w:val="26"/>
        </w:rPr>
        <w:t>herefore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t xml:space="preserve">Israel 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became </w:t>
      </w:r>
      <w:r w:rsidR="00E55639" w:rsidRPr="000F2C34">
        <w:rPr>
          <w:rFonts w:asciiTheme="majorBidi" w:hAnsiTheme="majorBidi" w:cstheme="majorBidi"/>
          <w:sz w:val="26"/>
          <w:szCs w:val="26"/>
        </w:rPr>
        <w:t>acquainted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with form and material </w:t>
      </w:r>
      <w:r w:rsidR="004C5E8C">
        <w:rPr>
          <w:rFonts w:asciiTheme="majorBidi" w:hAnsiTheme="majorBidi" w:cstheme="majorBidi"/>
          <w:sz w:val="26"/>
          <w:szCs w:val="26"/>
        </w:rPr>
        <w:t xml:space="preserve">was 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put in that form </w:t>
      </w:r>
      <w:r w:rsidR="004C5E8C">
        <w:rPr>
          <w:rFonts w:asciiTheme="majorBidi" w:hAnsiTheme="majorBidi" w:cstheme="majorBidi"/>
          <w:sz w:val="26"/>
          <w:szCs w:val="26"/>
        </w:rPr>
        <w:t>at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a later time but </w:t>
      </w:r>
      <w:r w:rsidR="00E55639" w:rsidRPr="000F2C34">
        <w:rPr>
          <w:rFonts w:asciiTheme="majorBidi" w:hAnsiTheme="majorBidi" w:cstheme="majorBidi"/>
          <w:sz w:val="26"/>
          <w:szCs w:val="26"/>
        </w:rPr>
        <w:t>it’s not original</w:t>
      </w:r>
      <w:r w:rsidR="00F451E8" w:rsidRPr="000F2C34">
        <w:rPr>
          <w:rFonts w:asciiTheme="majorBidi" w:hAnsiTheme="majorBidi" w:cstheme="majorBidi"/>
          <w:sz w:val="26"/>
          <w:szCs w:val="26"/>
        </w:rPr>
        <w:t xml:space="preserve">.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 xml:space="preserve">  c. Thompson &amp; the Historical Prologue as an Essential Element </w:t>
      </w:r>
      <w:r w:rsidR="006C2C4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tab/>
      </w:r>
      <w:r w:rsidR="00F451E8" w:rsidRPr="000F2C34">
        <w:rPr>
          <w:rFonts w:asciiTheme="majorBidi" w:hAnsiTheme="majorBidi" w:cstheme="majorBidi"/>
          <w:sz w:val="26"/>
          <w:szCs w:val="26"/>
        </w:rPr>
        <w:t>J. A.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Thompson</w:t>
      </w:r>
      <w:r w:rsidR="00F451E8" w:rsidRPr="000F2C34">
        <w:rPr>
          <w:rFonts w:asciiTheme="majorBidi" w:hAnsiTheme="majorBidi" w:cstheme="majorBidi"/>
          <w:sz w:val="26"/>
          <w:szCs w:val="26"/>
        </w:rPr>
        <w:t>,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who was the author of that commentary that we </w:t>
      </w:r>
      <w:r w:rsidR="006C2C4F">
        <w:rPr>
          <w:rFonts w:asciiTheme="majorBidi" w:hAnsiTheme="majorBidi" w:cstheme="majorBidi"/>
          <w:sz w:val="26"/>
          <w:szCs w:val="26"/>
        </w:rPr>
        <w:t xml:space="preserve">will </w:t>
      </w:r>
      <w:r w:rsidR="00767332" w:rsidRPr="000F2C34">
        <w:rPr>
          <w:rFonts w:asciiTheme="majorBidi" w:hAnsiTheme="majorBidi" w:cstheme="majorBidi"/>
          <w:sz w:val="26"/>
          <w:szCs w:val="26"/>
        </w:rPr>
        <w:t>read the introduction to</w:t>
      </w:r>
      <w:r w:rsidR="006C2C4F">
        <w:rPr>
          <w:rFonts w:asciiTheme="majorBidi" w:hAnsiTheme="majorBidi" w:cstheme="majorBidi"/>
          <w:sz w:val="26"/>
          <w:szCs w:val="26"/>
        </w:rPr>
        <w:t>,</w:t>
      </w:r>
      <w:r w:rsidR="0076733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37715" w:rsidRPr="000F2C34">
        <w:rPr>
          <w:rFonts w:asciiTheme="majorBidi" w:hAnsiTheme="majorBidi" w:cstheme="majorBidi"/>
          <w:sz w:val="26"/>
          <w:szCs w:val="26"/>
        </w:rPr>
        <w:t>wrot</w:t>
      </w:r>
      <w:r w:rsidR="00F451E8" w:rsidRPr="000F2C34">
        <w:rPr>
          <w:rFonts w:asciiTheme="majorBidi" w:hAnsiTheme="majorBidi" w:cstheme="majorBidi"/>
          <w:sz w:val="26"/>
          <w:szCs w:val="26"/>
        </w:rPr>
        <w:t xml:space="preserve">e an article </w:t>
      </w:r>
      <w:r w:rsidR="006C2C4F">
        <w:rPr>
          <w:rFonts w:asciiTheme="majorBidi" w:hAnsiTheme="majorBidi" w:cstheme="majorBidi"/>
          <w:sz w:val="26"/>
          <w:szCs w:val="26"/>
        </w:rPr>
        <w:t>on “T</w:t>
      </w:r>
      <w:r w:rsidR="00F451E8" w:rsidRPr="000F2C34">
        <w:rPr>
          <w:rFonts w:asciiTheme="majorBidi" w:hAnsiTheme="majorBidi" w:cstheme="majorBidi"/>
          <w:sz w:val="26"/>
          <w:szCs w:val="26"/>
        </w:rPr>
        <w:t xml:space="preserve">he </w:t>
      </w:r>
      <w:r w:rsidR="004C5E8C">
        <w:rPr>
          <w:rFonts w:asciiTheme="majorBidi" w:hAnsiTheme="majorBidi" w:cstheme="majorBidi"/>
          <w:sz w:val="26"/>
          <w:szCs w:val="26"/>
        </w:rPr>
        <w:t>C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ultic </w:t>
      </w:r>
      <w:r w:rsidR="004C5E8C">
        <w:rPr>
          <w:rFonts w:asciiTheme="majorBidi" w:hAnsiTheme="majorBidi" w:cstheme="majorBidi"/>
          <w:sz w:val="26"/>
          <w:szCs w:val="26"/>
        </w:rPr>
        <w:t>C</w:t>
      </w:r>
      <w:r w:rsidR="006C2C4F">
        <w:rPr>
          <w:rFonts w:asciiTheme="majorBidi" w:hAnsiTheme="majorBidi" w:cstheme="majorBidi"/>
          <w:sz w:val="26"/>
          <w:szCs w:val="26"/>
        </w:rPr>
        <w:t>redo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and the Sinai </w:t>
      </w:r>
      <w:r w:rsidR="006C2C4F">
        <w:rPr>
          <w:rFonts w:asciiTheme="majorBidi" w:hAnsiTheme="majorBidi" w:cstheme="majorBidi"/>
          <w:sz w:val="26"/>
          <w:szCs w:val="26"/>
        </w:rPr>
        <w:t>tradition</w:t>
      </w:r>
      <w:r w:rsidR="00237715" w:rsidRPr="000F2C34">
        <w:rPr>
          <w:rFonts w:asciiTheme="majorBidi" w:hAnsiTheme="majorBidi" w:cstheme="majorBidi"/>
          <w:sz w:val="26"/>
          <w:szCs w:val="26"/>
        </w:rPr>
        <w:t>.</w:t>
      </w:r>
      <w:r w:rsidR="006C2C4F">
        <w:rPr>
          <w:rFonts w:asciiTheme="majorBidi" w:hAnsiTheme="majorBidi" w:cstheme="majorBidi"/>
          <w:sz w:val="26"/>
          <w:szCs w:val="26"/>
        </w:rPr>
        <w:t>”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In the </w:t>
      </w:r>
      <w:r w:rsidR="006C2C4F" w:rsidRPr="006C2C4F">
        <w:rPr>
          <w:rFonts w:asciiTheme="majorBidi" w:hAnsiTheme="majorBidi" w:cstheme="majorBidi"/>
          <w:i/>
          <w:iCs/>
          <w:sz w:val="26"/>
          <w:szCs w:val="26"/>
        </w:rPr>
        <w:t>R</w:t>
      </w:r>
      <w:r w:rsidR="00237715" w:rsidRPr="006C2C4F">
        <w:rPr>
          <w:rFonts w:asciiTheme="majorBidi" w:hAnsiTheme="majorBidi" w:cstheme="majorBidi"/>
          <w:i/>
          <w:iCs/>
          <w:sz w:val="26"/>
          <w:szCs w:val="26"/>
        </w:rPr>
        <w:t>eform</w:t>
      </w:r>
      <w:r w:rsidR="006C2C4F" w:rsidRPr="006C2C4F">
        <w:rPr>
          <w:rFonts w:asciiTheme="majorBidi" w:hAnsiTheme="majorBidi" w:cstheme="majorBidi"/>
          <w:i/>
          <w:iCs/>
          <w:sz w:val="26"/>
          <w:szCs w:val="26"/>
        </w:rPr>
        <w:t>ed</w:t>
      </w:r>
      <w:r w:rsidR="00237715" w:rsidRPr="006C2C4F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6C2C4F" w:rsidRPr="006C2C4F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237715" w:rsidRPr="006C2C4F">
        <w:rPr>
          <w:rFonts w:asciiTheme="majorBidi" w:hAnsiTheme="majorBidi" w:cstheme="majorBidi"/>
          <w:i/>
          <w:iCs/>
          <w:sz w:val="26"/>
          <w:szCs w:val="26"/>
        </w:rPr>
        <w:t xml:space="preserve">heological </w:t>
      </w:r>
      <w:r w:rsidR="006C2C4F" w:rsidRPr="006C2C4F">
        <w:rPr>
          <w:rFonts w:asciiTheme="majorBidi" w:hAnsiTheme="majorBidi" w:cstheme="majorBidi"/>
          <w:i/>
          <w:iCs/>
          <w:sz w:val="26"/>
          <w:szCs w:val="26"/>
        </w:rPr>
        <w:t>R</w:t>
      </w:r>
      <w:r w:rsidR="00237715" w:rsidRPr="006C2C4F">
        <w:rPr>
          <w:rFonts w:asciiTheme="majorBidi" w:hAnsiTheme="majorBidi" w:cstheme="majorBidi"/>
          <w:i/>
          <w:iCs/>
          <w:sz w:val="26"/>
          <w:szCs w:val="26"/>
        </w:rPr>
        <w:t>eview</w:t>
      </w:r>
      <w:r w:rsidR="00F451E8" w:rsidRPr="000F2C34">
        <w:rPr>
          <w:rFonts w:asciiTheme="majorBidi" w:hAnsiTheme="majorBidi" w:cstheme="majorBidi"/>
          <w:sz w:val="26"/>
          <w:szCs w:val="26"/>
        </w:rPr>
        <w:t>,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F451E8" w:rsidRPr="000F2C34">
        <w:rPr>
          <w:rFonts w:asciiTheme="majorBidi" w:hAnsiTheme="majorBidi" w:cstheme="majorBidi"/>
          <w:sz w:val="26"/>
          <w:szCs w:val="26"/>
        </w:rPr>
        <w:t>volume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27</w:t>
      </w:r>
      <w:r w:rsidR="00F451E8" w:rsidRPr="000F2C34">
        <w:rPr>
          <w:rFonts w:asciiTheme="majorBidi" w:hAnsiTheme="majorBidi" w:cstheme="majorBidi"/>
          <w:sz w:val="26"/>
          <w:szCs w:val="26"/>
        </w:rPr>
        <w:t>,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1968</w:t>
      </w:r>
      <w:r w:rsidR="006C2C4F">
        <w:rPr>
          <w:rFonts w:asciiTheme="majorBidi" w:hAnsiTheme="majorBidi" w:cstheme="majorBidi"/>
          <w:sz w:val="26"/>
          <w:szCs w:val="26"/>
        </w:rPr>
        <w:t>,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t>p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ages </w:t>
      </w:r>
      <w:r w:rsidR="006C2C4F">
        <w:rPr>
          <w:rFonts w:asciiTheme="majorBidi" w:hAnsiTheme="majorBidi" w:cstheme="majorBidi"/>
          <w:sz w:val="26"/>
          <w:szCs w:val="26"/>
        </w:rPr>
        <w:t>52-6</w:t>
      </w:r>
      <w:r w:rsidR="00237715" w:rsidRPr="000F2C34">
        <w:rPr>
          <w:rFonts w:asciiTheme="majorBidi" w:hAnsiTheme="majorBidi" w:cstheme="majorBidi"/>
          <w:sz w:val="26"/>
          <w:szCs w:val="26"/>
        </w:rPr>
        <w:t>4. Now that’s a very interesting article</w:t>
      </w:r>
      <w:r w:rsidR="004C5E8C">
        <w:rPr>
          <w:rFonts w:asciiTheme="majorBidi" w:hAnsiTheme="majorBidi" w:cstheme="majorBidi"/>
          <w:sz w:val="26"/>
          <w:szCs w:val="26"/>
        </w:rPr>
        <w:t>.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t xml:space="preserve">I’m 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not sure if the </w:t>
      </w:r>
      <w:r w:rsidR="006C2C4F" w:rsidRPr="004C5E8C">
        <w:rPr>
          <w:rFonts w:asciiTheme="majorBidi" w:hAnsiTheme="majorBidi" w:cstheme="majorBidi"/>
          <w:i/>
          <w:iCs/>
          <w:sz w:val="26"/>
          <w:szCs w:val="26"/>
        </w:rPr>
        <w:t>R</w:t>
      </w:r>
      <w:r w:rsidR="00237715" w:rsidRPr="004C5E8C">
        <w:rPr>
          <w:rFonts w:asciiTheme="majorBidi" w:hAnsiTheme="majorBidi" w:cstheme="majorBidi"/>
          <w:i/>
          <w:iCs/>
          <w:sz w:val="26"/>
          <w:szCs w:val="26"/>
        </w:rPr>
        <w:t xml:space="preserve">eformed </w:t>
      </w:r>
      <w:r w:rsidR="006C2C4F" w:rsidRPr="004C5E8C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237715" w:rsidRPr="004C5E8C">
        <w:rPr>
          <w:rFonts w:asciiTheme="majorBidi" w:hAnsiTheme="majorBidi" w:cstheme="majorBidi"/>
          <w:i/>
          <w:iCs/>
          <w:sz w:val="26"/>
          <w:szCs w:val="26"/>
        </w:rPr>
        <w:t xml:space="preserve">heological </w:t>
      </w:r>
      <w:r w:rsidR="006C2C4F" w:rsidRPr="004C5E8C">
        <w:rPr>
          <w:rFonts w:asciiTheme="majorBidi" w:hAnsiTheme="majorBidi" w:cstheme="majorBidi"/>
          <w:i/>
          <w:iCs/>
          <w:sz w:val="26"/>
          <w:szCs w:val="26"/>
        </w:rPr>
        <w:t>R</w:t>
      </w:r>
      <w:r w:rsidR="00237715" w:rsidRPr="004C5E8C">
        <w:rPr>
          <w:rFonts w:asciiTheme="majorBidi" w:hAnsiTheme="majorBidi" w:cstheme="majorBidi"/>
          <w:i/>
          <w:iCs/>
          <w:sz w:val="26"/>
          <w:szCs w:val="26"/>
        </w:rPr>
        <w:t>eview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t xml:space="preserve">is in our library or </w:t>
      </w:r>
      <w:r w:rsidR="006C2C4F">
        <w:rPr>
          <w:rFonts w:asciiTheme="majorBidi" w:hAnsiTheme="majorBidi" w:cstheme="majorBidi"/>
          <w:sz w:val="26"/>
          <w:szCs w:val="26"/>
        </w:rPr>
        <w:lastRenderedPageBreak/>
        <w:t>not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. </w:t>
      </w:r>
      <w:r w:rsidR="006C2C4F">
        <w:rPr>
          <w:rFonts w:asciiTheme="majorBidi" w:hAnsiTheme="majorBidi" w:cstheme="majorBidi"/>
          <w:sz w:val="26"/>
          <w:szCs w:val="26"/>
        </w:rPr>
        <w:t>Y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ou might </w:t>
      </w:r>
      <w:r w:rsidR="00645F21" w:rsidRPr="000F2C34">
        <w:rPr>
          <w:rFonts w:asciiTheme="majorBidi" w:hAnsiTheme="majorBidi" w:cstheme="majorBidi"/>
          <w:sz w:val="26"/>
          <w:szCs w:val="26"/>
        </w:rPr>
        <w:t xml:space="preserve">find </w:t>
      </w:r>
      <w:r w:rsidR="00237715" w:rsidRPr="000F2C34">
        <w:rPr>
          <w:rFonts w:asciiTheme="majorBidi" w:hAnsiTheme="majorBidi" w:cstheme="majorBidi"/>
          <w:sz w:val="26"/>
          <w:szCs w:val="26"/>
        </w:rPr>
        <w:t>it very interesting to re</w:t>
      </w:r>
      <w:r w:rsidR="00B10B10" w:rsidRPr="000F2C34">
        <w:rPr>
          <w:rFonts w:asciiTheme="majorBidi" w:hAnsiTheme="majorBidi" w:cstheme="majorBidi"/>
          <w:sz w:val="26"/>
          <w:szCs w:val="26"/>
        </w:rPr>
        <w:t xml:space="preserve">ad the article. In discussing </w:t>
      </w:r>
      <w:r w:rsidR="004C5E8C">
        <w:rPr>
          <w:rFonts w:asciiTheme="majorBidi" w:hAnsiTheme="majorBidi" w:cstheme="majorBidi"/>
          <w:sz w:val="26"/>
          <w:szCs w:val="26"/>
        </w:rPr>
        <w:t>v</w:t>
      </w:r>
      <w:r w:rsidR="00B10B10" w:rsidRPr="000F2C34">
        <w:rPr>
          <w:rFonts w:asciiTheme="majorBidi" w:hAnsiTheme="majorBidi" w:cstheme="majorBidi"/>
          <w:sz w:val="26"/>
          <w:szCs w:val="26"/>
        </w:rPr>
        <w:t>on R</w:t>
      </w:r>
      <w:r w:rsidR="004C5E8C">
        <w:rPr>
          <w:rFonts w:asciiTheme="majorBidi" w:hAnsiTheme="majorBidi" w:cstheme="majorBidi"/>
          <w:sz w:val="26"/>
          <w:szCs w:val="26"/>
        </w:rPr>
        <w:t>ad’s view</w:t>
      </w:r>
      <w:r w:rsidR="00B10B10" w:rsidRPr="000F2C34">
        <w:rPr>
          <w:rFonts w:asciiTheme="majorBidi" w:hAnsiTheme="majorBidi" w:cstheme="majorBidi"/>
          <w:sz w:val="26"/>
          <w:szCs w:val="26"/>
        </w:rPr>
        <w:t xml:space="preserve">, </w:t>
      </w:r>
      <w:r w:rsidR="00237715" w:rsidRPr="000F2C34">
        <w:rPr>
          <w:rFonts w:asciiTheme="majorBidi" w:hAnsiTheme="majorBidi" w:cstheme="majorBidi"/>
          <w:sz w:val="26"/>
          <w:szCs w:val="26"/>
        </w:rPr>
        <w:t>Thompson says</w:t>
      </w:r>
      <w:r w:rsidR="00B10B10" w:rsidRPr="000F2C34">
        <w:rPr>
          <w:rFonts w:asciiTheme="majorBidi" w:hAnsiTheme="majorBidi" w:cstheme="majorBidi"/>
          <w:sz w:val="26"/>
          <w:szCs w:val="26"/>
        </w:rPr>
        <w:t>,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and I quote from</w:t>
      </w:r>
      <w:r w:rsidR="006C2C4F">
        <w:rPr>
          <w:rFonts w:asciiTheme="majorBidi" w:hAnsiTheme="majorBidi" w:cstheme="majorBidi"/>
          <w:sz w:val="26"/>
          <w:szCs w:val="26"/>
        </w:rPr>
        <w:t xml:space="preserve"> him</w:t>
      </w:r>
      <w:r w:rsidR="004C5E8C">
        <w:rPr>
          <w:rFonts w:asciiTheme="majorBidi" w:hAnsiTheme="majorBidi" w:cstheme="majorBidi"/>
          <w:sz w:val="26"/>
          <w:szCs w:val="26"/>
        </w:rPr>
        <w:t>,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6C2C4F">
        <w:rPr>
          <w:rFonts w:asciiTheme="majorBidi" w:hAnsiTheme="majorBidi" w:cstheme="majorBidi"/>
          <w:sz w:val="26"/>
          <w:szCs w:val="26"/>
        </w:rPr>
        <w:t>“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There seems little reason to doubt that the </w:t>
      </w:r>
      <w:r w:rsidR="004C5E8C">
        <w:rPr>
          <w:rFonts w:asciiTheme="majorBidi" w:hAnsiTheme="majorBidi" w:cstheme="majorBidi"/>
          <w:sz w:val="26"/>
          <w:szCs w:val="26"/>
        </w:rPr>
        <w:t>H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istorical </w:t>
      </w:r>
      <w:r w:rsidR="004C5E8C">
        <w:rPr>
          <w:rFonts w:asciiTheme="majorBidi" w:hAnsiTheme="majorBidi" w:cstheme="majorBidi"/>
          <w:sz w:val="26"/>
          <w:szCs w:val="26"/>
        </w:rPr>
        <w:t>P</w:t>
      </w:r>
      <w:r w:rsidR="00237715" w:rsidRPr="000F2C34">
        <w:rPr>
          <w:rFonts w:asciiTheme="majorBidi" w:hAnsiTheme="majorBidi" w:cstheme="majorBidi"/>
          <w:sz w:val="26"/>
          <w:szCs w:val="26"/>
        </w:rPr>
        <w:t>rologue in the secular treaties was a basic aspect of any treaty.</w:t>
      </w:r>
      <w:r w:rsidR="006C2C4F">
        <w:rPr>
          <w:rFonts w:asciiTheme="majorBidi" w:hAnsiTheme="majorBidi" w:cstheme="majorBidi"/>
          <w:sz w:val="26"/>
          <w:szCs w:val="26"/>
        </w:rPr>
        <w:t>”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 </w:t>
      </w:r>
      <w:r w:rsidR="00174C0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74C0F">
        <w:rPr>
          <w:rFonts w:asciiTheme="majorBidi" w:hAnsiTheme="majorBidi" w:cstheme="majorBidi"/>
          <w:sz w:val="26"/>
          <w:szCs w:val="26"/>
        </w:rPr>
        <w:tab/>
      </w:r>
      <w:r w:rsidR="006C2C4F">
        <w:rPr>
          <w:rFonts w:asciiTheme="majorBidi" w:hAnsiTheme="majorBidi" w:cstheme="majorBidi"/>
          <w:sz w:val="26"/>
          <w:szCs w:val="26"/>
        </w:rPr>
        <w:t xml:space="preserve">The 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Historical </w:t>
      </w:r>
      <w:r w:rsidR="004C5E8C">
        <w:rPr>
          <w:rFonts w:asciiTheme="majorBidi" w:hAnsiTheme="majorBidi" w:cstheme="majorBidi"/>
          <w:sz w:val="26"/>
          <w:szCs w:val="26"/>
        </w:rPr>
        <w:t>P</w:t>
      </w:r>
      <w:r w:rsidR="00237715" w:rsidRPr="000F2C34">
        <w:rPr>
          <w:rFonts w:asciiTheme="majorBidi" w:hAnsiTheme="majorBidi" w:cstheme="majorBidi"/>
          <w:sz w:val="26"/>
          <w:szCs w:val="26"/>
        </w:rPr>
        <w:t>rologue in the treaty structure is an essential element</w:t>
      </w:r>
      <w:r w:rsidR="00174C0F">
        <w:rPr>
          <w:rFonts w:asciiTheme="majorBidi" w:hAnsiTheme="majorBidi" w:cstheme="majorBidi"/>
          <w:sz w:val="26"/>
          <w:szCs w:val="26"/>
        </w:rPr>
        <w:t>. N</w:t>
      </w:r>
      <w:r w:rsidR="00B10B10" w:rsidRPr="000F2C34">
        <w:rPr>
          <w:rFonts w:asciiTheme="majorBidi" w:hAnsiTheme="majorBidi" w:cstheme="majorBidi"/>
          <w:sz w:val="26"/>
          <w:szCs w:val="26"/>
        </w:rPr>
        <w:t>ow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we’re going to look into </w:t>
      </w:r>
      <w:r w:rsidR="004C5E8C">
        <w:rPr>
          <w:rFonts w:asciiTheme="majorBidi" w:hAnsiTheme="majorBidi" w:cstheme="majorBidi"/>
          <w:sz w:val="26"/>
          <w:szCs w:val="26"/>
        </w:rPr>
        <w:t>that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4C5E8C">
        <w:rPr>
          <w:rFonts w:asciiTheme="majorBidi" w:hAnsiTheme="majorBidi" w:cstheme="majorBidi"/>
          <w:sz w:val="26"/>
          <w:szCs w:val="26"/>
        </w:rPr>
        <w:t xml:space="preserve"> </w:t>
      </w:r>
      <w:r w:rsidR="00237715" w:rsidRPr="000F2C34">
        <w:rPr>
          <w:rFonts w:asciiTheme="majorBidi" w:hAnsiTheme="majorBidi" w:cstheme="majorBidi"/>
          <w:sz w:val="26"/>
          <w:szCs w:val="26"/>
        </w:rPr>
        <w:t>and there</w:t>
      </w:r>
      <w:r w:rsidR="00B10B10" w:rsidRPr="000F2C34">
        <w:rPr>
          <w:rFonts w:asciiTheme="majorBidi" w:hAnsiTheme="majorBidi" w:cstheme="majorBidi"/>
          <w:sz w:val="26"/>
          <w:szCs w:val="26"/>
        </w:rPr>
        <w:t>’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s even debate about that.  </w:t>
      </w:r>
      <w:r w:rsidR="004C5E8C">
        <w:rPr>
          <w:rFonts w:asciiTheme="majorBidi" w:hAnsiTheme="majorBidi" w:cstheme="majorBidi"/>
          <w:sz w:val="26"/>
          <w:szCs w:val="26"/>
        </w:rPr>
        <w:t>Thompson says it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’s an essential element. </w:t>
      </w:r>
      <w:r w:rsidR="006C2C4F">
        <w:rPr>
          <w:rFonts w:asciiTheme="majorBidi" w:hAnsiTheme="majorBidi" w:cstheme="majorBidi"/>
          <w:sz w:val="26"/>
          <w:szCs w:val="26"/>
        </w:rPr>
        <w:t>“There is l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ittle reason to doubt the </w:t>
      </w:r>
      <w:r w:rsidR="004C5E8C">
        <w:rPr>
          <w:rFonts w:asciiTheme="majorBidi" w:hAnsiTheme="majorBidi" w:cstheme="majorBidi"/>
          <w:sz w:val="26"/>
          <w:szCs w:val="26"/>
        </w:rPr>
        <w:t>H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istorical </w:t>
      </w:r>
      <w:r w:rsidR="004C5E8C">
        <w:rPr>
          <w:rFonts w:asciiTheme="majorBidi" w:hAnsiTheme="majorBidi" w:cstheme="majorBidi"/>
          <w:sz w:val="26"/>
          <w:szCs w:val="26"/>
        </w:rPr>
        <w:t>P</w:t>
      </w:r>
      <w:r w:rsidR="00237715" w:rsidRPr="000F2C34">
        <w:rPr>
          <w:rFonts w:asciiTheme="majorBidi" w:hAnsiTheme="majorBidi" w:cstheme="majorBidi"/>
          <w:sz w:val="26"/>
          <w:szCs w:val="26"/>
        </w:rPr>
        <w:t>rologue in the secular treaty was the basic aspect of any treaty. Nor need we doubt that it represented</w:t>
      </w:r>
      <w:r w:rsidR="00867B2E" w:rsidRPr="000F2C34">
        <w:rPr>
          <w:rFonts w:asciiTheme="majorBidi" w:hAnsiTheme="majorBidi" w:cstheme="majorBidi"/>
          <w:sz w:val="26"/>
          <w:szCs w:val="26"/>
        </w:rPr>
        <w:t>,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a</w:t>
      </w:r>
      <w:r w:rsidR="00867B2E" w:rsidRPr="000F2C34">
        <w:rPr>
          <w:rFonts w:asciiTheme="majorBidi" w:hAnsiTheme="majorBidi" w:cstheme="majorBidi"/>
          <w:sz w:val="26"/>
          <w:szCs w:val="26"/>
        </w:rPr>
        <w:t>l</w:t>
      </w:r>
      <w:r w:rsidR="00237715" w:rsidRPr="000F2C34">
        <w:rPr>
          <w:rFonts w:asciiTheme="majorBidi" w:hAnsiTheme="majorBidi" w:cstheme="majorBidi"/>
          <w:sz w:val="26"/>
          <w:szCs w:val="26"/>
        </w:rPr>
        <w:t>be</w:t>
      </w:r>
      <w:r w:rsidR="006C2C4F">
        <w:rPr>
          <w:rFonts w:asciiTheme="majorBidi" w:hAnsiTheme="majorBidi" w:cstheme="majorBidi"/>
          <w:sz w:val="26"/>
          <w:szCs w:val="26"/>
        </w:rPr>
        <w:t>i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t perhaps </w:t>
      </w:r>
      <w:r w:rsidR="00867B2E" w:rsidRPr="000F2C34">
        <w:rPr>
          <w:rFonts w:asciiTheme="majorBidi" w:hAnsiTheme="majorBidi" w:cstheme="majorBidi"/>
          <w:sz w:val="26"/>
          <w:szCs w:val="26"/>
        </w:rPr>
        <w:t xml:space="preserve">in 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some </w:t>
      </w:r>
      <w:r w:rsidR="00867B2E" w:rsidRPr="000F2C34">
        <w:rPr>
          <w:rFonts w:asciiTheme="majorBidi" w:hAnsiTheme="majorBidi" w:cstheme="majorBidi"/>
          <w:sz w:val="26"/>
          <w:szCs w:val="26"/>
        </w:rPr>
        <w:t>enhanced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form</w:t>
      </w:r>
      <w:r w:rsidR="004C5E8C">
        <w:rPr>
          <w:rFonts w:asciiTheme="majorBidi" w:hAnsiTheme="majorBidi" w:cstheme="majorBidi"/>
          <w:sz w:val="26"/>
          <w:szCs w:val="26"/>
        </w:rPr>
        <w:t>,</w:t>
      </w:r>
      <w:r w:rsidR="00867B2E" w:rsidRPr="000F2C34">
        <w:rPr>
          <w:rFonts w:asciiTheme="majorBidi" w:hAnsiTheme="majorBidi" w:cstheme="majorBidi"/>
          <w:sz w:val="26"/>
          <w:szCs w:val="26"/>
        </w:rPr>
        <w:t xml:space="preserve"> a correct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out</w:t>
      </w:r>
      <w:r w:rsidR="00EF708E" w:rsidRPr="000F2C34">
        <w:rPr>
          <w:rFonts w:asciiTheme="majorBidi" w:hAnsiTheme="majorBidi" w:cstheme="majorBidi"/>
          <w:sz w:val="26"/>
          <w:szCs w:val="26"/>
        </w:rPr>
        <w:t>l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ine of the </w:t>
      </w:r>
      <w:r w:rsidR="00EF708E" w:rsidRPr="000F2C34">
        <w:rPr>
          <w:rFonts w:asciiTheme="majorBidi" w:hAnsiTheme="majorBidi" w:cstheme="majorBidi"/>
          <w:sz w:val="26"/>
          <w:szCs w:val="26"/>
        </w:rPr>
        <w:t>preceding</w:t>
      </w:r>
      <w:r w:rsidR="00867B2E" w:rsidRPr="000F2C34">
        <w:rPr>
          <w:rFonts w:asciiTheme="majorBidi" w:hAnsiTheme="majorBidi" w:cstheme="majorBidi"/>
          <w:sz w:val="26"/>
          <w:szCs w:val="26"/>
        </w:rPr>
        <w:t xml:space="preserve"> historical events which were paraded as a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strong argument for the acceptance of the treaty by the vassal.</w:t>
      </w:r>
      <w:r w:rsidR="008A5F0A">
        <w:rPr>
          <w:rFonts w:asciiTheme="majorBidi" w:hAnsiTheme="majorBidi" w:cstheme="majorBidi"/>
          <w:sz w:val="26"/>
          <w:szCs w:val="26"/>
        </w:rPr>
        <w:t>”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 In other words, the historical material in that prologue is very important</w:t>
      </w:r>
      <w:r w:rsidR="00867B2E" w:rsidRPr="000F2C34">
        <w:rPr>
          <w:rFonts w:asciiTheme="majorBidi" w:hAnsiTheme="majorBidi" w:cstheme="majorBidi"/>
          <w:sz w:val="26"/>
          <w:szCs w:val="26"/>
        </w:rPr>
        <w:t>.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8A5F0A">
        <w:rPr>
          <w:rFonts w:asciiTheme="majorBidi" w:hAnsiTheme="majorBidi" w:cstheme="majorBidi"/>
          <w:sz w:val="26"/>
          <w:szCs w:val="26"/>
        </w:rPr>
        <w:t>I</w:t>
      </w:r>
      <w:r w:rsidR="00237715" w:rsidRPr="000F2C34">
        <w:rPr>
          <w:rFonts w:asciiTheme="majorBidi" w:hAnsiTheme="majorBidi" w:cstheme="majorBidi"/>
          <w:sz w:val="26"/>
          <w:szCs w:val="26"/>
        </w:rPr>
        <w:t>t appears in all the treat</w:t>
      </w:r>
      <w:r w:rsidR="00EF708E" w:rsidRPr="000F2C34">
        <w:rPr>
          <w:rFonts w:asciiTheme="majorBidi" w:hAnsiTheme="majorBidi" w:cstheme="majorBidi"/>
          <w:sz w:val="26"/>
          <w:szCs w:val="26"/>
        </w:rPr>
        <w:t>ies</w:t>
      </w:r>
      <w:r w:rsidR="00174C0F">
        <w:rPr>
          <w:rFonts w:asciiTheme="majorBidi" w:hAnsiTheme="majorBidi" w:cstheme="majorBidi"/>
          <w:sz w:val="26"/>
          <w:szCs w:val="26"/>
        </w:rPr>
        <w:t>;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it</w:t>
      </w:r>
      <w:r w:rsidR="00EF708E" w:rsidRPr="000F2C34">
        <w:rPr>
          <w:rFonts w:asciiTheme="majorBidi" w:hAnsiTheme="majorBidi" w:cstheme="majorBidi"/>
          <w:sz w:val="26"/>
          <w:szCs w:val="26"/>
        </w:rPr>
        <w:t>’</w:t>
      </w:r>
      <w:r w:rsidR="00237715" w:rsidRPr="000F2C34">
        <w:rPr>
          <w:rFonts w:asciiTheme="majorBidi" w:hAnsiTheme="majorBidi" w:cstheme="majorBidi"/>
          <w:sz w:val="26"/>
          <w:szCs w:val="26"/>
        </w:rPr>
        <w:t>s an essential element</w:t>
      </w:r>
      <w:r w:rsidR="008A5F0A">
        <w:rPr>
          <w:rFonts w:asciiTheme="majorBidi" w:hAnsiTheme="majorBidi" w:cstheme="majorBidi"/>
          <w:sz w:val="26"/>
          <w:szCs w:val="26"/>
        </w:rPr>
        <w:t xml:space="preserve">. </w:t>
      </w:r>
      <w:r w:rsidR="00174C0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74C0F">
        <w:rPr>
          <w:rFonts w:asciiTheme="majorBidi" w:hAnsiTheme="majorBidi" w:cstheme="majorBidi"/>
          <w:sz w:val="26"/>
          <w:szCs w:val="26"/>
        </w:rPr>
        <w:tab/>
      </w:r>
      <w:r w:rsidR="008A5F0A">
        <w:rPr>
          <w:rFonts w:asciiTheme="majorBidi" w:hAnsiTheme="majorBidi" w:cstheme="majorBidi"/>
          <w:sz w:val="26"/>
          <w:szCs w:val="26"/>
        </w:rPr>
        <w:t>S</w:t>
      </w:r>
      <w:r w:rsidR="00237715" w:rsidRPr="000F2C34">
        <w:rPr>
          <w:rFonts w:asciiTheme="majorBidi" w:hAnsiTheme="majorBidi" w:cstheme="majorBidi"/>
          <w:sz w:val="26"/>
          <w:szCs w:val="26"/>
        </w:rPr>
        <w:t>econdly</w:t>
      </w:r>
      <w:r w:rsidR="00867B2E" w:rsidRPr="000F2C34">
        <w:rPr>
          <w:rFonts w:asciiTheme="majorBidi" w:hAnsiTheme="majorBidi" w:cstheme="majorBidi"/>
          <w:sz w:val="26"/>
          <w:szCs w:val="26"/>
        </w:rPr>
        <w:t>,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it represents real history in the sense of the events that are retold in that prologue provid</w:t>
      </w:r>
      <w:r w:rsidR="005B0620">
        <w:rPr>
          <w:rFonts w:asciiTheme="majorBidi" w:hAnsiTheme="majorBidi" w:cstheme="majorBidi"/>
          <w:sz w:val="26"/>
          <w:szCs w:val="26"/>
        </w:rPr>
        <w:t>ing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the </w:t>
      </w:r>
      <w:r w:rsidR="00EF708E" w:rsidRPr="000F2C34">
        <w:rPr>
          <w:rFonts w:asciiTheme="majorBidi" w:hAnsiTheme="majorBidi" w:cstheme="majorBidi"/>
          <w:sz w:val="26"/>
          <w:szCs w:val="26"/>
        </w:rPr>
        <w:t>basis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867B2E" w:rsidRPr="000F2C34">
        <w:rPr>
          <w:rFonts w:asciiTheme="majorBidi" w:hAnsiTheme="majorBidi" w:cstheme="majorBidi"/>
          <w:sz w:val="26"/>
          <w:szCs w:val="26"/>
        </w:rPr>
        <w:t>for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the relationship tha</w:t>
      </w:r>
      <w:r w:rsidR="00867B2E" w:rsidRPr="000F2C34">
        <w:rPr>
          <w:rFonts w:asciiTheme="majorBidi" w:hAnsiTheme="majorBidi" w:cstheme="majorBidi"/>
          <w:sz w:val="26"/>
          <w:szCs w:val="26"/>
        </w:rPr>
        <w:t xml:space="preserve">t is going to be established.  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So it </w:t>
      </w:r>
      <w:r w:rsidR="00867B2E" w:rsidRPr="000F2C34">
        <w:rPr>
          <w:rFonts w:asciiTheme="majorBidi" w:hAnsiTheme="majorBidi" w:cstheme="majorBidi"/>
          <w:sz w:val="26"/>
          <w:szCs w:val="26"/>
        </w:rPr>
        <w:t>represented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a correct outline of the </w:t>
      </w:r>
      <w:r w:rsidR="00EF708E" w:rsidRPr="000F2C34">
        <w:rPr>
          <w:rFonts w:asciiTheme="majorBidi" w:hAnsiTheme="majorBidi" w:cstheme="majorBidi"/>
          <w:sz w:val="26"/>
          <w:szCs w:val="26"/>
        </w:rPr>
        <w:t>preceding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historical events that become a strong argument for acceptance of the treaty by the vassal. </w:t>
      </w:r>
      <w:r w:rsidR="008A5F0A">
        <w:rPr>
          <w:rFonts w:asciiTheme="majorBidi" w:hAnsiTheme="majorBidi" w:cstheme="majorBidi"/>
          <w:sz w:val="26"/>
          <w:szCs w:val="26"/>
        </w:rPr>
        <w:t xml:space="preserve">The 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great king says </w:t>
      </w:r>
      <w:r w:rsidR="00EF708E" w:rsidRPr="000F2C34">
        <w:rPr>
          <w:rFonts w:asciiTheme="majorBidi" w:hAnsiTheme="majorBidi" w:cstheme="majorBidi"/>
          <w:sz w:val="26"/>
          <w:szCs w:val="26"/>
        </w:rPr>
        <w:t>I’ve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done this</w:t>
      </w:r>
      <w:r w:rsidR="005B0620">
        <w:rPr>
          <w:rFonts w:asciiTheme="majorBidi" w:hAnsiTheme="majorBidi" w:cstheme="majorBidi"/>
          <w:sz w:val="26"/>
          <w:szCs w:val="26"/>
        </w:rPr>
        <w:t>,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F708E" w:rsidRPr="000F2C34">
        <w:rPr>
          <w:rFonts w:asciiTheme="majorBidi" w:hAnsiTheme="majorBidi" w:cstheme="majorBidi"/>
          <w:sz w:val="26"/>
          <w:szCs w:val="26"/>
        </w:rPr>
        <w:t>I’ve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done that</w:t>
      </w:r>
      <w:r w:rsidR="005B0620">
        <w:rPr>
          <w:rFonts w:asciiTheme="majorBidi" w:hAnsiTheme="majorBidi" w:cstheme="majorBidi"/>
          <w:sz w:val="26"/>
          <w:szCs w:val="26"/>
        </w:rPr>
        <w:t>, and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F708E" w:rsidRPr="000F2C34">
        <w:rPr>
          <w:rFonts w:asciiTheme="majorBidi" w:hAnsiTheme="majorBidi" w:cstheme="majorBidi"/>
          <w:sz w:val="26"/>
          <w:szCs w:val="26"/>
        </w:rPr>
        <w:t>I’ve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 done the other thing. That’s a good reason for the vassal to accept the obligations th</w:t>
      </w:r>
      <w:r w:rsidR="00867B2E" w:rsidRPr="000F2C34">
        <w:rPr>
          <w:rFonts w:asciiTheme="majorBidi" w:hAnsiTheme="majorBidi" w:cstheme="majorBidi"/>
          <w:sz w:val="26"/>
          <w:szCs w:val="26"/>
        </w:rPr>
        <w:t>at are going to be imposed on</w:t>
      </w:r>
      <w:r w:rsidR="008A5F0A">
        <w:rPr>
          <w:rFonts w:asciiTheme="majorBidi" w:hAnsiTheme="majorBidi" w:cstheme="majorBidi"/>
          <w:sz w:val="26"/>
          <w:szCs w:val="26"/>
        </w:rPr>
        <w:t xml:space="preserve"> him</w:t>
      </w:r>
      <w:r w:rsidR="00867B2E" w:rsidRPr="000F2C34">
        <w:rPr>
          <w:rFonts w:asciiTheme="majorBidi" w:hAnsiTheme="majorBidi" w:cstheme="majorBidi"/>
          <w:sz w:val="26"/>
          <w:szCs w:val="26"/>
        </w:rPr>
        <w:t>. H</w:t>
      </w:r>
      <w:r w:rsidR="00237715" w:rsidRPr="000F2C34">
        <w:rPr>
          <w:rFonts w:asciiTheme="majorBidi" w:hAnsiTheme="majorBidi" w:cstheme="majorBidi"/>
          <w:sz w:val="26"/>
          <w:szCs w:val="26"/>
        </w:rPr>
        <w:t>e</w:t>
      </w:r>
      <w:r w:rsidR="00EF708E" w:rsidRPr="000F2C34">
        <w:rPr>
          <w:rFonts w:asciiTheme="majorBidi" w:hAnsiTheme="majorBidi" w:cstheme="majorBidi"/>
          <w:sz w:val="26"/>
          <w:szCs w:val="26"/>
        </w:rPr>
        <w:t>’</w:t>
      </w:r>
      <w:r w:rsidR="00237715" w:rsidRPr="000F2C34">
        <w:rPr>
          <w:rFonts w:asciiTheme="majorBidi" w:hAnsiTheme="majorBidi" w:cstheme="majorBidi"/>
          <w:sz w:val="26"/>
          <w:szCs w:val="26"/>
        </w:rPr>
        <w:t>s benefitted</w:t>
      </w:r>
      <w:r w:rsidR="005B0620">
        <w:rPr>
          <w:rFonts w:asciiTheme="majorBidi" w:hAnsiTheme="majorBidi" w:cstheme="majorBidi"/>
          <w:sz w:val="26"/>
          <w:szCs w:val="26"/>
        </w:rPr>
        <w:t xml:space="preserve"> in the past from the king’s benevolence</w:t>
      </w:r>
      <w:r w:rsidR="00237715" w:rsidRPr="000F2C34">
        <w:rPr>
          <w:rFonts w:asciiTheme="majorBidi" w:hAnsiTheme="majorBidi" w:cstheme="majorBidi"/>
          <w:sz w:val="26"/>
          <w:szCs w:val="26"/>
        </w:rPr>
        <w:t xml:space="preserve">.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 xml:space="preserve">  d.  Thompson’s Criticism of Von Rad’s Cultic Approach </w:t>
      </w:r>
      <w:r w:rsidR="008A5F0A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8A5F0A">
        <w:rPr>
          <w:rFonts w:asciiTheme="majorBidi" w:hAnsiTheme="majorBidi" w:cstheme="majorBidi"/>
          <w:sz w:val="26"/>
          <w:szCs w:val="26"/>
        </w:rPr>
        <w:tab/>
      </w:r>
      <w:r w:rsidR="00867B2E" w:rsidRPr="000F2C34">
        <w:rPr>
          <w:rFonts w:asciiTheme="majorBidi" w:hAnsiTheme="majorBidi" w:cstheme="majorBidi"/>
          <w:sz w:val="26"/>
          <w:szCs w:val="26"/>
        </w:rPr>
        <w:t>Thompson goes on and says</w:t>
      </w:r>
      <w:r w:rsidR="008A5F0A">
        <w:rPr>
          <w:rFonts w:asciiTheme="majorBidi" w:hAnsiTheme="majorBidi" w:cstheme="majorBidi"/>
          <w:sz w:val="26"/>
          <w:szCs w:val="26"/>
        </w:rPr>
        <w:t>,</w:t>
      </w:r>
      <w:r w:rsidR="00867B2E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8A5F0A">
        <w:rPr>
          <w:rFonts w:asciiTheme="majorBidi" w:hAnsiTheme="majorBidi" w:cstheme="majorBidi"/>
          <w:sz w:val="26"/>
          <w:szCs w:val="26"/>
        </w:rPr>
        <w:t>“</w:t>
      </w:r>
      <w:r w:rsidR="00867B2E" w:rsidRPr="000F2C34">
        <w:rPr>
          <w:rFonts w:asciiTheme="majorBidi" w:hAnsiTheme="majorBidi" w:cstheme="majorBidi"/>
          <w:sz w:val="26"/>
          <w:szCs w:val="26"/>
        </w:rPr>
        <w:t>Von R</w:t>
      </w:r>
      <w:r w:rsidR="008A5F0A">
        <w:rPr>
          <w:rFonts w:asciiTheme="majorBidi" w:hAnsiTheme="majorBidi" w:cstheme="majorBidi"/>
          <w:sz w:val="26"/>
          <w:szCs w:val="26"/>
        </w:rPr>
        <w:t>a</w:t>
      </w:r>
      <w:r w:rsidR="00EF708E" w:rsidRPr="000F2C34">
        <w:rPr>
          <w:rFonts w:asciiTheme="majorBidi" w:hAnsiTheme="majorBidi" w:cstheme="majorBidi"/>
          <w:sz w:val="26"/>
          <w:szCs w:val="26"/>
        </w:rPr>
        <w:t xml:space="preserve">d </w:t>
      </w:r>
      <w:r w:rsidR="00CF65A4" w:rsidRPr="000F2C34">
        <w:rPr>
          <w:rFonts w:asciiTheme="majorBidi" w:hAnsiTheme="majorBidi" w:cstheme="majorBidi"/>
          <w:sz w:val="26"/>
          <w:szCs w:val="26"/>
        </w:rPr>
        <w:t>does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CF65A4" w:rsidRPr="000F2C34">
        <w:rPr>
          <w:rFonts w:asciiTheme="majorBidi" w:hAnsiTheme="majorBidi" w:cstheme="majorBidi"/>
          <w:sz w:val="26"/>
          <w:szCs w:val="26"/>
        </w:rPr>
        <w:t xml:space="preserve"> of</w:t>
      </w:r>
      <w:r w:rsidR="00EF708E" w:rsidRPr="000F2C34">
        <w:rPr>
          <w:rFonts w:asciiTheme="majorBidi" w:hAnsiTheme="majorBidi" w:cstheme="majorBidi"/>
          <w:sz w:val="26"/>
          <w:szCs w:val="26"/>
        </w:rPr>
        <w:t xml:space="preserve"> course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EF708E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take note of the historical recital of the Sinai event when he discusses </w:t>
      </w:r>
      <w:r w:rsidR="00CF65A4" w:rsidRPr="000F2C34">
        <w:rPr>
          <w:rFonts w:asciiTheme="majorBidi" w:hAnsiTheme="majorBidi" w:cstheme="majorBidi"/>
          <w:sz w:val="26"/>
          <w:szCs w:val="26"/>
        </w:rPr>
        <w:t>Deuteronomy and Exodus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CF65A4" w:rsidRPr="000F2C34">
        <w:rPr>
          <w:rFonts w:asciiTheme="majorBidi" w:hAnsiTheme="majorBidi" w:cstheme="majorBidi"/>
          <w:sz w:val="26"/>
          <w:szCs w:val="26"/>
        </w:rPr>
        <w:t>1</w:t>
      </w:r>
      <w:r w:rsidR="002B6562" w:rsidRPr="000F2C34">
        <w:rPr>
          <w:rFonts w:asciiTheme="majorBidi" w:hAnsiTheme="majorBidi" w:cstheme="majorBidi"/>
          <w:sz w:val="26"/>
          <w:szCs w:val="26"/>
        </w:rPr>
        <w:t>9 to 24. But for him this historical narra</w:t>
      </w:r>
      <w:r w:rsidR="00FB3BFC" w:rsidRPr="000F2C34">
        <w:rPr>
          <w:rFonts w:asciiTheme="majorBidi" w:hAnsiTheme="majorBidi" w:cstheme="majorBidi"/>
          <w:sz w:val="26"/>
          <w:szCs w:val="26"/>
        </w:rPr>
        <w:t xml:space="preserve">tion is merely a cultic legend </w:t>
      </w:r>
      <w:r w:rsidR="002B6562" w:rsidRPr="000F2C34">
        <w:rPr>
          <w:rFonts w:asciiTheme="majorBidi" w:hAnsiTheme="majorBidi" w:cstheme="majorBidi"/>
          <w:sz w:val="26"/>
          <w:szCs w:val="26"/>
        </w:rPr>
        <w:t>of very doubtful historicity</w:t>
      </w:r>
      <w:r w:rsidR="008A5F0A">
        <w:rPr>
          <w:rFonts w:asciiTheme="majorBidi" w:hAnsiTheme="majorBidi" w:cstheme="majorBidi"/>
          <w:sz w:val="26"/>
          <w:szCs w:val="26"/>
        </w:rPr>
        <w:t xml:space="preserve">.” There you 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see there’s an enormous difference. That historical </w:t>
      </w:r>
      <w:r w:rsidR="008A5F0A">
        <w:rPr>
          <w:rFonts w:asciiTheme="majorBidi" w:hAnsiTheme="majorBidi" w:cstheme="majorBidi"/>
          <w:sz w:val="26"/>
          <w:szCs w:val="26"/>
        </w:rPr>
        <w:t>summation</w:t>
      </w:r>
      <w:r w:rsidR="00FB3BFC" w:rsidRPr="000F2C34">
        <w:rPr>
          <w:rFonts w:asciiTheme="majorBidi" w:hAnsiTheme="majorBidi" w:cstheme="majorBidi"/>
          <w:sz w:val="26"/>
          <w:szCs w:val="26"/>
        </w:rPr>
        <w:t xml:space="preserve"> for </w:t>
      </w:r>
      <w:r w:rsidR="005B0620">
        <w:rPr>
          <w:rFonts w:asciiTheme="majorBidi" w:hAnsiTheme="majorBidi" w:cstheme="majorBidi"/>
          <w:sz w:val="26"/>
          <w:szCs w:val="26"/>
        </w:rPr>
        <w:t>v</w:t>
      </w:r>
      <w:r w:rsidR="00FB3BFC" w:rsidRPr="000F2C34">
        <w:rPr>
          <w:rFonts w:asciiTheme="majorBidi" w:hAnsiTheme="majorBidi" w:cstheme="majorBidi"/>
          <w:sz w:val="26"/>
          <w:szCs w:val="26"/>
        </w:rPr>
        <w:t>on R</w:t>
      </w:r>
      <w:r w:rsidR="005B0620">
        <w:rPr>
          <w:rFonts w:asciiTheme="majorBidi" w:hAnsiTheme="majorBidi" w:cstheme="majorBidi"/>
          <w:sz w:val="26"/>
          <w:szCs w:val="26"/>
        </w:rPr>
        <w:t>a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d is a </w:t>
      </w:r>
      <w:r w:rsidR="008A5F0A">
        <w:rPr>
          <w:rFonts w:asciiTheme="majorBidi" w:hAnsiTheme="majorBidi" w:cstheme="majorBidi"/>
          <w:sz w:val="26"/>
          <w:szCs w:val="26"/>
        </w:rPr>
        <w:t>“</w:t>
      </w:r>
      <w:r w:rsidR="002B6562" w:rsidRPr="000F2C34">
        <w:rPr>
          <w:rFonts w:asciiTheme="majorBidi" w:hAnsiTheme="majorBidi" w:cstheme="majorBidi"/>
          <w:sz w:val="26"/>
          <w:szCs w:val="26"/>
        </w:rPr>
        <w:t>cultic legend of doubtful historicity.</w:t>
      </w:r>
      <w:r w:rsidR="008A5F0A">
        <w:rPr>
          <w:rFonts w:asciiTheme="majorBidi" w:hAnsiTheme="majorBidi" w:cstheme="majorBidi"/>
          <w:sz w:val="26"/>
          <w:szCs w:val="26"/>
        </w:rPr>
        <w:t>”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It’s just some story that’s really the creation of</w:t>
      </w:r>
      <w:r w:rsidR="002D1439" w:rsidRPr="000F2C34">
        <w:rPr>
          <w:rFonts w:asciiTheme="majorBidi" w:hAnsiTheme="majorBidi" w:cstheme="majorBidi"/>
          <w:sz w:val="26"/>
          <w:szCs w:val="26"/>
        </w:rPr>
        <w:t xml:space="preserve"> Israel’s fa</w:t>
      </w:r>
      <w:r w:rsidR="008A5F0A">
        <w:rPr>
          <w:rFonts w:asciiTheme="majorBidi" w:hAnsiTheme="majorBidi" w:cstheme="majorBidi"/>
          <w:sz w:val="26"/>
          <w:szCs w:val="26"/>
        </w:rPr>
        <w:t>ith</w:t>
      </w:r>
      <w:r w:rsidR="002D1439" w:rsidRPr="000F2C34">
        <w:rPr>
          <w:rFonts w:asciiTheme="majorBidi" w:hAnsiTheme="majorBidi" w:cstheme="majorBidi"/>
          <w:sz w:val="26"/>
          <w:szCs w:val="26"/>
        </w:rPr>
        <w:t xml:space="preserve"> if you remember Old T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estament </w:t>
      </w:r>
      <w:r w:rsidR="005B0620">
        <w:rPr>
          <w:rFonts w:asciiTheme="majorBidi" w:hAnsiTheme="majorBidi" w:cstheme="majorBidi"/>
          <w:sz w:val="26"/>
          <w:szCs w:val="26"/>
        </w:rPr>
        <w:t>H</w:t>
      </w:r>
      <w:r w:rsidR="002B6562" w:rsidRPr="000F2C34">
        <w:rPr>
          <w:rFonts w:asciiTheme="majorBidi" w:hAnsiTheme="majorBidi" w:cstheme="majorBidi"/>
          <w:sz w:val="26"/>
          <w:szCs w:val="26"/>
        </w:rPr>
        <w:t>istory from last year.  It has nothing to do with events</w:t>
      </w:r>
      <w:r w:rsidR="002D1439" w:rsidRPr="000F2C34">
        <w:rPr>
          <w:rFonts w:asciiTheme="majorBidi" w:hAnsiTheme="majorBidi" w:cstheme="majorBidi"/>
          <w:sz w:val="26"/>
          <w:szCs w:val="26"/>
        </w:rPr>
        <w:t xml:space="preserve"> that actually happened</w:t>
      </w:r>
      <w:r w:rsidR="008A5F0A">
        <w:rPr>
          <w:rFonts w:asciiTheme="majorBidi" w:hAnsiTheme="majorBidi" w:cstheme="majorBidi"/>
          <w:sz w:val="26"/>
          <w:szCs w:val="26"/>
        </w:rPr>
        <w:t>. I</w:t>
      </w:r>
      <w:r w:rsidR="002D1439" w:rsidRPr="000F2C34">
        <w:rPr>
          <w:rFonts w:asciiTheme="majorBidi" w:hAnsiTheme="majorBidi" w:cstheme="majorBidi"/>
          <w:sz w:val="26"/>
          <w:szCs w:val="26"/>
        </w:rPr>
        <w:t>t’s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8A5F0A">
        <w:rPr>
          <w:rFonts w:asciiTheme="majorBidi" w:hAnsiTheme="majorBidi" w:cstheme="majorBidi"/>
          <w:sz w:val="26"/>
          <w:szCs w:val="26"/>
        </w:rPr>
        <w:t xml:space="preserve">a </w:t>
      </w:r>
      <w:r w:rsidR="002B6562" w:rsidRPr="000F2C34">
        <w:rPr>
          <w:rFonts w:asciiTheme="majorBidi" w:hAnsiTheme="majorBidi" w:cstheme="majorBidi"/>
          <w:sz w:val="26"/>
          <w:szCs w:val="26"/>
        </w:rPr>
        <w:t>cultic liturgical re</w:t>
      </w:r>
      <w:r w:rsidR="002D1439" w:rsidRPr="000F2C34">
        <w:rPr>
          <w:rFonts w:asciiTheme="majorBidi" w:hAnsiTheme="majorBidi" w:cstheme="majorBidi"/>
          <w:sz w:val="26"/>
          <w:szCs w:val="26"/>
        </w:rPr>
        <w:t>cital that is the expression of I</w:t>
      </w:r>
      <w:r w:rsidR="002B6562" w:rsidRPr="000F2C34">
        <w:rPr>
          <w:rFonts w:asciiTheme="majorBidi" w:hAnsiTheme="majorBidi" w:cstheme="majorBidi"/>
          <w:sz w:val="26"/>
          <w:szCs w:val="26"/>
        </w:rPr>
        <w:t>srael’s fa</w:t>
      </w:r>
      <w:r w:rsidR="008A5F0A">
        <w:rPr>
          <w:rFonts w:asciiTheme="majorBidi" w:hAnsiTheme="majorBidi" w:cstheme="majorBidi"/>
          <w:sz w:val="26"/>
          <w:szCs w:val="26"/>
        </w:rPr>
        <w:t>ith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. </w:t>
      </w:r>
      <w:r w:rsidR="008A5F0A">
        <w:rPr>
          <w:rFonts w:asciiTheme="majorBidi" w:hAnsiTheme="majorBidi" w:cstheme="majorBidi"/>
          <w:sz w:val="26"/>
          <w:szCs w:val="26"/>
        </w:rPr>
        <w:t>“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So that </w:t>
      </w:r>
      <w:r w:rsidR="005B0620">
        <w:rPr>
          <w:rFonts w:asciiTheme="majorBidi" w:hAnsiTheme="majorBidi" w:cstheme="majorBidi"/>
          <w:sz w:val="26"/>
          <w:szCs w:val="26"/>
        </w:rPr>
        <w:t>H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istorical </w:t>
      </w:r>
      <w:r w:rsidR="005B0620">
        <w:rPr>
          <w:rFonts w:asciiTheme="majorBidi" w:hAnsiTheme="majorBidi" w:cstheme="majorBidi"/>
          <w:sz w:val="26"/>
          <w:szCs w:val="26"/>
        </w:rPr>
        <w:t>P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rologue is </w:t>
      </w:r>
      <w:r w:rsidR="005B0620">
        <w:rPr>
          <w:rFonts w:asciiTheme="majorBidi" w:hAnsiTheme="majorBidi" w:cstheme="majorBidi"/>
          <w:sz w:val="26"/>
          <w:szCs w:val="26"/>
        </w:rPr>
        <w:t>of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doubtful historicity but the question should be asked</w:t>
      </w:r>
      <w:r w:rsidR="002D1439" w:rsidRPr="000F2C34">
        <w:rPr>
          <w:rFonts w:asciiTheme="majorBidi" w:hAnsiTheme="majorBidi" w:cstheme="majorBidi"/>
          <w:sz w:val="26"/>
          <w:szCs w:val="26"/>
        </w:rPr>
        <w:t>,</w:t>
      </w:r>
      <w:r w:rsidR="008A5F0A">
        <w:rPr>
          <w:rFonts w:asciiTheme="majorBidi" w:hAnsiTheme="majorBidi" w:cstheme="majorBidi"/>
          <w:sz w:val="26"/>
          <w:szCs w:val="26"/>
        </w:rPr>
        <w:t>”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Thompson says</w:t>
      </w:r>
      <w:r w:rsidR="008A5F0A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8A5F0A">
        <w:rPr>
          <w:rFonts w:asciiTheme="majorBidi" w:hAnsiTheme="majorBidi" w:cstheme="majorBidi"/>
          <w:sz w:val="26"/>
          <w:szCs w:val="26"/>
        </w:rPr>
        <w:t>“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whether a cultic legend could serve the purpose </w:t>
      </w:r>
      <w:r w:rsidR="008A5F0A">
        <w:rPr>
          <w:rFonts w:asciiTheme="majorBidi" w:hAnsiTheme="majorBidi" w:cstheme="majorBidi"/>
          <w:sz w:val="26"/>
          <w:szCs w:val="26"/>
        </w:rPr>
        <w:lastRenderedPageBreak/>
        <w:t xml:space="preserve">demanded </w:t>
      </w:r>
      <w:r w:rsidR="002B6562" w:rsidRPr="000F2C34">
        <w:rPr>
          <w:rFonts w:asciiTheme="majorBidi" w:hAnsiTheme="majorBidi" w:cstheme="majorBidi"/>
          <w:sz w:val="26"/>
          <w:szCs w:val="26"/>
        </w:rPr>
        <w:t>in this context. It ought not to be assumed that a cultic liturgy should be divorced from underlying historical events.</w:t>
      </w:r>
      <w:r w:rsidR="008A5F0A">
        <w:rPr>
          <w:rFonts w:asciiTheme="majorBidi" w:hAnsiTheme="majorBidi" w:cstheme="majorBidi"/>
          <w:sz w:val="26"/>
          <w:szCs w:val="26"/>
        </w:rPr>
        <w:t>”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 In other words</w:t>
      </w:r>
      <w:r w:rsidR="008A5F0A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when you go back to the treaty material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the great king says I’ve done this and this</w:t>
      </w:r>
      <w:r w:rsidR="005B0620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and </w:t>
      </w:r>
      <w:r w:rsidR="00174C0F">
        <w:rPr>
          <w:rFonts w:asciiTheme="majorBidi" w:hAnsiTheme="majorBidi" w:cstheme="majorBidi"/>
          <w:sz w:val="26"/>
          <w:szCs w:val="26"/>
        </w:rPr>
        <w:t>thus you should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8A5F0A">
        <w:rPr>
          <w:rFonts w:asciiTheme="majorBidi" w:hAnsiTheme="majorBidi" w:cstheme="majorBidi"/>
          <w:sz w:val="26"/>
          <w:szCs w:val="26"/>
        </w:rPr>
        <w:t>appreciate that.  T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hat is what </w:t>
      </w:r>
      <w:r w:rsidR="005B0620">
        <w:rPr>
          <w:rFonts w:asciiTheme="majorBidi" w:hAnsiTheme="majorBidi" w:cstheme="majorBidi"/>
          <w:sz w:val="26"/>
          <w:szCs w:val="26"/>
        </w:rPr>
        <w:t xml:space="preserve">should 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evoke a response </w:t>
      </w:r>
      <w:r w:rsidR="005B0620">
        <w:rPr>
          <w:rFonts w:asciiTheme="majorBidi" w:hAnsiTheme="majorBidi" w:cstheme="majorBidi"/>
          <w:sz w:val="26"/>
          <w:szCs w:val="26"/>
        </w:rPr>
        <w:t xml:space="preserve">of loyalty </w:t>
      </w:r>
      <w:r w:rsidR="008A5F0A">
        <w:rPr>
          <w:rFonts w:asciiTheme="majorBidi" w:hAnsiTheme="majorBidi" w:cstheme="majorBidi"/>
          <w:sz w:val="26"/>
          <w:szCs w:val="26"/>
        </w:rPr>
        <w:t>on the part of the vassal.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8A5F0A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8A5F0A">
        <w:rPr>
          <w:rFonts w:asciiTheme="majorBidi" w:hAnsiTheme="majorBidi" w:cstheme="majorBidi"/>
          <w:sz w:val="26"/>
          <w:szCs w:val="26"/>
        </w:rPr>
        <w:tab/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When you come to </w:t>
      </w:r>
      <w:r w:rsidR="008A5F0A">
        <w:rPr>
          <w:rFonts w:asciiTheme="majorBidi" w:hAnsiTheme="majorBidi" w:cstheme="majorBidi"/>
          <w:sz w:val="26"/>
          <w:szCs w:val="26"/>
        </w:rPr>
        <w:t>biblical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material</w:t>
      </w:r>
      <w:r w:rsidR="00174C0F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if you were going to say that </w:t>
      </w:r>
      <w:r w:rsidR="001C17BB" w:rsidRPr="000F2C34">
        <w:rPr>
          <w:rFonts w:asciiTheme="majorBidi" w:hAnsiTheme="majorBidi" w:cstheme="majorBidi"/>
          <w:sz w:val="26"/>
          <w:szCs w:val="26"/>
        </w:rPr>
        <w:t xml:space="preserve">that 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historical prologue is not really history and that the previous relationship between the partners </w:t>
      </w:r>
      <w:r w:rsidR="001C17BB" w:rsidRPr="000F2C34">
        <w:rPr>
          <w:rFonts w:asciiTheme="majorBidi" w:hAnsiTheme="majorBidi" w:cstheme="majorBidi"/>
          <w:sz w:val="26"/>
          <w:szCs w:val="26"/>
        </w:rPr>
        <w:t xml:space="preserve">in fact </w:t>
      </w:r>
      <w:r w:rsidR="002B6562" w:rsidRPr="000F2C34">
        <w:rPr>
          <w:rFonts w:asciiTheme="majorBidi" w:hAnsiTheme="majorBidi" w:cstheme="majorBidi"/>
          <w:sz w:val="26"/>
          <w:szCs w:val="26"/>
        </w:rPr>
        <w:t>didn’t exist</w:t>
      </w:r>
      <w:r w:rsidR="00174C0F">
        <w:rPr>
          <w:rFonts w:asciiTheme="majorBidi" w:hAnsiTheme="majorBidi" w:cstheme="majorBidi"/>
          <w:sz w:val="26"/>
          <w:szCs w:val="26"/>
        </w:rPr>
        <w:t>--</w:t>
      </w:r>
      <w:r w:rsidR="008A5F0A">
        <w:rPr>
          <w:rFonts w:asciiTheme="majorBidi" w:hAnsiTheme="majorBidi" w:cstheme="majorBidi"/>
          <w:sz w:val="26"/>
          <w:szCs w:val="26"/>
        </w:rPr>
        <w:t xml:space="preserve">it is </w:t>
      </w:r>
      <w:r w:rsidR="002B6562" w:rsidRPr="000F2C34">
        <w:rPr>
          <w:rFonts w:asciiTheme="majorBidi" w:hAnsiTheme="majorBidi" w:cstheme="majorBidi"/>
          <w:sz w:val="26"/>
          <w:szCs w:val="26"/>
        </w:rPr>
        <w:t>just l</w:t>
      </w:r>
      <w:r w:rsidR="008A5F0A">
        <w:rPr>
          <w:rFonts w:asciiTheme="majorBidi" w:hAnsiTheme="majorBidi" w:cstheme="majorBidi"/>
          <w:sz w:val="26"/>
          <w:szCs w:val="26"/>
        </w:rPr>
        <w:t>egendary</w:t>
      </w:r>
      <w:r w:rsidR="00174C0F">
        <w:rPr>
          <w:rFonts w:asciiTheme="majorBidi" w:hAnsiTheme="majorBidi" w:cstheme="majorBidi"/>
          <w:sz w:val="26"/>
          <w:szCs w:val="26"/>
        </w:rPr>
        <w:t>--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what then is the real basis for the response?  So I think </w:t>
      </w:r>
      <w:r w:rsidR="008A5F0A">
        <w:rPr>
          <w:rFonts w:asciiTheme="majorBidi" w:hAnsiTheme="majorBidi" w:cstheme="majorBidi"/>
          <w:sz w:val="26"/>
          <w:szCs w:val="26"/>
        </w:rPr>
        <w:t>a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cultic derivation view is </w:t>
      </w:r>
      <w:r w:rsidR="008A5F0A">
        <w:rPr>
          <w:rFonts w:asciiTheme="majorBidi" w:hAnsiTheme="majorBidi" w:cstheme="majorBidi"/>
          <w:sz w:val="26"/>
          <w:szCs w:val="26"/>
        </w:rPr>
        <w:t>de</w:t>
      </w:r>
      <w:r w:rsidR="008A5F0A" w:rsidRPr="000F2C34">
        <w:rPr>
          <w:rFonts w:asciiTheme="majorBidi" w:hAnsiTheme="majorBidi" w:cstheme="majorBidi"/>
          <w:sz w:val="26"/>
          <w:szCs w:val="26"/>
        </w:rPr>
        <w:t>ficient</w:t>
      </w:r>
      <w:r w:rsidR="00174C0F">
        <w:rPr>
          <w:rFonts w:asciiTheme="majorBidi" w:hAnsiTheme="majorBidi" w:cstheme="majorBidi"/>
          <w:sz w:val="26"/>
          <w:szCs w:val="26"/>
        </w:rPr>
        <w:t>. T</w:t>
      </w:r>
      <w:r w:rsidR="002B6562" w:rsidRPr="000F2C34">
        <w:rPr>
          <w:rFonts w:asciiTheme="majorBidi" w:hAnsiTheme="majorBidi" w:cstheme="majorBidi"/>
          <w:sz w:val="26"/>
          <w:szCs w:val="26"/>
        </w:rPr>
        <w:t>he relationship between Yahweh and his people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in which establishment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or renewal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is narrated in connection with</w:t>
      </w:r>
      <w:r w:rsidR="001C17BB" w:rsidRPr="000F2C34">
        <w:rPr>
          <w:rFonts w:asciiTheme="majorBidi" w:hAnsiTheme="majorBidi" w:cstheme="majorBidi"/>
          <w:sz w:val="26"/>
          <w:szCs w:val="26"/>
        </w:rPr>
        <w:t xml:space="preserve"> the appar</w:t>
      </w:r>
      <w:r w:rsidR="009E049A">
        <w:rPr>
          <w:rFonts w:asciiTheme="majorBidi" w:hAnsiTheme="majorBidi" w:cstheme="majorBidi"/>
          <w:sz w:val="26"/>
          <w:szCs w:val="26"/>
        </w:rPr>
        <w:t>e</w:t>
      </w:r>
      <w:r w:rsidR="001C17BB" w:rsidRPr="000F2C34">
        <w:rPr>
          <w:rFonts w:asciiTheme="majorBidi" w:hAnsiTheme="majorBidi" w:cstheme="majorBidi"/>
          <w:sz w:val="26"/>
          <w:szCs w:val="26"/>
        </w:rPr>
        <w:t>n</w:t>
      </w:r>
      <w:r w:rsidR="009E049A">
        <w:rPr>
          <w:rFonts w:asciiTheme="majorBidi" w:hAnsiTheme="majorBidi" w:cstheme="majorBidi"/>
          <w:sz w:val="26"/>
          <w:szCs w:val="26"/>
        </w:rPr>
        <w:t>t</w:t>
      </w:r>
      <w:r w:rsidR="001C17BB" w:rsidRPr="000F2C34">
        <w:rPr>
          <w:rFonts w:asciiTheme="majorBidi" w:hAnsiTheme="majorBidi" w:cstheme="majorBidi"/>
          <w:sz w:val="26"/>
          <w:szCs w:val="26"/>
        </w:rPr>
        <w:t xml:space="preserve"> covenant form in the Old T</w:t>
      </w:r>
      <w:r w:rsidR="002B6562" w:rsidRPr="000F2C34">
        <w:rPr>
          <w:rFonts w:asciiTheme="majorBidi" w:hAnsiTheme="majorBidi" w:cstheme="majorBidi"/>
          <w:sz w:val="26"/>
          <w:szCs w:val="26"/>
        </w:rPr>
        <w:t>estament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is connected in a very real sense with the </w:t>
      </w:r>
      <w:r w:rsidR="001C17BB" w:rsidRPr="000F2C34">
        <w:rPr>
          <w:rFonts w:asciiTheme="majorBidi" w:hAnsiTheme="majorBidi" w:cstheme="majorBidi"/>
          <w:sz w:val="26"/>
          <w:szCs w:val="26"/>
        </w:rPr>
        <w:t>antecedent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and historical relationship </w:t>
      </w:r>
      <w:r w:rsidR="001C17BB" w:rsidRPr="000F2C34">
        <w:rPr>
          <w:rFonts w:asciiTheme="majorBidi" w:hAnsiTheme="majorBidi" w:cstheme="majorBidi"/>
          <w:sz w:val="26"/>
          <w:szCs w:val="26"/>
        </w:rPr>
        <w:t>of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the covenant partner.  </w:t>
      </w:r>
      <w:r w:rsidR="008A5F0A">
        <w:rPr>
          <w:rFonts w:asciiTheme="majorBidi" w:hAnsiTheme="majorBidi" w:cstheme="majorBidi"/>
          <w:sz w:val="26"/>
          <w:szCs w:val="26"/>
        </w:rPr>
        <w:t>“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I am the one </w:t>
      </w:r>
      <w:r w:rsidR="001C17BB" w:rsidRPr="000F2C34">
        <w:rPr>
          <w:rFonts w:asciiTheme="majorBidi" w:hAnsiTheme="majorBidi" w:cstheme="majorBidi"/>
          <w:sz w:val="26"/>
          <w:szCs w:val="26"/>
        </w:rPr>
        <w:t xml:space="preserve">that </w:t>
      </w:r>
      <w:r w:rsidR="002B6562" w:rsidRPr="000F2C34">
        <w:rPr>
          <w:rFonts w:asciiTheme="majorBidi" w:hAnsiTheme="majorBidi" w:cstheme="majorBidi"/>
          <w:sz w:val="26"/>
          <w:szCs w:val="26"/>
        </w:rPr>
        <w:t>brought you up out of Egypt</w:t>
      </w:r>
      <w:r w:rsidR="001C17BB" w:rsidRPr="000F2C34">
        <w:rPr>
          <w:rFonts w:asciiTheme="majorBidi" w:hAnsiTheme="majorBidi" w:cstheme="majorBidi"/>
          <w:sz w:val="26"/>
          <w:szCs w:val="26"/>
        </w:rPr>
        <w:t>,</w:t>
      </w:r>
      <w:r w:rsidR="008A5F0A">
        <w:rPr>
          <w:rFonts w:asciiTheme="majorBidi" w:hAnsiTheme="majorBidi" w:cstheme="majorBidi"/>
          <w:sz w:val="26"/>
          <w:szCs w:val="26"/>
        </w:rPr>
        <w:t>”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the </w:t>
      </w:r>
      <w:r w:rsidR="001C17BB" w:rsidRPr="000F2C34">
        <w:rPr>
          <w:rFonts w:asciiTheme="majorBidi" w:hAnsiTheme="majorBidi" w:cstheme="majorBidi"/>
          <w:sz w:val="26"/>
          <w:szCs w:val="26"/>
        </w:rPr>
        <w:t>Lord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says</w:t>
      </w:r>
      <w:r w:rsidR="001C17BB" w:rsidRPr="000F2C34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therefore the </w:t>
      </w:r>
      <w:r w:rsidR="009E049A">
        <w:rPr>
          <w:rFonts w:asciiTheme="majorBidi" w:hAnsiTheme="majorBidi" w:cstheme="majorBidi"/>
          <w:sz w:val="26"/>
          <w:szCs w:val="26"/>
        </w:rPr>
        <w:t>T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en </w:t>
      </w:r>
      <w:r w:rsidR="009E049A">
        <w:rPr>
          <w:rFonts w:asciiTheme="majorBidi" w:hAnsiTheme="majorBidi" w:cstheme="majorBidi"/>
          <w:sz w:val="26"/>
          <w:szCs w:val="26"/>
        </w:rPr>
        <w:t>C</w:t>
      </w:r>
      <w:r w:rsidR="002B6562" w:rsidRPr="000F2C34">
        <w:rPr>
          <w:rFonts w:asciiTheme="majorBidi" w:hAnsiTheme="majorBidi" w:cstheme="majorBidi"/>
          <w:sz w:val="26"/>
          <w:szCs w:val="26"/>
        </w:rPr>
        <w:t>ommandments.  Th</w:t>
      </w:r>
      <w:r w:rsidR="005B0620">
        <w:rPr>
          <w:rFonts w:asciiTheme="majorBidi" w:hAnsiTheme="majorBidi" w:cstheme="majorBidi"/>
          <w:sz w:val="26"/>
          <w:szCs w:val="26"/>
        </w:rPr>
        <w:t>e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reality of </w:t>
      </w:r>
      <w:r w:rsidR="001C17BB" w:rsidRPr="000F2C34">
        <w:rPr>
          <w:rFonts w:asciiTheme="majorBidi" w:hAnsiTheme="majorBidi" w:cstheme="majorBidi"/>
          <w:sz w:val="26"/>
          <w:szCs w:val="26"/>
        </w:rPr>
        <w:t>that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preceding historical relationship is integrally connected with the establishment of the covenant</w:t>
      </w:r>
      <w:r w:rsidR="008A5F0A">
        <w:rPr>
          <w:rFonts w:asciiTheme="majorBidi" w:hAnsiTheme="majorBidi" w:cstheme="majorBidi"/>
          <w:sz w:val="26"/>
          <w:szCs w:val="26"/>
        </w:rPr>
        <w:t>. S</w:t>
      </w:r>
      <w:r w:rsidR="002B6562" w:rsidRPr="000F2C34">
        <w:rPr>
          <w:rFonts w:asciiTheme="majorBidi" w:hAnsiTheme="majorBidi" w:cstheme="majorBidi"/>
          <w:sz w:val="26"/>
          <w:szCs w:val="26"/>
        </w:rPr>
        <w:t>o that while such a relationship may be renewed or celebrated in the cult</w:t>
      </w:r>
      <w:r w:rsidR="008A5F0A">
        <w:rPr>
          <w:rFonts w:asciiTheme="majorBidi" w:hAnsiTheme="majorBidi" w:cstheme="majorBidi"/>
          <w:sz w:val="26"/>
          <w:szCs w:val="26"/>
        </w:rPr>
        <w:t>,</w:t>
      </w:r>
      <w:r w:rsidR="002B6562" w:rsidRPr="000F2C34">
        <w:rPr>
          <w:rFonts w:asciiTheme="majorBidi" w:hAnsiTheme="majorBidi" w:cstheme="majorBidi"/>
          <w:sz w:val="26"/>
          <w:szCs w:val="26"/>
        </w:rPr>
        <w:t xml:space="preserve"> and </w:t>
      </w:r>
      <w:r w:rsidR="00474763" w:rsidRPr="000F2C34">
        <w:rPr>
          <w:rFonts w:asciiTheme="majorBidi" w:hAnsiTheme="majorBidi" w:cstheme="majorBidi"/>
          <w:sz w:val="26"/>
          <w:szCs w:val="26"/>
        </w:rPr>
        <w:t>Israel did do that</w:t>
      </w:r>
      <w:r w:rsidR="008A5F0A">
        <w:rPr>
          <w:rFonts w:asciiTheme="majorBidi" w:hAnsiTheme="majorBidi" w:cstheme="majorBidi"/>
          <w:sz w:val="26"/>
          <w:szCs w:val="26"/>
        </w:rPr>
        <w:t>,</w:t>
      </w:r>
      <w:r w:rsidR="00474763" w:rsidRPr="000F2C34">
        <w:rPr>
          <w:rFonts w:asciiTheme="majorBidi" w:hAnsiTheme="majorBidi" w:cstheme="majorBidi"/>
          <w:sz w:val="26"/>
          <w:szCs w:val="26"/>
        </w:rPr>
        <w:t xml:space="preserve"> I think that it presupposes a specific historical occasion on which it was originally </w:t>
      </w:r>
      <w:r w:rsidR="00791564" w:rsidRPr="000F2C34">
        <w:rPr>
          <w:rFonts w:asciiTheme="majorBidi" w:hAnsiTheme="majorBidi" w:cstheme="majorBidi"/>
          <w:sz w:val="26"/>
          <w:szCs w:val="26"/>
        </w:rPr>
        <w:t xml:space="preserve">and formally </w:t>
      </w:r>
      <w:r w:rsidR="00474763" w:rsidRPr="000F2C34">
        <w:rPr>
          <w:rFonts w:asciiTheme="majorBidi" w:hAnsiTheme="majorBidi" w:cstheme="majorBidi"/>
          <w:sz w:val="26"/>
          <w:szCs w:val="26"/>
        </w:rPr>
        <w:t>esta</w:t>
      </w:r>
      <w:r w:rsidR="00791564" w:rsidRPr="000F2C34">
        <w:rPr>
          <w:rFonts w:asciiTheme="majorBidi" w:hAnsiTheme="majorBidi" w:cstheme="majorBidi"/>
          <w:sz w:val="26"/>
          <w:szCs w:val="26"/>
        </w:rPr>
        <w:t>blished. That very relationship, w</w:t>
      </w:r>
      <w:r w:rsidR="00474763" w:rsidRPr="000F2C34">
        <w:rPr>
          <w:rFonts w:asciiTheme="majorBidi" w:hAnsiTheme="majorBidi" w:cstheme="majorBidi"/>
          <w:sz w:val="26"/>
          <w:szCs w:val="26"/>
        </w:rPr>
        <w:t>hich</w:t>
      </w:r>
      <w:r w:rsidR="005B0620">
        <w:rPr>
          <w:rFonts w:asciiTheme="majorBidi" w:hAnsiTheme="majorBidi" w:cstheme="majorBidi"/>
          <w:sz w:val="26"/>
          <w:szCs w:val="26"/>
        </w:rPr>
        <w:t>,</w:t>
      </w:r>
      <w:r w:rsidR="00474763" w:rsidRPr="000F2C34">
        <w:rPr>
          <w:rFonts w:asciiTheme="majorBidi" w:hAnsiTheme="majorBidi" w:cstheme="majorBidi"/>
          <w:sz w:val="26"/>
          <w:szCs w:val="26"/>
        </w:rPr>
        <w:t xml:space="preserve"> of course</w:t>
      </w:r>
      <w:r w:rsidR="005B0620">
        <w:rPr>
          <w:rFonts w:asciiTheme="majorBidi" w:hAnsiTheme="majorBidi" w:cstheme="majorBidi"/>
          <w:sz w:val="26"/>
          <w:szCs w:val="26"/>
        </w:rPr>
        <w:t>,</w:t>
      </w:r>
      <w:r w:rsidR="00474763" w:rsidRPr="000F2C34">
        <w:rPr>
          <w:rFonts w:asciiTheme="majorBidi" w:hAnsiTheme="majorBidi" w:cstheme="majorBidi"/>
          <w:sz w:val="26"/>
          <w:szCs w:val="26"/>
        </w:rPr>
        <w:t xml:space="preserve"> then would point you to Sinai</w:t>
      </w:r>
      <w:r w:rsidR="009E049A">
        <w:rPr>
          <w:rFonts w:asciiTheme="majorBidi" w:hAnsiTheme="majorBidi" w:cstheme="majorBidi"/>
          <w:sz w:val="26"/>
          <w:szCs w:val="26"/>
        </w:rPr>
        <w:t xml:space="preserve">. </w:t>
      </w:r>
      <w:r w:rsidR="009E049A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9E049A">
        <w:rPr>
          <w:rFonts w:asciiTheme="majorBidi" w:hAnsiTheme="majorBidi" w:cstheme="majorBidi"/>
          <w:sz w:val="26"/>
          <w:szCs w:val="26"/>
        </w:rPr>
        <w:tab/>
        <w:t>O</w:t>
      </w:r>
      <w:r w:rsidR="00474763" w:rsidRPr="000F2C34">
        <w:rPr>
          <w:rFonts w:asciiTheme="majorBidi" w:hAnsiTheme="majorBidi" w:cstheme="majorBidi"/>
          <w:sz w:val="26"/>
          <w:szCs w:val="26"/>
        </w:rPr>
        <w:t xml:space="preserve">n what occasion would that have taken place in </w:t>
      </w:r>
      <w:r w:rsidR="007439AF" w:rsidRPr="000F2C34">
        <w:rPr>
          <w:rFonts w:asciiTheme="majorBidi" w:hAnsiTheme="majorBidi" w:cstheme="majorBidi"/>
          <w:sz w:val="26"/>
          <w:szCs w:val="26"/>
        </w:rPr>
        <w:t>Israel’s</w:t>
      </w:r>
      <w:r w:rsidR="00474763" w:rsidRPr="000F2C34">
        <w:rPr>
          <w:rFonts w:asciiTheme="majorBidi" w:hAnsiTheme="majorBidi" w:cstheme="majorBidi"/>
          <w:sz w:val="26"/>
          <w:szCs w:val="26"/>
        </w:rPr>
        <w:t xml:space="preserve"> history</w:t>
      </w:r>
      <w:r w:rsidR="008A5F0A">
        <w:rPr>
          <w:rFonts w:asciiTheme="majorBidi" w:hAnsiTheme="majorBidi" w:cstheme="majorBidi"/>
          <w:sz w:val="26"/>
          <w:szCs w:val="26"/>
        </w:rPr>
        <w:t>? I</w:t>
      </w:r>
      <w:r w:rsidR="00474763" w:rsidRPr="000F2C34">
        <w:rPr>
          <w:rFonts w:asciiTheme="majorBidi" w:hAnsiTheme="majorBidi" w:cstheme="majorBidi"/>
          <w:sz w:val="26"/>
          <w:szCs w:val="26"/>
        </w:rPr>
        <w:t xml:space="preserve">t </w:t>
      </w:r>
      <w:r w:rsidR="008A5F0A">
        <w:rPr>
          <w:rFonts w:asciiTheme="majorBidi" w:hAnsiTheme="majorBidi" w:cstheme="majorBidi"/>
          <w:sz w:val="26"/>
          <w:szCs w:val="26"/>
        </w:rPr>
        <w:t xml:space="preserve">would </w:t>
      </w:r>
      <w:r w:rsidR="00474763" w:rsidRPr="000F2C34">
        <w:rPr>
          <w:rFonts w:asciiTheme="majorBidi" w:hAnsiTheme="majorBidi" w:cstheme="majorBidi"/>
          <w:sz w:val="26"/>
          <w:szCs w:val="26"/>
        </w:rPr>
        <w:t xml:space="preserve">be our </w:t>
      </w:r>
      <w:r w:rsidR="008A5F0A">
        <w:rPr>
          <w:rFonts w:asciiTheme="majorBidi" w:hAnsiTheme="majorBidi" w:cstheme="majorBidi"/>
          <w:sz w:val="26"/>
          <w:szCs w:val="26"/>
        </w:rPr>
        <w:t>cont</w:t>
      </w:r>
      <w:r w:rsidR="00474763" w:rsidRPr="000F2C34">
        <w:rPr>
          <w:rFonts w:asciiTheme="majorBidi" w:hAnsiTheme="majorBidi" w:cstheme="majorBidi"/>
          <w:sz w:val="26"/>
          <w:szCs w:val="26"/>
        </w:rPr>
        <w:t xml:space="preserve">ention that </w:t>
      </w:r>
      <w:r w:rsidR="00791564" w:rsidRPr="000F2C34">
        <w:rPr>
          <w:rFonts w:asciiTheme="majorBidi" w:hAnsiTheme="majorBidi" w:cstheme="majorBidi"/>
          <w:sz w:val="26"/>
          <w:szCs w:val="26"/>
        </w:rPr>
        <w:t>the Sinai event described in E</w:t>
      </w:r>
      <w:r w:rsidR="00474763" w:rsidRPr="000F2C34">
        <w:rPr>
          <w:rFonts w:asciiTheme="majorBidi" w:hAnsiTheme="majorBidi" w:cstheme="majorBidi"/>
          <w:sz w:val="26"/>
          <w:szCs w:val="26"/>
        </w:rPr>
        <w:t xml:space="preserve">xodus 19 to 24 provides the most likely setting for the entrance of the covenant form and </w:t>
      </w:r>
      <w:r w:rsidR="009E049A">
        <w:rPr>
          <w:rFonts w:asciiTheme="majorBidi" w:hAnsiTheme="majorBidi" w:cstheme="majorBidi"/>
          <w:sz w:val="26"/>
          <w:szCs w:val="26"/>
        </w:rPr>
        <w:t xml:space="preserve">points </w:t>
      </w:r>
      <w:r w:rsidR="00474763" w:rsidRPr="000F2C34">
        <w:rPr>
          <w:rFonts w:asciiTheme="majorBidi" w:hAnsiTheme="majorBidi" w:cstheme="majorBidi"/>
          <w:sz w:val="26"/>
          <w:szCs w:val="26"/>
        </w:rPr>
        <w:t>to the experience of ancient Israel in which the historical prologue is functioning as it does in the treat</w:t>
      </w:r>
      <w:r w:rsidR="008A5F0A">
        <w:rPr>
          <w:rFonts w:asciiTheme="majorBidi" w:hAnsiTheme="majorBidi" w:cstheme="majorBidi"/>
          <w:sz w:val="26"/>
          <w:szCs w:val="26"/>
        </w:rPr>
        <w:t>ies. I</w:t>
      </w:r>
      <w:r w:rsidR="00474763" w:rsidRPr="000F2C34">
        <w:rPr>
          <w:rFonts w:asciiTheme="majorBidi" w:hAnsiTheme="majorBidi" w:cstheme="majorBidi"/>
          <w:sz w:val="26"/>
          <w:szCs w:val="26"/>
        </w:rPr>
        <w:t>t speaks of real historical event</w:t>
      </w:r>
      <w:r w:rsidR="00791564" w:rsidRPr="000F2C34">
        <w:rPr>
          <w:rFonts w:asciiTheme="majorBidi" w:hAnsiTheme="majorBidi" w:cstheme="majorBidi"/>
          <w:sz w:val="26"/>
          <w:szCs w:val="26"/>
        </w:rPr>
        <w:t>s</w:t>
      </w:r>
      <w:r w:rsidR="008A5F0A">
        <w:rPr>
          <w:rFonts w:asciiTheme="majorBidi" w:hAnsiTheme="majorBidi" w:cstheme="majorBidi"/>
          <w:sz w:val="26"/>
          <w:szCs w:val="26"/>
        </w:rPr>
        <w:t>. It</w:t>
      </w:r>
      <w:r w:rsidR="00791564" w:rsidRPr="000F2C34">
        <w:rPr>
          <w:rFonts w:asciiTheme="majorBidi" w:hAnsiTheme="majorBidi" w:cstheme="majorBidi"/>
          <w:sz w:val="26"/>
          <w:szCs w:val="26"/>
        </w:rPr>
        <w:t xml:space="preserve"> provides the antecedent fo</w:t>
      </w:r>
      <w:r w:rsidR="00474763" w:rsidRPr="000F2C34">
        <w:rPr>
          <w:rFonts w:asciiTheme="majorBidi" w:hAnsiTheme="majorBidi" w:cstheme="majorBidi"/>
          <w:sz w:val="26"/>
          <w:szCs w:val="26"/>
        </w:rPr>
        <w:t>r the relationship that is to be established</w:t>
      </w:r>
      <w:r w:rsidR="008A5F0A">
        <w:rPr>
          <w:rFonts w:asciiTheme="majorBidi" w:hAnsiTheme="majorBidi" w:cstheme="majorBidi"/>
          <w:sz w:val="26"/>
          <w:szCs w:val="26"/>
        </w:rPr>
        <w:t>. S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o there’s enormous significance to be attached to the coming to Sinai and entering into covenant there and </w:t>
      </w:r>
      <w:r w:rsidR="009E049A">
        <w:rPr>
          <w:rFonts w:asciiTheme="majorBidi" w:hAnsiTheme="majorBidi" w:cstheme="majorBidi"/>
          <w:sz w:val="26"/>
          <w:szCs w:val="26"/>
        </w:rPr>
        <w:t xml:space="preserve">to </w:t>
      </w:r>
      <w:r w:rsidR="007439AF" w:rsidRPr="000F2C34">
        <w:rPr>
          <w:rFonts w:asciiTheme="majorBidi" w:hAnsiTheme="majorBidi" w:cstheme="majorBidi"/>
          <w:sz w:val="26"/>
          <w:szCs w:val="26"/>
        </w:rPr>
        <w:t>the preceding histor</w:t>
      </w:r>
      <w:r w:rsidR="00791564" w:rsidRPr="000F2C34">
        <w:rPr>
          <w:rFonts w:asciiTheme="majorBidi" w:hAnsiTheme="majorBidi" w:cstheme="majorBidi"/>
          <w:sz w:val="26"/>
          <w:szCs w:val="26"/>
        </w:rPr>
        <w:t>y that went before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791564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9E049A">
        <w:rPr>
          <w:rFonts w:asciiTheme="majorBidi" w:hAnsiTheme="majorBidi" w:cstheme="majorBidi"/>
          <w:sz w:val="26"/>
          <w:szCs w:val="26"/>
        </w:rPr>
        <w:t xml:space="preserve">which </w:t>
      </w:r>
      <w:r w:rsidR="00791564" w:rsidRPr="000F2C34">
        <w:rPr>
          <w:rFonts w:asciiTheme="majorBidi" w:hAnsiTheme="majorBidi" w:cstheme="majorBidi"/>
          <w:sz w:val="26"/>
          <w:szCs w:val="26"/>
        </w:rPr>
        <w:t xml:space="preserve">is </w:t>
      </w:r>
      <w:r w:rsidR="009E049A">
        <w:rPr>
          <w:rFonts w:asciiTheme="majorBidi" w:hAnsiTheme="majorBidi" w:cstheme="majorBidi"/>
          <w:sz w:val="26"/>
          <w:szCs w:val="26"/>
        </w:rPr>
        <w:t xml:space="preserve">that </w:t>
      </w:r>
      <w:r w:rsidR="00791564" w:rsidRPr="000F2C34">
        <w:rPr>
          <w:rFonts w:asciiTheme="majorBidi" w:hAnsiTheme="majorBidi" w:cstheme="majorBidi"/>
          <w:sz w:val="26"/>
          <w:szCs w:val="26"/>
        </w:rPr>
        <w:t>the L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ord delivered his people out of Egypt. 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 xml:space="preserve">  e. Historical Sitz im Leben and look to Sinai in Exod 19-24 </w:t>
      </w:r>
      <w:r w:rsidR="008A5F0A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8A5F0A">
        <w:rPr>
          <w:rFonts w:asciiTheme="majorBidi" w:hAnsiTheme="majorBidi" w:cstheme="majorBidi"/>
          <w:sz w:val="26"/>
          <w:szCs w:val="26"/>
        </w:rPr>
        <w:tab/>
      </w:r>
      <w:r w:rsidR="007439AF" w:rsidRPr="000F2C34">
        <w:rPr>
          <w:rFonts w:asciiTheme="majorBidi" w:hAnsiTheme="majorBidi" w:cstheme="majorBidi"/>
          <w:sz w:val="26"/>
          <w:szCs w:val="26"/>
        </w:rPr>
        <w:t>So to come back to the question</w:t>
      </w:r>
      <w:r w:rsidR="005B0620">
        <w:rPr>
          <w:rFonts w:asciiTheme="majorBidi" w:hAnsiTheme="majorBidi" w:cstheme="majorBidi"/>
          <w:sz w:val="26"/>
          <w:szCs w:val="26"/>
        </w:rPr>
        <w:t>: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5B0620">
        <w:rPr>
          <w:rFonts w:asciiTheme="majorBidi" w:hAnsiTheme="majorBidi" w:cstheme="majorBidi"/>
          <w:sz w:val="26"/>
          <w:szCs w:val="26"/>
        </w:rPr>
        <w:t xml:space="preserve">what </w:t>
      </w:r>
      <w:r w:rsidR="007439AF" w:rsidRPr="008A5F0A">
        <w:rPr>
          <w:rFonts w:asciiTheme="majorBidi" w:hAnsiTheme="majorBidi" w:cstheme="majorBidi"/>
          <w:i/>
          <w:iCs/>
          <w:sz w:val="26"/>
          <w:szCs w:val="26"/>
        </w:rPr>
        <w:t>sit</w:t>
      </w:r>
      <w:r w:rsidR="008A5F0A" w:rsidRPr="008A5F0A">
        <w:rPr>
          <w:rFonts w:asciiTheme="majorBidi" w:hAnsiTheme="majorBidi" w:cstheme="majorBidi"/>
          <w:i/>
          <w:iCs/>
          <w:sz w:val="26"/>
          <w:szCs w:val="26"/>
        </w:rPr>
        <w:t>z</w:t>
      </w:r>
      <w:r w:rsidR="007439AF" w:rsidRPr="008A5F0A">
        <w:rPr>
          <w:rFonts w:asciiTheme="majorBidi" w:hAnsiTheme="majorBidi" w:cstheme="majorBidi"/>
          <w:i/>
          <w:iCs/>
          <w:sz w:val="26"/>
          <w:szCs w:val="26"/>
        </w:rPr>
        <w:t xml:space="preserve"> i</w:t>
      </w:r>
      <w:r w:rsidR="008A5F0A" w:rsidRPr="008A5F0A">
        <w:rPr>
          <w:rFonts w:asciiTheme="majorBidi" w:hAnsiTheme="majorBidi" w:cstheme="majorBidi"/>
          <w:i/>
          <w:iCs/>
          <w:sz w:val="26"/>
          <w:szCs w:val="26"/>
        </w:rPr>
        <w:t>m leben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of the </w:t>
      </w:r>
      <w:r w:rsidR="008A5F0A">
        <w:rPr>
          <w:rFonts w:asciiTheme="majorBidi" w:hAnsiTheme="majorBidi" w:cstheme="majorBidi"/>
          <w:sz w:val="26"/>
          <w:szCs w:val="26"/>
        </w:rPr>
        <w:t>O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ld </w:t>
      </w:r>
      <w:r w:rsidR="008A5F0A">
        <w:rPr>
          <w:rFonts w:asciiTheme="majorBidi" w:hAnsiTheme="majorBidi" w:cstheme="majorBidi"/>
          <w:sz w:val="26"/>
          <w:szCs w:val="26"/>
        </w:rPr>
        <w:t>T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estament covenant form </w:t>
      </w:r>
      <w:r w:rsidR="005B0620">
        <w:rPr>
          <w:rFonts w:asciiTheme="majorBidi" w:hAnsiTheme="majorBidi" w:cstheme="majorBidi"/>
          <w:sz w:val="26"/>
          <w:szCs w:val="26"/>
        </w:rPr>
        <w:t>provide</w:t>
      </w:r>
      <w:r w:rsidR="009E049A">
        <w:rPr>
          <w:rFonts w:asciiTheme="majorBidi" w:hAnsiTheme="majorBidi" w:cstheme="majorBidi"/>
          <w:sz w:val="26"/>
          <w:szCs w:val="26"/>
        </w:rPr>
        <w:t>s</w:t>
      </w:r>
      <w:r w:rsidR="005B0620">
        <w:rPr>
          <w:rFonts w:asciiTheme="majorBidi" w:hAnsiTheme="majorBidi" w:cstheme="majorBidi"/>
          <w:sz w:val="26"/>
          <w:szCs w:val="26"/>
        </w:rPr>
        <w:t xml:space="preserve"> the </w:t>
      </w:r>
      <w:r w:rsidR="007439AF" w:rsidRPr="000F2C34">
        <w:rPr>
          <w:rFonts w:asciiTheme="majorBidi" w:hAnsiTheme="majorBidi" w:cstheme="majorBidi"/>
          <w:sz w:val="26"/>
          <w:szCs w:val="26"/>
        </w:rPr>
        <w:t>historica</w:t>
      </w:r>
      <w:r w:rsidR="00791564" w:rsidRPr="000F2C34">
        <w:rPr>
          <w:rFonts w:asciiTheme="majorBidi" w:hAnsiTheme="majorBidi" w:cstheme="majorBidi"/>
          <w:sz w:val="26"/>
          <w:szCs w:val="26"/>
        </w:rPr>
        <w:t xml:space="preserve">l </w:t>
      </w:r>
      <w:r w:rsidR="005B0620">
        <w:rPr>
          <w:rFonts w:asciiTheme="majorBidi" w:hAnsiTheme="majorBidi" w:cstheme="majorBidi"/>
          <w:sz w:val="26"/>
          <w:szCs w:val="26"/>
        </w:rPr>
        <w:t>foundation</w:t>
      </w:r>
      <w:r w:rsidR="00791564" w:rsidRPr="000F2C34">
        <w:rPr>
          <w:rFonts w:asciiTheme="majorBidi" w:hAnsiTheme="majorBidi" w:cstheme="majorBidi"/>
          <w:sz w:val="26"/>
          <w:szCs w:val="26"/>
        </w:rPr>
        <w:t xml:space="preserve"> of </w:t>
      </w:r>
      <w:r w:rsidR="00256914">
        <w:rPr>
          <w:rFonts w:asciiTheme="majorBidi" w:hAnsiTheme="majorBidi" w:cstheme="majorBidi"/>
          <w:sz w:val="26"/>
          <w:szCs w:val="26"/>
        </w:rPr>
        <w:t>its</w:t>
      </w:r>
      <w:r w:rsidR="00791564" w:rsidRPr="000F2C34">
        <w:rPr>
          <w:rFonts w:asciiTheme="majorBidi" w:hAnsiTheme="majorBidi" w:cstheme="majorBidi"/>
          <w:sz w:val="26"/>
          <w:szCs w:val="26"/>
        </w:rPr>
        <w:t xml:space="preserve"> presence.  T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he nature of the form and its </w:t>
      </w:r>
      <w:r w:rsidR="007439AF" w:rsidRPr="000F2C34">
        <w:rPr>
          <w:rFonts w:asciiTheme="majorBidi" w:hAnsiTheme="majorBidi" w:cstheme="majorBidi"/>
          <w:sz w:val="26"/>
          <w:szCs w:val="26"/>
        </w:rPr>
        <w:lastRenderedPageBreak/>
        <w:t>origin</w:t>
      </w:r>
      <w:r w:rsidR="00791564" w:rsidRPr="000F2C34">
        <w:rPr>
          <w:rFonts w:asciiTheme="majorBidi" w:hAnsiTheme="majorBidi" w:cstheme="majorBidi"/>
          <w:sz w:val="26"/>
          <w:szCs w:val="26"/>
        </w:rPr>
        <w:t>,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 xml:space="preserve">is it </w:t>
      </w:r>
      <w:r w:rsidR="007439AF" w:rsidRPr="000F2C34">
        <w:rPr>
          <w:rFonts w:asciiTheme="majorBidi" w:hAnsiTheme="majorBidi" w:cstheme="majorBidi"/>
          <w:sz w:val="26"/>
          <w:szCs w:val="26"/>
        </w:rPr>
        <w:t>cultic or historical</w:t>
      </w:r>
      <w:r w:rsidR="00256914">
        <w:rPr>
          <w:rFonts w:asciiTheme="majorBidi" w:hAnsiTheme="majorBidi" w:cstheme="majorBidi"/>
          <w:sz w:val="26"/>
          <w:szCs w:val="26"/>
        </w:rPr>
        <w:t>?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I think that on the analogy of the treat</w:t>
      </w:r>
      <w:r w:rsidR="00256914">
        <w:rPr>
          <w:rFonts w:asciiTheme="majorBidi" w:hAnsiTheme="majorBidi" w:cstheme="majorBidi"/>
          <w:sz w:val="26"/>
          <w:szCs w:val="26"/>
        </w:rPr>
        <w:t>y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form</w:t>
      </w:r>
      <w:r w:rsidR="00791564" w:rsidRPr="000F2C34">
        <w:rPr>
          <w:rFonts w:asciiTheme="majorBidi" w:hAnsiTheme="majorBidi" w:cstheme="majorBidi"/>
          <w:sz w:val="26"/>
          <w:szCs w:val="26"/>
        </w:rPr>
        <w:t>,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you have to conclude that you have strong evidence pointing towards </w:t>
      </w:r>
      <w:r w:rsidR="005B0620">
        <w:rPr>
          <w:rFonts w:asciiTheme="majorBidi" w:hAnsiTheme="majorBidi" w:cstheme="majorBidi"/>
          <w:sz w:val="26"/>
          <w:szCs w:val="26"/>
        </w:rPr>
        <w:t xml:space="preserve">a </w:t>
      </w:r>
      <w:r w:rsidR="007439AF" w:rsidRPr="000F2C34">
        <w:rPr>
          <w:rFonts w:asciiTheme="majorBidi" w:hAnsiTheme="majorBidi" w:cstheme="majorBidi"/>
          <w:sz w:val="26"/>
          <w:szCs w:val="26"/>
        </w:rPr>
        <w:t>historical origin for the covenant form</w:t>
      </w:r>
      <w:r w:rsidR="00256914">
        <w:rPr>
          <w:rFonts w:asciiTheme="majorBidi" w:hAnsiTheme="majorBidi" w:cstheme="majorBidi"/>
          <w:sz w:val="26"/>
          <w:szCs w:val="26"/>
        </w:rPr>
        <w:t>,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particularly as it</w:t>
      </w:r>
      <w:r w:rsidR="009E049A">
        <w:rPr>
          <w:rFonts w:asciiTheme="majorBidi" w:hAnsiTheme="majorBidi" w:cstheme="majorBidi"/>
          <w:sz w:val="26"/>
          <w:szCs w:val="26"/>
        </w:rPr>
        <w:t>’</w:t>
      </w:r>
      <w:r w:rsidR="007439AF" w:rsidRPr="000F2C34">
        <w:rPr>
          <w:rFonts w:asciiTheme="majorBidi" w:hAnsiTheme="majorBidi" w:cstheme="majorBidi"/>
          <w:sz w:val="26"/>
          <w:szCs w:val="26"/>
        </w:rPr>
        <w:t>s connected with the nature of the historical prologue</w:t>
      </w:r>
      <w:r w:rsidR="00256914">
        <w:rPr>
          <w:rFonts w:asciiTheme="majorBidi" w:hAnsiTheme="majorBidi" w:cstheme="majorBidi"/>
          <w:sz w:val="26"/>
          <w:szCs w:val="26"/>
        </w:rPr>
        <w:t>. The historical prologue is that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which re</w:t>
      </w:r>
      <w:r w:rsidR="00256914">
        <w:rPr>
          <w:rFonts w:asciiTheme="majorBidi" w:hAnsiTheme="majorBidi" w:cstheme="majorBidi"/>
          <w:sz w:val="26"/>
          <w:szCs w:val="26"/>
        </w:rPr>
        <w:t>cites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real history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not some sort of legendary material</w:t>
      </w:r>
      <w:r w:rsidR="00256914">
        <w:rPr>
          <w:rFonts w:asciiTheme="majorBidi" w:hAnsiTheme="majorBidi" w:cstheme="majorBidi"/>
          <w:sz w:val="26"/>
          <w:szCs w:val="26"/>
        </w:rPr>
        <w:t>s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that then would not provide an adequate b</w:t>
      </w:r>
      <w:r w:rsidR="00A97341" w:rsidRPr="000F2C34">
        <w:rPr>
          <w:rFonts w:asciiTheme="majorBidi" w:hAnsiTheme="majorBidi" w:cstheme="majorBidi"/>
          <w:sz w:val="26"/>
          <w:szCs w:val="26"/>
        </w:rPr>
        <w:t xml:space="preserve">asis for the relationship </w:t>
      </w:r>
      <w:r w:rsidR="009E049A">
        <w:rPr>
          <w:rFonts w:asciiTheme="majorBidi" w:hAnsiTheme="majorBidi" w:cstheme="majorBidi"/>
          <w:sz w:val="26"/>
          <w:szCs w:val="26"/>
        </w:rPr>
        <w:t>that</w:t>
      </w:r>
      <w:r w:rsidR="00256914">
        <w:rPr>
          <w:rFonts w:asciiTheme="majorBidi" w:hAnsiTheme="majorBidi" w:cstheme="majorBidi"/>
          <w:sz w:val="26"/>
          <w:szCs w:val="26"/>
        </w:rPr>
        <w:t xml:space="preserve"> is put into </w:t>
      </w:r>
      <w:r w:rsidR="00A97341" w:rsidRPr="000F2C34">
        <w:rPr>
          <w:rFonts w:asciiTheme="majorBidi" w:hAnsiTheme="majorBidi" w:cstheme="majorBidi"/>
          <w:sz w:val="26"/>
          <w:szCs w:val="26"/>
        </w:rPr>
        <w:t xml:space="preserve">this particular form. </w:t>
      </w:r>
      <w:r w:rsidR="00256914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ab/>
      </w:r>
      <w:r w:rsidR="00256914" w:rsidRPr="00256914">
        <w:rPr>
          <w:rFonts w:asciiTheme="majorBidi" w:hAnsiTheme="majorBidi" w:cstheme="majorBidi"/>
          <w:b/>
          <w:bCs/>
          <w:sz w:val="26"/>
          <w:szCs w:val="26"/>
        </w:rPr>
        <w:t>Student Question</w:t>
      </w:r>
      <w:r w:rsidR="00256914">
        <w:rPr>
          <w:rFonts w:asciiTheme="majorBidi" w:hAnsiTheme="majorBidi" w:cstheme="majorBidi"/>
          <w:sz w:val="26"/>
          <w:szCs w:val="26"/>
        </w:rPr>
        <w:t xml:space="preserve">: </w:t>
      </w:r>
      <w:r w:rsidR="00A97341" w:rsidRPr="000F2C34">
        <w:rPr>
          <w:rFonts w:asciiTheme="majorBidi" w:hAnsiTheme="majorBidi" w:cstheme="majorBidi"/>
          <w:sz w:val="26"/>
          <w:szCs w:val="26"/>
        </w:rPr>
        <w:t>D</w:t>
      </w:r>
      <w:r w:rsidR="007439AF" w:rsidRPr="000F2C34">
        <w:rPr>
          <w:rFonts w:asciiTheme="majorBidi" w:hAnsiTheme="majorBidi" w:cstheme="majorBidi"/>
          <w:sz w:val="26"/>
          <w:szCs w:val="26"/>
        </w:rPr>
        <w:t>id the first entrance of the covenant treaty relationsh</w:t>
      </w:r>
      <w:r w:rsidR="00A97341" w:rsidRPr="000F2C34">
        <w:rPr>
          <w:rFonts w:asciiTheme="majorBidi" w:hAnsiTheme="majorBidi" w:cstheme="majorBidi"/>
          <w:sz w:val="26"/>
          <w:szCs w:val="26"/>
        </w:rPr>
        <w:t>ip form came at Sinai when the L</w:t>
      </w:r>
      <w:r w:rsidR="007439AF" w:rsidRPr="000F2C34">
        <w:rPr>
          <w:rFonts w:asciiTheme="majorBidi" w:hAnsiTheme="majorBidi" w:cstheme="majorBidi"/>
          <w:sz w:val="26"/>
          <w:szCs w:val="26"/>
        </w:rPr>
        <w:t>ord gave Moses the law</w:t>
      </w:r>
      <w:r w:rsidR="005B0620">
        <w:rPr>
          <w:rFonts w:asciiTheme="majorBidi" w:hAnsiTheme="majorBidi" w:cstheme="majorBidi"/>
          <w:sz w:val="26"/>
          <w:szCs w:val="26"/>
        </w:rPr>
        <w:t>? Is that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when it first entered</w:t>
      </w:r>
      <w:r w:rsidR="00A9734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>Israel’s history?</w:t>
      </w:r>
      <w:r w:rsidR="00A9734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ab/>
      </w:r>
      <w:r w:rsidR="00256914" w:rsidRPr="00256914">
        <w:rPr>
          <w:rFonts w:asciiTheme="majorBidi" w:hAnsiTheme="majorBidi" w:cstheme="majorBidi"/>
          <w:b/>
          <w:bCs/>
          <w:sz w:val="26"/>
          <w:szCs w:val="26"/>
        </w:rPr>
        <w:t>Vannoy</w:t>
      </w:r>
      <w:r w:rsidR="00256914">
        <w:rPr>
          <w:rFonts w:asciiTheme="majorBidi" w:hAnsiTheme="majorBidi" w:cstheme="majorBidi"/>
          <w:sz w:val="26"/>
          <w:szCs w:val="26"/>
        </w:rPr>
        <w:t>: Yes, b</w:t>
      </w:r>
      <w:r w:rsidR="007439AF" w:rsidRPr="000F2C34">
        <w:rPr>
          <w:rFonts w:asciiTheme="majorBidi" w:hAnsiTheme="majorBidi" w:cstheme="majorBidi"/>
          <w:sz w:val="26"/>
          <w:szCs w:val="26"/>
        </w:rPr>
        <w:t>eca</w:t>
      </w:r>
      <w:r w:rsidR="00A97341" w:rsidRPr="000F2C34">
        <w:rPr>
          <w:rFonts w:asciiTheme="majorBidi" w:hAnsiTheme="majorBidi" w:cstheme="majorBidi"/>
          <w:sz w:val="26"/>
          <w:szCs w:val="26"/>
        </w:rPr>
        <w:t>use what you have there is the L</w:t>
      </w:r>
      <w:r w:rsidR="007439AF" w:rsidRPr="000F2C34">
        <w:rPr>
          <w:rFonts w:asciiTheme="majorBidi" w:hAnsiTheme="majorBidi" w:cstheme="majorBidi"/>
          <w:sz w:val="26"/>
          <w:szCs w:val="26"/>
        </w:rPr>
        <w:t>ord himself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by his own choice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establishing a relationship with his people </w:t>
      </w:r>
      <w:r w:rsidR="009E049A">
        <w:rPr>
          <w:rFonts w:asciiTheme="majorBidi" w:hAnsiTheme="majorBidi" w:cstheme="majorBidi"/>
          <w:sz w:val="26"/>
          <w:szCs w:val="26"/>
        </w:rPr>
        <w:t>that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seems to follow this legal form which was known at the time</w:t>
      </w:r>
      <w:r w:rsidR="00256914">
        <w:rPr>
          <w:rFonts w:asciiTheme="majorBidi" w:hAnsiTheme="majorBidi" w:cstheme="majorBidi"/>
          <w:sz w:val="26"/>
          <w:szCs w:val="26"/>
        </w:rPr>
        <w:t>. It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was patterned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in a certain sense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>in a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similar way</w:t>
      </w:r>
      <w:r w:rsidR="00256914">
        <w:rPr>
          <w:rFonts w:asciiTheme="majorBidi" w:hAnsiTheme="majorBidi" w:cstheme="majorBidi"/>
          <w:sz w:val="26"/>
          <w:szCs w:val="26"/>
        </w:rPr>
        <w:t>. N</w:t>
      </w:r>
      <w:r w:rsidR="007439AF" w:rsidRPr="000F2C34">
        <w:rPr>
          <w:rFonts w:asciiTheme="majorBidi" w:hAnsiTheme="majorBidi" w:cstheme="majorBidi"/>
          <w:sz w:val="26"/>
          <w:szCs w:val="26"/>
        </w:rPr>
        <w:t>ow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I don’t think we could argue for an</w:t>
      </w:r>
      <w:r w:rsidR="00A97341" w:rsidRPr="000F2C34">
        <w:rPr>
          <w:rFonts w:asciiTheme="majorBidi" w:hAnsiTheme="majorBidi" w:cstheme="majorBidi"/>
          <w:sz w:val="26"/>
          <w:szCs w:val="26"/>
        </w:rPr>
        <w:t>y</w:t>
      </w:r>
      <w:r w:rsidR="007439AF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>direct derivation</w:t>
      </w:r>
      <w:r w:rsidR="005B0620">
        <w:rPr>
          <w:rFonts w:asciiTheme="majorBidi" w:hAnsiTheme="majorBidi" w:cstheme="majorBidi"/>
          <w:sz w:val="26"/>
          <w:szCs w:val="26"/>
        </w:rPr>
        <w:t>,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97341" w:rsidRPr="000F2C34">
        <w:rPr>
          <w:rFonts w:asciiTheme="majorBidi" w:hAnsiTheme="majorBidi" w:cstheme="majorBidi"/>
          <w:sz w:val="26"/>
          <w:szCs w:val="26"/>
        </w:rPr>
        <w:t xml:space="preserve">but 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I </w:t>
      </w:r>
      <w:r w:rsidR="005B0620">
        <w:rPr>
          <w:rFonts w:asciiTheme="majorBidi" w:hAnsiTheme="majorBidi" w:cstheme="majorBidi"/>
          <w:sz w:val="26"/>
          <w:szCs w:val="26"/>
        </w:rPr>
        <w:t xml:space="preserve">do </w:t>
      </w:r>
      <w:r w:rsidR="002461D4" w:rsidRPr="000F2C34">
        <w:rPr>
          <w:rFonts w:asciiTheme="majorBidi" w:hAnsiTheme="majorBidi" w:cstheme="majorBidi"/>
          <w:sz w:val="26"/>
          <w:szCs w:val="26"/>
        </w:rPr>
        <w:t>think</w:t>
      </w:r>
      <w:r w:rsidR="00A97341" w:rsidRPr="000F2C34">
        <w:rPr>
          <w:rFonts w:asciiTheme="majorBidi" w:hAnsiTheme="majorBidi" w:cstheme="majorBidi"/>
          <w:sz w:val="26"/>
          <w:szCs w:val="26"/>
        </w:rPr>
        <w:t xml:space="preserve"> that it</w:t>
      </w:r>
      <w:r w:rsidR="005B0620">
        <w:rPr>
          <w:rFonts w:asciiTheme="majorBidi" w:hAnsiTheme="majorBidi" w:cstheme="majorBidi"/>
          <w:sz w:val="26"/>
          <w:szCs w:val="26"/>
        </w:rPr>
        <w:t>’</w:t>
      </w:r>
      <w:r w:rsidR="00A97341" w:rsidRPr="000F2C34">
        <w:rPr>
          <w:rFonts w:asciiTheme="majorBidi" w:hAnsiTheme="majorBidi" w:cstheme="majorBidi"/>
          <w:sz w:val="26"/>
          <w:szCs w:val="26"/>
        </w:rPr>
        <w:t>s more the matter that G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od chose </w:t>
      </w:r>
      <w:r w:rsidR="005B0620">
        <w:rPr>
          <w:rFonts w:asciiTheme="majorBidi" w:hAnsiTheme="majorBidi" w:cstheme="majorBidi"/>
          <w:sz w:val="26"/>
          <w:szCs w:val="26"/>
        </w:rPr>
        <w:t>to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structure the relationship with his people in a pattern </w:t>
      </w:r>
      <w:r w:rsidR="009E049A">
        <w:rPr>
          <w:rFonts w:asciiTheme="majorBidi" w:hAnsiTheme="majorBidi" w:cstheme="majorBidi"/>
          <w:sz w:val="26"/>
          <w:szCs w:val="26"/>
        </w:rPr>
        <w:t>from the political realm that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was familiar </w:t>
      </w:r>
      <w:r w:rsidR="005B0620">
        <w:rPr>
          <w:rFonts w:asciiTheme="majorBidi" w:hAnsiTheme="majorBidi" w:cstheme="majorBidi"/>
          <w:sz w:val="26"/>
          <w:szCs w:val="26"/>
        </w:rPr>
        <w:t>with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the people from the political realm</w:t>
      </w:r>
      <w:r w:rsidR="00A97341" w:rsidRPr="000F2C34">
        <w:rPr>
          <w:rFonts w:asciiTheme="majorBidi" w:hAnsiTheme="majorBidi" w:cstheme="majorBidi"/>
          <w:sz w:val="26"/>
          <w:szCs w:val="26"/>
        </w:rPr>
        <w:t xml:space="preserve">.  </w:t>
      </w:r>
      <w:r w:rsidR="005B0620">
        <w:rPr>
          <w:rFonts w:asciiTheme="majorBidi" w:hAnsiTheme="majorBidi" w:cstheme="majorBidi"/>
          <w:sz w:val="26"/>
          <w:szCs w:val="26"/>
        </w:rPr>
        <w:t>Y</w:t>
      </w:r>
      <w:r w:rsidR="00A97341" w:rsidRPr="000F2C34">
        <w:rPr>
          <w:rFonts w:asciiTheme="majorBidi" w:hAnsiTheme="majorBidi" w:cstheme="majorBidi"/>
          <w:sz w:val="26"/>
          <w:szCs w:val="26"/>
        </w:rPr>
        <w:t>ou then have the L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ord </w:t>
      </w:r>
      <w:r w:rsidR="00A97341" w:rsidRPr="000F2C34">
        <w:rPr>
          <w:rFonts w:asciiTheme="majorBidi" w:hAnsiTheme="majorBidi" w:cstheme="majorBidi"/>
          <w:sz w:val="26"/>
          <w:szCs w:val="26"/>
        </w:rPr>
        <w:t>coming to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his people and say</w:t>
      </w:r>
      <w:r w:rsidR="00A97341" w:rsidRPr="000F2C34">
        <w:rPr>
          <w:rFonts w:asciiTheme="majorBidi" w:hAnsiTheme="majorBidi" w:cstheme="majorBidi"/>
          <w:sz w:val="26"/>
          <w:szCs w:val="26"/>
        </w:rPr>
        <w:t>ing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A97341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9E049A">
        <w:rPr>
          <w:rFonts w:asciiTheme="majorBidi" w:hAnsiTheme="majorBidi" w:cstheme="majorBidi"/>
          <w:sz w:val="26"/>
          <w:szCs w:val="26"/>
        </w:rPr>
        <w:t>“</w:t>
      </w:r>
      <w:r w:rsidR="00A97341" w:rsidRPr="000F2C34">
        <w:rPr>
          <w:rFonts w:asciiTheme="majorBidi" w:hAnsiTheme="majorBidi" w:cstheme="majorBidi"/>
          <w:sz w:val="26"/>
          <w:szCs w:val="26"/>
        </w:rPr>
        <w:t>I am the Lord your G</w:t>
      </w:r>
      <w:r w:rsidR="002461D4" w:rsidRPr="000F2C34">
        <w:rPr>
          <w:rFonts w:asciiTheme="majorBidi" w:hAnsiTheme="majorBidi" w:cstheme="majorBidi"/>
          <w:sz w:val="26"/>
          <w:szCs w:val="26"/>
        </w:rPr>
        <w:t>od</w:t>
      </w:r>
      <w:r w:rsidR="00A97341" w:rsidRPr="000F2C34">
        <w:rPr>
          <w:rFonts w:asciiTheme="majorBidi" w:hAnsiTheme="majorBidi" w:cstheme="majorBidi"/>
          <w:sz w:val="26"/>
          <w:szCs w:val="26"/>
        </w:rPr>
        <w:t>,</w:t>
      </w:r>
      <w:r w:rsidR="009E049A">
        <w:rPr>
          <w:rFonts w:asciiTheme="majorBidi" w:hAnsiTheme="majorBidi" w:cstheme="majorBidi"/>
          <w:sz w:val="26"/>
          <w:szCs w:val="26"/>
        </w:rPr>
        <w:t>”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97341" w:rsidRPr="000F2C34">
        <w:rPr>
          <w:rFonts w:asciiTheme="majorBidi" w:hAnsiTheme="majorBidi" w:cstheme="majorBidi"/>
          <w:sz w:val="26"/>
          <w:szCs w:val="26"/>
        </w:rPr>
        <w:t xml:space="preserve">identifying </w:t>
      </w:r>
      <w:r w:rsidR="00256914">
        <w:rPr>
          <w:rFonts w:asciiTheme="majorBidi" w:hAnsiTheme="majorBidi" w:cstheme="majorBidi"/>
          <w:sz w:val="26"/>
          <w:szCs w:val="26"/>
        </w:rPr>
        <w:t>h</w:t>
      </w:r>
      <w:r w:rsidR="00A97341" w:rsidRPr="000F2C34">
        <w:rPr>
          <w:rFonts w:asciiTheme="majorBidi" w:hAnsiTheme="majorBidi" w:cstheme="majorBidi"/>
          <w:sz w:val="26"/>
          <w:szCs w:val="26"/>
        </w:rPr>
        <w:t>imself</w:t>
      </w:r>
      <w:r w:rsidR="005B0620">
        <w:rPr>
          <w:rFonts w:asciiTheme="majorBidi" w:hAnsiTheme="majorBidi" w:cstheme="majorBidi"/>
          <w:sz w:val="26"/>
          <w:szCs w:val="26"/>
        </w:rPr>
        <w:t xml:space="preserve"> as the one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who brought </w:t>
      </w:r>
      <w:r w:rsidR="009E049A">
        <w:rPr>
          <w:rFonts w:asciiTheme="majorBidi" w:hAnsiTheme="majorBidi" w:cstheme="majorBidi"/>
          <w:sz w:val="26"/>
          <w:szCs w:val="26"/>
        </w:rPr>
        <w:t xml:space="preserve">them </w:t>
      </w:r>
      <w:r w:rsidR="002461D4" w:rsidRPr="000F2C34">
        <w:rPr>
          <w:rFonts w:asciiTheme="majorBidi" w:hAnsiTheme="majorBidi" w:cstheme="majorBidi"/>
          <w:sz w:val="26"/>
          <w:szCs w:val="26"/>
        </w:rPr>
        <w:t>up out of the land of Egypt</w:t>
      </w:r>
      <w:r w:rsidR="005B0620">
        <w:rPr>
          <w:rFonts w:asciiTheme="majorBidi" w:hAnsiTheme="majorBidi" w:cstheme="majorBidi"/>
          <w:sz w:val="26"/>
          <w:szCs w:val="26"/>
        </w:rPr>
        <w:t xml:space="preserve">. </w:t>
      </w:r>
      <w:r w:rsidR="009E049A">
        <w:rPr>
          <w:rFonts w:asciiTheme="majorBidi" w:hAnsiTheme="majorBidi" w:cstheme="majorBidi"/>
          <w:sz w:val="26"/>
          <w:szCs w:val="26"/>
        </w:rPr>
        <w:t>“</w:t>
      </w:r>
      <w:r w:rsidR="005B0620">
        <w:rPr>
          <w:rFonts w:asciiTheme="majorBidi" w:hAnsiTheme="majorBidi" w:cstheme="majorBidi"/>
          <w:sz w:val="26"/>
          <w:szCs w:val="26"/>
        </w:rPr>
        <w:t>So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that’s what I’ve done for you</w:t>
      </w:r>
      <w:r w:rsidR="00A97341" w:rsidRPr="000F2C34">
        <w:rPr>
          <w:rFonts w:asciiTheme="majorBidi" w:hAnsiTheme="majorBidi" w:cstheme="majorBidi"/>
          <w:sz w:val="26"/>
          <w:szCs w:val="26"/>
        </w:rPr>
        <w:t>.  No</w:t>
      </w:r>
      <w:r w:rsidR="002461D4" w:rsidRPr="000F2C34">
        <w:rPr>
          <w:rFonts w:asciiTheme="majorBidi" w:hAnsiTheme="majorBidi" w:cstheme="majorBidi"/>
          <w:sz w:val="26"/>
          <w:szCs w:val="26"/>
        </w:rPr>
        <w:t>w</w:t>
      </w:r>
      <w:r w:rsidR="00256914">
        <w:rPr>
          <w:rFonts w:asciiTheme="majorBidi" w:hAnsiTheme="majorBidi" w:cstheme="majorBidi"/>
          <w:sz w:val="26"/>
          <w:szCs w:val="26"/>
        </w:rPr>
        <w:t>,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therefore</w:t>
      </w:r>
      <w:r w:rsidR="00256914">
        <w:rPr>
          <w:rFonts w:asciiTheme="majorBidi" w:hAnsiTheme="majorBidi" w:cstheme="majorBidi"/>
          <w:sz w:val="26"/>
          <w:szCs w:val="26"/>
        </w:rPr>
        <w:t>,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you </w:t>
      </w:r>
      <w:r w:rsidR="00A97341" w:rsidRPr="000F2C34">
        <w:rPr>
          <w:rFonts w:asciiTheme="majorBidi" w:hAnsiTheme="majorBidi" w:cstheme="majorBidi"/>
          <w:sz w:val="26"/>
          <w:szCs w:val="26"/>
        </w:rPr>
        <w:t>have certain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obligations to me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and depending on your </w:t>
      </w:r>
      <w:r w:rsidR="00256914">
        <w:rPr>
          <w:rFonts w:asciiTheme="majorBidi" w:hAnsiTheme="majorBidi" w:cstheme="majorBidi"/>
          <w:sz w:val="26"/>
          <w:szCs w:val="26"/>
        </w:rPr>
        <w:t>obedience or disobedience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256914">
        <w:rPr>
          <w:rFonts w:asciiTheme="majorBidi" w:hAnsiTheme="majorBidi" w:cstheme="majorBidi"/>
          <w:sz w:val="26"/>
          <w:szCs w:val="26"/>
        </w:rPr>
        <w:t xml:space="preserve"> the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blessings and curses </w:t>
      </w:r>
      <w:r w:rsidR="009E049A">
        <w:rPr>
          <w:rFonts w:asciiTheme="majorBidi" w:hAnsiTheme="majorBidi" w:cstheme="majorBidi"/>
          <w:sz w:val="26"/>
          <w:szCs w:val="26"/>
        </w:rPr>
        <w:t>are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attached</w:t>
      </w:r>
      <w:r w:rsidR="00256914">
        <w:rPr>
          <w:rFonts w:asciiTheme="majorBidi" w:hAnsiTheme="majorBidi" w:cstheme="majorBidi"/>
          <w:sz w:val="26"/>
          <w:szCs w:val="26"/>
        </w:rPr>
        <w:t>.</w:t>
      </w:r>
      <w:r w:rsidR="009E049A">
        <w:rPr>
          <w:rFonts w:asciiTheme="majorBidi" w:hAnsiTheme="majorBidi" w:cstheme="majorBidi"/>
          <w:sz w:val="26"/>
          <w:szCs w:val="26"/>
        </w:rPr>
        <w:t>”</w:t>
      </w:r>
      <w:r w:rsidR="00256914">
        <w:rPr>
          <w:rFonts w:asciiTheme="majorBidi" w:hAnsiTheme="majorBidi" w:cstheme="majorBidi"/>
          <w:sz w:val="26"/>
          <w:szCs w:val="26"/>
        </w:rPr>
        <w:t xml:space="preserve"> </w:t>
      </w:r>
      <w:r w:rsidR="009E049A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>T</w:t>
      </w:r>
      <w:r w:rsidR="002461D4" w:rsidRPr="000F2C34">
        <w:rPr>
          <w:rFonts w:asciiTheme="majorBidi" w:hAnsiTheme="majorBidi" w:cstheme="majorBidi"/>
          <w:sz w:val="26"/>
          <w:szCs w:val="26"/>
        </w:rPr>
        <w:t>here was a ceremony for ratific</w:t>
      </w:r>
      <w:r w:rsidR="00A97341" w:rsidRPr="000F2C34">
        <w:rPr>
          <w:rFonts w:asciiTheme="majorBidi" w:hAnsiTheme="majorBidi" w:cstheme="majorBidi"/>
          <w:sz w:val="26"/>
          <w:szCs w:val="26"/>
        </w:rPr>
        <w:t xml:space="preserve">ation </w:t>
      </w:r>
      <w:r w:rsidR="00256914">
        <w:rPr>
          <w:rFonts w:asciiTheme="majorBidi" w:hAnsiTheme="majorBidi" w:cstheme="majorBidi"/>
          <w:sz w:val="26"/>
          <w:szCs w:val="26"/>
        </w:rPr>
        <w:t>of that. Y</w:t>
      </w:r>
      <w:r w:rsidR="00A97341" w:rsidRPr="000F2C34">
        <w:rPr>
          <w:rFonts w:asciiTheme="majorBidi" w:hAnsiTheme="majorBidi" w:cstheme="majorBidi"/>
          <w:sz w:val="26"/>
          <w:szCs w:val="26"/>
        </w:rPr>
        <w:t>ou find all that in E</w:t>
      </w:r>
      <w:r w:rsidR="002461D4" w:rsidRPr="000F2C34">
        <w:rPr>
          <w:rFonts w:asciiTheme="majorBidi" w:hAnsiTheme="majorBidi" w:cstheme="majorBidi"/>
          <w:sz w:val="26"/>
          <w:szCs w:val="26"/>
        </w:rPr>
        <w:t>xodus 19 to 24. Now you don’t find any detail</w:t>
      </w:r>
      <w:r w:rsidR="00256914">
        <w:rPr>
          <w:rFonts w:asciiTheme="majorBidi" w:hAnsiTheme="majorBidi" w:cstheme="majorBidi"/>
          <w:sz w:val="26"/>
          <w:szCs w:val="26"/>
        </w:rPr>
        <w:t>ed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 xml:space="preserve">sort of 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correspondence that you could sit down and </w:t>
      </w:r>
      <w:r w:rsidR="007A2FE0" w:rsidRPr="000F2C34">
        <w:rPr>
          <w:rFonts w:asciiTheme="majorBidi" w:hAnsiTheme="majorBidi" w:cstheme="majorBidi"/>
          <w:sz w:val="26"/>
          <w:szCs w:val="26"/>
        </w:rPr>
        <w:t>s</w:t>
      </w:r>
      <w:r w:rsidR="00256914">
        <w:rPr>
          <w:rFonts w:asciiTheme="majorBidi" w:hAnsiTheme="majorBidi" w:cstheme="majorBidi"/>
          <w:sz w:val="26"/>
          <w:szCs w:val="26"/>
        </w:rPr>
        <w:t>ay</w:t>
      </w:r>
      <w:r w:rsidR="007A2FE0" w:rsidRPr="000F2C34">
        <w:rPr>
          <w:rFonts w:asciiTheme="majorBidi" w:hAnsiTheme="majorBidi" w:cstheme="majorBidi"/>
          <w:sz w:val="26"/>
          <w:szCs w:val="26"/>
        </w:rPr>
        <w:t xml:space="preserve"> somebody </w:t>
      </w:r>
      <w:r w:rsidR="00256914">
        <w:rPr>
          <w:rFonts w:asciiTheme="majorBidi" w:hAnsiTheme="majorBidi" w:cstheme="majorBidi"/>
          <w:sz w:val="26"/>
          <w:szCs w:val="26"/>
        </w:rPr>
        <w:t>was</w:t>
      </w:r>
      <w:r w:rsidR="007A2FE0" w:rsidRPr="000F2C34">
        <w:rPr>
          <w:rFonts w:asciiTheme="majorBidi" w:hAnsiTheme="majorBidi" w:cstheme="majorBidi"/>
          <w:sz w:val="26"/>
          <w:szCs w:val="26"/>
        </w:rPr>
        <w:t xml:space="preserve"> copy</w:t>
      </w:r>
      <w:r w:rsidR="00256914">
        <w:rPr>
          <w:rFonts w:asciiTheme="majorBidi" w:hAnsiTheme="majorBidi" w:cstheme="majorBidi"/>
          <w:sz w:val="26"/>
          <w:szCs w:val="26"/>
        </w:rPr>
        <w:t>ing</w:t>
      </w:r>
      <w:r w:rsidR="007A2FE0" w:rsidRPr="000F2C34">
        <w:rPr>
          <w:rFonts w:asciiTheme="majorBidi" w:hAnsiTheme="majorBidi" w:cstheme="majorBidi"/>
          <w:sz w:val="26"/>
          <w:szCs w:val="26"/>
        </w:rPr>
        <w:t xml:space="preserve"> the 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covenant from </w:t>
      </w:r>
      <w:r w:rsidR="009E049A">
        <w:rPr>
          <w:rFonts w:asciiTheme="majorBidi" w:hAnsiTheme="majorBidi" w:cstheme="majorBidi"/>
          <w:sz w:val="26"/>
          <w:szCs w:val="26"/>
        </w:rPr>
        <w:t xml:space="preserve">a </w:t>
      </w:r>
      <w:r w:rsidR="002461D4" w:rsidRPr="000F2C34">
        <w:rPr>
          <w:rFonts w:asciiTheme="majorBidi" w:hAnsiTheme="majorBidi" w:cstheme="majorBidi"/>
          <w:sz w:val="26"/>
          <w:szCs w:val="26"/>
        </w:rPr>
        <w:t>Hittite treaty that he may have had before him</w:t>
      </w:r>
      <w:r w:rsidR="007A2FE0" w:rsidRPr="000F2C34">
        <w:rPr>
          <w:rFonts w:asciiTheme="majorBidi" w:hAnsiTheme="majorBidi" w:cstheme="majorBidi"/>
          <w:sz w:val="26"/>
          <w:szCs w:val="26"/>
        </w:rPr>
        <w:t>.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I don’t think </w:t>
      </w:r>
      <w:r w:rsidR="00256914">
        <w:rPr>
          <w:rFonts w:asciiTheme="majorBidi" w:hAnsiTheme="majorBidi" w:cstheme="majorBidi"/>
          <w:sz w:val="26"/>
          <w:szCs w:val="26"/>
        </w:rPr>
        <w:t xml:space="preserve">it is 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that kind of </w:t>
      </w:r>
      <w:r w:rsidR="00256914">
        <w:rPr>
          <w:rFonts w:asciiTheme="majorBidi" w:hAnsiTheme="majorBidi" w:cstheme="majorBidi"/>
          <w:sz w:val="26"/>
          <w:szCs w:val="26"/>
        </w:rPr>
        <w:t xml:space="preserve">a </w:t>
      </w:r>
      <w:r w:rsidR="002461D4" w:rsidRPr="000F2C34">
        <w:rPr>
          <w:rFonts w:asciiTheme="majorBidi" w:hAnsiTheme="majorBidi" w:cstheme="majorBidi"/>
          <w:sz w:val="26"/>
          <w:szCs w:val="26"/>
        </w:rPr>
        <w:t>connection</w:t>
      </w:r>
      <w:r w:rsidR="00256914">
        <w:rPr>
          <w:rFonts w:asciiTheme="majorBidi" w:hAnsiTheme="majorBidi" w:cstheme="majorBidi"/>
          <w:sz w:val="26"/>
          <w:szCs w:val="26"/>
        </w:rPr>
        <w:t>. B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ut </w:t>
      </w:r>
      <w:r w:rsidR="00256914">
        <w:rPr>
          <w:rFonts w:asciiTheme="majorBidi" w:hAnsiTheme="majorBidi" w:cstheme="majorBidi"/>
          <w:sz w:val="26"/>
          <w:szCs w:val="26"/>
        </w:rPr>
        <w:t xml:space="preserve">it is 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a relationship that is structured generally </w:t>
      </w:r>
      <w:r w:rsidR="00256914">
        <w:rPr>
          <w:rFonts w:asciiTheme="majorBidi" w:hAnsiTheme="majorBidi" w:cstheme="majorBidi"/>
          <w:sz w:val="26"/>
          <w:szCs w:val="26"/>
        </w:rPr>
        <w:t xml:space="preserve">with 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the same elements </w:t>
      </w:r>
      <w:r w:rsidR="00256914">
        <w:rPr>
          <w:rFonts w:asciiTheme="majorBidi" w:hAnsiTheme="majorBidi" w:cstheme="majorBidi"/>
          <w:sz w:val="26"/>
          <w:szCs w:val="26"/>
        </w:rPr>
        <w:t xml:space="preserve">involved.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 xml:space="preserve">2.  </w:t>
      </w:r>
      <w:r w:rsidR="00AA1190">
        <w:rPr>
          <w:rFonts w:asciiTheme="majorBidi" w:hAnsiTheme="majorBidi" w:cstheme="majorBidi"/>
          <w:sz w:val="26"/>
          <w:szCs w:val="26"/>
        </w:rPr>
        <w:t>T</w:t>
      </w:r>
      <w:r w:rsidR="00AA1190" w:rsidRPr="000F2C34">
        <w:rPr>
          <w:rFonts w:asciiTheme="majorBidi" w:hAnsiTheme="majorBidi" w:cstheme="majorBidi"/>
          <w:sz w:val="26"/>
          <w:szCs w:val="26"/>
        </w:rPr>
        <w:t>he evolution of the treaty form and its implications for the date of Deuteronomy</w:t>
      </w:r>
      <w:r w:rsidR="00256914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ab/>
      </w:r>
      <w:r w:rsidR="002461D4" w:rsidRPr="000F2C34">
        <w:rPr>
          <w:rFonts w:asciiTheme="majorBidi" w:hAnsiTheme="majorBidi" w:cstheme="majorBidi"/>
          <w:sz w:val="26"/>
          <w:szCs w:val="26"/>
        </w:rPr>
        <w:t>Number 2 on your sheet</w:t>
      </w:r>
      <w:r w:rsidR="00296119" w:rsidRPr="000F2C34">
        <w:rPr>
          <w:rFonts w:asciiTheme="majorBidi" w:hAnsiTheme="majorBidi" w:cstheme="majorBidi"/>
          <w:sz w:val="26"/>
          <w:szCs w:val="26"/>
        </w:rPr>
        <w:t>,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>“</w:t>
      </w:r>
      <w:r w:rsidR="009E049A">
        <w:rPr>
          <w:rFonts w:asciiTheme="majorBidi" w:hAnsiTheme="majorBidi" w:cstheme="majorBidi"/>
          <w:sz w:val="26"/>
          <w:szCs w:val="26"/>
        </w:rPr>
        <w:t>T</w:t>
      </w:r>
      <w:r w:rsidR="002461D4" w:rsidRPr="000F2C34">
        <w:rPr>
          <w:rFonts w:asciiTheme="majorBidi" w:hAnsiTheme="majorBidi" w:cstheme="majorBidi"/>
          <w:sz w:val="26"/>
          <w:szCs w:val="26"/>
        </w:rPr>
        <w:t>he evolution of the treaty form and its implications for the date of Deuteronomy.</w:t>
      </w:r>
      <w:r w:rsidR="00256914">
        <w:rPr>
          <w:rFonts w:asciiTheme="majorBidi" w:hAnsiTheme="majorBidi" w:cstheme="majorBidi"/>
          <w:sz w:val="26"/>
          <w:szCs w:val="26"/>
        </w:rPr>
        <w:t>”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 xml:space="preserve"> </w:t>
      </w:r>
      <w:r w:rsidR="002461D4" w:rsidRPr="000F2C34">
        <w:rPr>
          <w:rFonts w:asciiTheme="majorBidi" w:hAnsiTheme="majorBidi" w:cstheme="majorBidi"/>
          <w:sz w:val="26"/>
          <w:szCs w:val="26"/>
        </w:rPr>
        <w:t>I m</w:t>
      </w:r>
      <w:r w:rsidR="002D580A" w:rsidRPr="000F2C34">
        <w:rPr>
          <w:rFonts w:asciiTheme="majorBidi" w:hAnsiTheme="majorBidi" w:cstheme="majorBidi"/>
          <w:sz w:val="26"/>
          <w:szCs w:val="26"/>
        </w:rPr>
        <w:t>entioned this earlier</w:t>
      </w:r>
      <w:r w:rsidR="009E049A">
        <w:rPr>
          <w:rFonts w:asciiTheme="majorBidi" w:hAnsiTheme="majorBidi" w:cstheme="majorBidi"/>
          <w:sz w:val="26"/>
          <w:szCs w:val="26"/>
        </w:rPr>
        <w:t>.</w:t>
      </w:r>
      <w:r w:rsidR="002D580A" w:rsidRPr="000F2C34">
        <w:rPr>
          <w:rFonts w:asciiTheme="majorBidi" w:hAnsiTheme="majorBidi" w:cstheme="majorBidi"/>
          <w:sz w:val="26"/>
          <w:szCs w:val="26"/>
        </w:rPr>
        <w:t xml:space="preserve"> K</w:t>
      </w:r>
      <w:r w:rsidR="002461D4" w:rsidRPr="000F2C34">
        <w:rPr>
          <w:rFonts w:asciiTheme="majorBidi" w:hAnsiTheme="majorBidi" w:cstheme="majorBidi"/>
          <w:sz w:val="26"/>
          <w:szCs w:val="26"/>
        </w:rPr>
        <w:t>lin</w:t>
      </w:r>
      <w:r w:rsidR="00256914">
        <w:rPr>
          <w:rFonts w:asciiTheme="majorBidi" w:hAnsiTheme="majorBidi" w:cstheme="majorBidi"/>
          <w:sz w:val="26"/>
          <w:szCs w:val="26"/>
        </w:rPr>
        <w:t>e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argues in </w:t>
      </w:r>
      <w:r w:rsidR="00256914" w:rsidRPr="00256914">
        <w:rPr>
          <w:rFonts w:asciiTheme="majorBidi" w:hAnsiTheme="majorBidi" w:cstheme="majorBidi"/>
          <w:i/>
          <w:iCs/>
          <w:sz w:val="26"/>
          <w:szCs w:val="26"/>
        </w:rPr>
        <w:t>The T</w:t>
      </w:r>
      <w:r w:rsidR="002461D4" w:rsidRPr="00256914">
        <w:rPr>
          <w:rFonts w:asciiTheme="majorBidi" w:hAnsiTheme="majorBidi" w:cstheme="majorBidi"/>
          <w:i/>
          <w:iCs/>
          <w:sz w:val="26"/>
          <w:szCs w:val="26"/>
        </w:rPr>
        <w:t xml:space="preserve">reaty of the </w:t>
      </w:r>
      <w:r w:rsidR="00256914" w:rsidRPr="00256914">
        <w:rPr>
          <w:rFonts w:asciiTheme="majorBidi" w:hAnsiTheme="majorBidi" w:cstheme="majorBidi"/>
          <w:i/>
          <w:iCs/>
          <w:sz w:val="26"/>
          <w:szCs w:val="26"/>
        </w:rPr>
        <w:t>G</w:t>
      </w:r>
      <w:r w:rsidR="002461D4" w:rsidRPr="00256914">
        <w:rPr>
          <w:rFonts w:asciiTheme="majorBidi" w:hAnsiTheme="majorBidi" w:cstheme="majorBidi"/>
          <w:i/>
          <w:iCs/>
          <w:sz w:val="26"/>
          <w:szCs w:val="26"/>
        </w:rPr>
        <w:t xml:space="preserve">reat </w:t>
      </w:r>
      <w:r w:rsidR="00256914" w:rsidRPr="00256914">
        <w:rPr>
          <w:rFonts w:asciiTheme="majorBidi" w:hAnsiTheme="majorBidi" w:cstheme="majorBidi"/>
          <w:i/>
          <w:iCs/>
          <w:sz w:val="26"/>
          <w:szCs w:val="26"/>
        </w:rPr>
        <w:t>K</w:t>
      </w:r>
      <w:r w:rsidR="002461D4" w:rsidRPr="00256914">
        <w:rPr>
          <w:rFonts w:asciiTheme="majorBidi" w:hAnsiTheme="majorBidi" w:cstheme="majorBidi"/>
          <w:i/>
          <w:iCs/>
          <w:sz w:val="26"/>
          <w:szCs w:val="26"/>
        </w:rPr>
        <w:t>ing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page 28</w:t>
      </w:r>
      <w:r w:rsidR="00256914">
        <w:rPr>
          <w:rFonts w:asciiTheme="majorBidi" w:hAnsiTheme="majorBidi" w:cstheme="majorBidi"/>
          <w:sz w:val="26"/>
          <w:szCs w:val="26"/>
        </w:rPr>
        <w:t>,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that Deuteronomy is a covenant renewal document </w:t>
      </w:r>
      <w:r w:rsidR="009E049A">
        <w:rPr>
          <w:rFonts w:asciiTheme="majorBidi" w:hAnsiTheme="majorBidi" w:cstheme="majorBidi"/>
          <w:sz w:val="26"/>
          <w:szCs w:val="26"/>
        </w:rPr>
        <w:t>that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in its total </w:t>
      </w:r>
      <w:r w:rsidR="002461D4" w:rsidRPr="000F2C34">
        <w:rPr>
          <w:rFonts w:asciiTheme="majorBidi" w:hAnsiTheme="majorBidi" w:cstheme="majorBidi"/>
          <w:sz w:val="26"/>
          <w:szCs w:val="26"/>
        </w:rPr>
        <w:lastRenderedPageBreak/>
        <w:t xml:space="preserve">structure exhibits </w:t>
      </w:r>
      <w:r w:rsidR="00256914">
        <w:rPr>
          <w:rFonts w:asciiTheme="majorBidi" w:hAnsiTheme="majorBidi" w:cstheme="majorBidi"/>
          <w:sz w:val="26"/>
          <w:szCs w:val="26"/>
        </w:rPr>
        <w:t>the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classic </w:t>
      </w:r>
      <w:r w:rsidR="002D580A" w:rsidRPr="000F2C34">
        <w:rPr>
          <w:rFonts w:asciiTheme="majorBidi" w:hAnsiTheme="majorBidi" w:cstheme="majorBidi"/>
          <w:sz w:val="26"/>
          <w:szCs w:val="26"/>
        </w:rPr>
        <w:t xml:space="preserve">legal 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form of </w:t>
      </w:r>
      <w:r w:rsidR="002D580A" w:rsidRPr="000F2C34">
        <w:rPr>
          <w:rFonts w:asciiTheme="majorBidi" w:hAnsiTheme="majorBidi" w:cstheme="majorBidi"/>
          <w:sz w:val="26"/>
          <w:szCs w:val="26"/>
        </w:rPr>
        <w:t>Suzerainty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treat</w:t>
      </w:r>
      <w:r w:rsidR="009E049A">
        <w:rPr>
          <w:rFonts w:asciiTheme="majorBidi" w:hAnsiTheme="majorBidi" w:cstheme="majorBidi"/>
          <w:sz w:val="26"/>
          <w:szCs w:val="26"/>
        </w:rPr>
        <w:t>ies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of the </w:t>
      </w:r>
      <w:r w:rsidR="00256914">
        <w:rPr>
          <w:rFonts w:asciiTheme="majorBidi" w:hAnsiTheme="majorBidi" w:cstheme="majorBidi"/>
          <w:sz w:val="26"/>
          <w:szCs w:val="26"/>
        </w:rPr>
        <w:t>M</w:t>
      </w:r>
      <w:r w:rsidR="002461D4" w:rsidRPr="000F2C34">
        <w:rPr>
          <w:rFonts w:asciiTheme="majorBidi" w:hAnsiTheme="majorBidi" w:cstheme="majorBidi"/>
          <w:sz w:val="26"/>
          <w:szCs w:val="26"/>
        </w:rPr>
        <w:t>osaic age</w:t>
      </w:r>
      <w:r w:rsidR="00D76CB7">
        <w:rPr>
          <w:rFonts w:asciiTheme="majorBidi" w:hAnsiTheme="majorBidi" w:cstheme="majorBidi"/>
          <w:sz w:val="26"/>
          <w:szCs w:val="26"/>
        </w:rPr>
        <w:t>.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 Now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D580A" w:rsidRPr="000F2C34">
        <w:rPr>
          <w:rFonts w:asciiTheme="majorBidi" w:hAnsiTheme="majorBidi" w:cstheme="majorBidi"/>
          <w:sz w:val="26"/>
          <w:szCs w:val="26"/>
        </w:rPr>
        <w:t>why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76CB7">
        <w:rPr>
          <w:rFonts w:asciiTheme="majorBidi" w:hAnsiTheme="majorBidi" w:cstheme="majorBidi"/>
          <w:sz w:val="26"/>
          <w:szCs w:val="26"/>
        </w:rPr>
        <w:t xml:space="preserve">the </w:t>
      </w:r>
      <w:r w:rsidR="002461D4" w:rsidRPr="000F2C34">
        <w:rPr>
          <w:rFonts w:asciiTheme="majorBidi" w:hAnsiTheme="majorBidi" w:cstheme="majorBidi"/>
          <w:sz w:val="26"/>
          <w:szCs w:val="26"/>
        </w:rPr>
        <w:t>emphasis on the classic legal form</w:t>
      </w:r>
      <w:r w:rsidR="002D580A" w:rsidRPr="000F2C34">
        <w:rPr>
          <w:rFonts w:asciiTheme="majorBidi" w:hAnsiTheme="majorBidi" w:cstheme="majorBidi"/>
          <w:sz w:val="26"/>
          <w:szCs w:val="26"/>
        </w:rPr>
        <w:t>? Because K</w:t>
      </w:r>
      <w:r w:rsidR="002461D4" w:rsidRPr="000F2C34">
        <w:rPr>
          <w:rFonts w:asciiTheme="majorBidi" w:hAnsiTheme="majorBidi" w:cstheme="majorBidi"/>
          <w:sz w:val="26"/>
          <w:szCs w:val="26"/>
        </w:rPr>
        <w:t>lin</w:t>
      </w:r>
      <w:r w:rsidR="00256914">
        <w:rPr>
          <w:rFonts w:asciiTheme="majorBidi" w:hAnsiTheme="majorBidi" w:cstheme="majorBidi"/>
          <w:sz w:val="26"/>
          <w:szCs w:val="26"/>
        </w:rPr>
        <w:t>e</w:t>
      </w:r>
      <w:r w:rsidR="002D580A" w:rsidRPr="000F2C34">
        <w:rPr>
          <w:rFonts w:asciiTheme="majorBidi" w:hAnsiTheme="majorBidi" w:cstheme="majorBidi"/>
          <w:sz w:val="26"/>
          <w:szCs w:val="26"/>
        </w:rPr>
        <w:t>’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s case is made in part </w:t>
      </w:r>
      <w:r w:rsidR="00E547BB" w:rsidRPr="000F2C34">
        <w:rPr>
          <w:rFonts w:asciiTheme="majorBidi" w:hAnsiTheme="majorBidi" w:cstheme="majorBidi"/>
          <w:sz w:val="26"/>
          <w:szCs w:val="26"/>
        </w:rPr>
        <w:t xml:space="preserve">by noting what he calls </w:t>
      </w:r>
      <w:r w:rsidR="00256914">
        <w:rPr>
          <w:rFonts w:asciiTheme="majorBidi" w:hAnsiTheme="majorBidi" w:cstheme="majorBidi"/>
          <w:sz w:val="26"/>
          <w:szCs w:val="26"/>
        </w:rPr>
        <w:t>“</w:t>
      </w:r>
      <w:r w:rsidR="00E547BB" w:rsidRPr="000F2C34">
        <w:rPr>
          <w:rFonts w:asciiTheme="majorBidi" w:hAnsiTheme="majorBidi" w:cstheme="majorBidi"/>
          <w:sz w:val="26"/>
          <w:szCs w:val="26"/>
        </w:rPr>
        <w:t xml:space="preserve">a </w:t>
      </w:r>
      <w:r w:rsidR="00230A49" w:rsidRPr="000F2C34">
        <w:rPr>
          <w:rFonts w:asciiTheme="majorBidi" w:hAnsiTheme="majorBidi" w:cstheme="majorBidi"/>
          <w:sz w:val="26"/>
          <w:szCs w:val="26"/>
        </w:rPr>
        <w:t xml:space="preserve">discernable evolution in the documentary form of </w:t>
      </w:r>
      <w:r w:rsidR="00D76CB7">
        <w:rPr>
          <w:rFonts w:asciiTheme="majorBidi" w:hAnsiTheme="majorBidi" w:cstheme="majorBidi"/>
          <w:sz w:val="26"/>
          <w:szCs w:val="26"/>
        </w:rPr>
        <w:t>the</w:t>
      </w:r>
      <w:r w:rsidR="00230A4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547BB" w:rsidRPr="000F2C34">
        <w:rPr>
          <w:rFonts w:asciiTheme="majorBidi" w:hAnsiTheme="majorBidi" w:cstheme="majorBidi"/>
          <w:sz w:val="26"/>
          <w:szCs w:val="26"/>
        </w:rPr>
        <w:t>Suzerainty</w:t>
      </w:r>
      <w:r w:rsidR="00230A49" w:rsidRPr="000F2C34">
        <w:rPr>
          <w:rFonts w:asciiTheme="majorBidi" w:hAnsiTheme="majorBidi" w:cstheme="majorBidi"/>
          <w:sz w:val="26"/>
          <w:szCs w:val="26"/>
        </w:rPr>
        <w:t xml:space="preserve"> treaty.</w:t>
      </w:r>
      <w:r w:rsidR="00256914">
        <w:rPr>
          <w:rFonts w:asciiTheme="majorBidi" w:hAnsiTheme="majorBidi" w:cstheme="majorBidi"/>
          <w:sz w:val="26"/>
          <w:szCs w:val="26"/>
        </w:rPr>
        <w:t>”</w:t>
      </w:r>
      <w:r w:rsidR="00230A49" w:rsidRPr="000F2C34">
        <w:rPr>
          <w:rFonts w:asciiTheme="majorBidi" w:hAnsiTheme="majorBidi" w:cstheme="majorBidi"/>
          <w:sz w:val="26"/>
          <w:szCs w:val="26"/>
        </w:rPr>
        <w:t xml:space="preserve">   </w:t>
      </w:r>
      <w:r w:rsidR="00256914">
        <w:rPr>
          <w:rFonts w:asciiTheme="majorBidi" w:hAnsiTheme="majorBidi" w:cstheme="majorBidi"/>
          <w:sz w:val="26"/>
          <w:szCs w:val="26"/>
        </w:rPr>
        <w:t>H</w:t>
      </w:r>
      <w:r w:rsidR="00E547BB" w:rsidRPr="000F2C34">
        <w:rPr>
          <w:rFonts w:asciiTheme="majorBidi" w:hAnsiTheme="majorBidi" w:cstheme="majorBidi"/>
          <w:sz w:val="26"/>
          <w:szCs w:val="26"/>
        </w:rPr>
        <w:t>is point is</w:t>
      </w:r>
      <w:r w:rsidR="00230A4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547BB" w:rsidRPr="000F2C34">
        <w:rPr>
          <w:rFonts w:asciiTheme="majorBidi" w:hAnsiTheme="majorBidi" w:cstheme="majorBidi"/>
          <w:sz w:val="26"/>
          <w:szCs w:val="26"/>
        </w:rPr>
        <w:t>that</w:t>
      </w:r>
      <w:r w:rsidR="00230A49" w:rsidRPr="000F2C34">
        <w:rPr>
          <w:rFonts w:asciiTheme="majorBidi" w:hAnsiTheme="majorBidi" w:cstheme="majorBidi"/>
          <w:sz w:val="26"/>
          <w:szCs w:val="26"/>
        </w:rPr>
        <w:t xml:space="preserve"> with that movemen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t in form </w:t>
      </w:r>
      <w:r w:rsidR="00E547BB" w:rsidRPr="000F2C34">
        <w:rPr>
          <w:rFonts w:asciiTheme="majorBidi" w:hAnsiTheme="majorBidi" w:cstheme="majorBidi"/>
          <w:sz w:val="26"/>
          <w:szCs w:val="26"/>
        </w:rPr>
        <w:t>and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evolution in form</w:t>
      </w:r>
      <w:r w:rsidR="00256914">
        <w:rPr>
          <w:rFonts w:asciiTheme="majorBidi" w:hAnsiTheme="majorBidi" w:cstheme="majorBidi"/>
          <w:sz w:val="26"/>
          <w:szCs w:val="26"/>
        </w:rPr>
        <w:t>,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30A49" w:rsidRPr="000F2C34">
        <w:rPr>
          <w:rFonts w:asciiTheme="majorBidi" w:hAnsiTheme="majorBidi" w:cstheme="majorBidi"/>
          <w:sz w:val="26"/>
          <w:szCs w:val="26"/>
        </w:rPr>
        <w:t xml:space="preserve">the book of Deuteronomy corresponds with the classic form of the Hittite treaty </w:t>
      </w:r>
      <w:r w:rsidR="009E049A">
        <w:rPr>
          <w:rFonts w:asciiTheme="majorBidi" w:hAnsiTheme="majorBidi" w:cstheme="majorBidi"/>
          <w:sz w:val="26"/>
          <w:szCs w:val="26"/>
        </w:rPr>
        <w:t>that</w:t>
      </w:r>
      <w:r w:rsidR="002461D4" w:rsidRPr="000F2C34">
        <w:rPr>
          <w:rFonts w:asciiTheme="majorBidi" w:hAnsiTheme="majorBidi" w:cstheme="majorBidi"/>
          <w:sz w:val="26"/>
          <w:szCs w:val="26"/>
        </w:rPr>
        <w:t xml:space="preserve">  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starts </w:t>
      </w:r>
      <w:r w:rsidR="00256914">
        <w:rPr>
          <w:rFonts w:asciiTheme="majorBidi" w:hAnsiTheme="majorBidi" w:cstheme="majorBidi"/>
          <w:sz w:val="26"/>
          <w:szCs w:val="26"/>
        </w:rPr>
        <w:t>being used in the</w:t>
      </w:r>
      <w:r w:rsidR="00230A4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>M</w:t>
      </w:r>
      <w:r w:rsidR="00230A49" w:rsidRPr="000F2C34">
        <w:rPr>
          <w:rFonts w:asciiTheme="majorBidi" w:hAnsiTheme="majorBidi" w:cstheme="majorBidi"/>
          <w:sz w:val="26"/>
          <w:szCs w:val="26"/>
        </w:rPr>
        <w:t xml:space="preserve">osaic </w:t>
      </w:r>
      <w:r w:rsidR="00E547BB" w:rsidRPr="000F2C34">
        <w:rPr>
          <w:rFonts w:asciiTheme="majorBidi" w:hAnsiTheme="majorBidi" w:cstheme="majorBidi"/>
          <w:sz w:val="26"/>
          <w:szCs w:val="26"/>
        </w:rPr>
        <w:t>era</w:t>
      </w:r>
      <w:r w:rsidR="00230A49" w:rsidRPr="000F2C34">
        <w:rPr>
          <w:rFonts w:asciiTheme="majorBidi" w:hAnsiTheme="majorBidi" w:cstheme="majorBidi"/>
          <w:sz w:val="26"/>
          <w:szCs w:val="26"/>
        </w:rPr>
        <w:t>.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In other words</w:t>
      </w:r>
      <w:r w:rsidR="00256914">
        <w:rPr>
          <w:rFonts w:asciiTheme="majorBidi" w:hAnsiTheme="majorBidi" w:cstheme="majorBidi"/>
          <w:sz w:val="26"/>
          <w:szCs w:val="26"/>
        </w:rPr>
        <w:t>,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that classic pattern </w:t>
      </w:r>
      <w:r w:rsidR="00D76CB7">
        <w:rPr>
          <w:rFonts w:asciiTheme="majorBidi" w:hAnsiTheme="majorBidi" w:cstheme="majorBidi"/>
          <w:sz w:val="26"/>
          <w:szCs w:val="26"/>
        </w:rPr>
        <w:t xml:space="preserve">progressed through </w:t>
      </w:r>
      <w:r w:rsidR="00E547BB" w:rsidRPr="000F2C34">
        <w:rPr>
          <w:rFonts w:asciiTheme="majorBidi" w:hAnsiTheme="majorBidi" w:cstheme="majorBidi"/>
          <w:sz w:val="26"/>
          <w:szCs w:val="26"/>
        </w:rPr>
        <w:t xml:space="preserve">time with </w:t>
      </w:r>
      <w:r w:rsidR="00256914">
        <w:rPr>
          <w:rFonts w:asciiTheme="majorBidi" w:hAnsiTheme="majorBidi" w:cstheme="majorBidi"/>
          <w:sz w:val="26"/>
          <w:szCs w:val="26"/>
        </w:rPr>
        <w:t>modification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76CB7">
        <w:rPr>
          <w:rFonts w:asciiTheme="majorBidi" w:hAnsiTheme="majorBidi" w:cstheme="majorBidi"/>
          <w:sz w:val="26"/>
          <w:szCs w:val="26"/>
        </w:rPr>
        <w:t xml:space="preserve">away from 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that </w:t>
      </w:r>
      <w:r w:rsidR="009E049A">
        <w:rPr>
          <w:rFonts w:asciiTheme="majorBidi" w:hAnsiTheme="majorBidi" w:cstheme="majorBidi"/>
          <w:sz w:val="26"/>
          <w:szCs w:val="26"/>
        </w:rPr>
        <w:t>original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pattern.  Deuteronomy </w:t>
      </w:r>
      <w:r w:rsidR="00E547BB" w:rsidRPr="000F2C34">
        <w:rPr>
          <w:rFonts w:asciiTheme="majorBidi" w:hAnsiTheme="majorBidi" w:cstheme="majorBidi"/>
          <w:sz w:val="26"/>
          <w:szCs w:val="26"/>
        </w:rPr>
        <w:t>doesn’t correspond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with the later treaty</w:t>
      </w:r>
      <w:r w:rsidR="00256914">
        <w:rPr>
          <w:rFonts w:asciiTheme="majorBidi" w:hAnsiTheme="majorBidi" w:cstheme="majorBidi"/>
          <w:sz w:val="26"/>
          <w:szCs w:val="26"/>
        </w:rPr>
        <w:t xml:space="preserve"> form</w:t>
      </w:r>
      <w:r w:rsidR="00E547BB" w:rsidRPr="000F2C34">
        <w:rPr>
          <w:rFonts w:asciiTheme="majorBidi" w:hAnsiTheme="majorBidi" w:cstheme="majorBidi"/>
          <w:sz w:val="26"/>
          <w:szCs w:val="26"/>
        </w:rPr>
        <w:t>,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9E049A">
        <w:rPr>
          <w:rFonts w:asciiTheme="majorBidi" w:hAnsiTheme="majorBidi" w:cstheme="majorBidi"/>
          <w:sz w:val="26"/>
          <w:szCs w:val="26"/>
        </w:rPr>
        <w:t xml:space="preserve">namely </w:t>
      </w:r>
      <w:r w:rsidR="00E547BB" w:rsidRPr="000F2C34">
        <w:rPr>
          <w:rFonts w:asciiTheme="majorBidi" w:hAnsiTheme="majorBidi" w:cstheme="majorBidi"/>
          <w:sz w:val="26"/>
          <w:szCs w:val="26"/>
        </w:rPr>
        <w:t>the Assyrian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treaties </w:t>
      </w:r>
      <w:r w:rsidR="00256914">
        <w:rPr>
          <w:rFonts w:asciiTheme="majorBidi" w:hAnsiTheme="majorBidi" w:cstheme="majorBidi"/>
          <w:sz w:val="26"/>
          <w:szCs w:val="26"/>
        </w:rPr>
        <w:t xml:space="preserve">or treaties from Sefire. Deuteronomy fits 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the classic form </w:t>
      </w:r>
      <w:r w:rsidR="00256914">
        <w:rPr>
          <w:rFonts w:asciiTheme="majorBidi" w:hAnsiTheme="majorBidi" w:cstheme="majorBidi"/>
          <w:sz w:val="26"/>
          <w:szCs w:val="26"/>
        </w:rPr>
        <w:t xml:space="preserve">from 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the Hittite era.  So with </w:t>
      </w:r>
      <w:r w:rsidR="00E547BB" w:rsidRPr="000F2C34">
        <w:rPr>
          <w:rFonts w:asciiTheme="majorBidi" w:hAnsiTheme="majorBidi" w:cstheme="majorBidi"/>
          <w:sz w:val="26"/>
          <w:szCs w:val="26"/>
        </w:rPr>
        <w:t>this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discernable evolution he says</w:t>
      </w:r>
      <w:r w:rsidR="00256914">
        <w:rPr>
          <w:rFonts w:asciiTheme="majorBidi" w:hAnsiTheme="majorBidi" w:cstheme="majorBidi"/>
          <w:sz w:val="26"/>
          <w:szCs w:val="26"/>
        </w:rPr>
        <w:t>,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>“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Deuteronomy agrees with the classic stage </w:t>
      </w:r>
      <w:r w:rsidR="00E547BB" w:rsidRPr="000F2C34">
        <w:rPr>
          <w:rFonts w:asciiTheme="majorBidi" w:hAnsiTheme="majorBidi" w:cstheme="majorBidi"/>
          <w:sz w:val="26"/>
          <w:szCs w:val="26"/>
        </w:rPr>
        <w:t>in the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evolution </w:t>
      </w:r>
      <w:r w:rsidR="00E547BB" w:rsidRPr="000F2C34">
        <w:rPr>
          <w:rFonts w:asciiTheme="majorBidi" w:hAnsiTheme="majorBidi" w:cstheme="majorBidi"/>
          <w:sz w:val="26"/>
          <w:szCs w:val="26"/>
        </w:rPr>
        <w:t>of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treaty</w:t>
      </w:r>
      <w:r w:rsidR="00034537" w:rsidRPr="000F2C34">
        <w:rPr>
          <w:rFonts w:asciiTheme="majorBidi" w:hAnsiTheme="majorBidi" w:cstheme="majorBidi"/>
          <w:sz w:val="26"/>
          <w:szCs w:val="26"/>
        </w:rPr>
        <w:t xml:space="preserve"> form</w:t>
      </w:r>
      <w:r w:rsidR="00D76CB7">
        <w:rPr>
          <w:rFonts w:asciiTheme="majorBidi" w:hAnsiTheme="majorBidi" w:cstheme="majorBidi"/>
          <w:sz w:val="26"/>
          <w:szCs w:val="26"/>
        </w:rPr>
        <w:t>,</w:t>
      </w:r>
      <w:r w:rsidR="00256914">
        <w:rPr>
          <w:rFonts w:asciiTheme="majorBidi" w:hAnsiTheme="majorBidi" w:cstheme="majorBidi"/>
          <w:sz w:val="26"/>
          <w:szCs w:val="26"/>
        </w:rPr>
        <w:t>”</w:t>
      </w:r>
      <w:r w:rsidR="009E049A">
        <w:rPr>
          <w:rFonts w:asciiTheme="majorBidi" w:hAnsiTheme="majorBidi" w:cstheme="majorBidi"/>
          <w:sz w:val="26"/>
          <w:szCs w:val="26"/>
        </w:rPr>
        <w:t xml:space="preserve"> </w:t>
      </w:r>
      <w:r w:rsidR="00D76CB7">
        <w:rPr>
          <w:rFonts w:asciiTheme="majorBidi" w:hAnsiTheme="majorBidi" w:cstheme="majorBidi"/>
          <w:sz w:val="26"/>
          <w:szCs w:val="26"/>
        </w:rPr>
        <w:t>which places it in the Mosaic time</w:t>
      </w:r>
      <w:r w:rsidR="009E049A">
        <w:rPr>
          <w:rFonts w:asciiTheme="majorBidi" w:hAnsiTheme="majorBidi" w:cstheme="majorBidi"/>
          <w:sz w:val="26"/>
          <w:szCs w:val="26"/>
        </w:rPr>
        <w:t>-</w:t>
      </w:r>
      <w:r w:rsidR="00D76CB7">
        <w:rPr>
          <w:rFonts w:asciiTheme="majorBidi" w:hAnsiTheme="majorBidi" w:cstheme="majorBidi"/>
          <w:sz w:val="26"/>
          <w:szCs w:val="26"/>
        </w:rPr>
        <w:t xml:space="preserve">frame. </w:t>
      </w:r>
      <w:r w:rsidR="00256914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256914">
        <w:rPr>
          <w:rFonts w:asciiTheme="majorBidi" w:hAnsiTheme="majorBidi" w:cstheme="majorBidi"/>
          <w:sz w:val="26"/>
          <w:szCs w:val="26"/>
        </w:rPr>
        <w:tab/>
      </w:r>
      <w:r w:rsidR="00034537" w:rsidRPr="000F2C34">
        <w:rPr>
          <w:rFonts w:asciiTheme="majorBidi" w:hAnsiTheme="majorBidi" w:cstheme="majorBidi"/>
          <w:sz w:val="26"/>
          <w:szCs w:val="26"/>
        </w:rPr>
        <w:t>Now that raises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another point of present discussion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and there’s</w:t>
      </w:r>
      <w:r w:rsidR="00034537" w:rsidRPr="000F2C34">
        <w:rPr>
          <w:rFonts w:asciiTheme="majorBidi" w:hAnsiTheme="majorBidi" w:cstheme="majorBidi"/>
          <w:sz w:val="26"/>
          <w:szCs w:val="26"/>
        </w:rPr>
        <w:t xml:space="preserve"> a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lot of discussion about this</w:t>
      </w:r>
      <w:r w:rsidR="00034537" w:rsidRPr="000F2C34">
        <w:rPr>
          <w:rFonts w:asciiTheme="majorBidi" w:hAnsiTheme="majorBidi" w:cstheme="majorBidi"/>
          <w:sz w:val="26"/>
          <w:szCs w:val="26"/>
        </w:rPr>
        <w:t>.  D</w:t>
      </w:r>
      <w:r w:rsidR="00F95C49" w:rsidRPr="000F2C34">
        <w:rPr>
          <w:rFonts w:asciiTheme="majorBidi" w:hAnsiTheme="majorBidi" w:cstheme="majorBidi"/>
          <w:sz w:val="26"/>
          <w:szCs w:val="26"/>
        </w:rPr>
        <w:t>o the Hittite treaties of the 14</w:t>
      </w:r>
      <w:r w:rsidR="00F95C49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and 13</w:t>
      </w:r>
      <w:r w:rsidR="00034537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cent</w:t>
      </w:r>
      <w:r w:rsidR="00034537" w:rsidRPr="000F2C34">
        <w:rPr>
          <w:rFonts w:asciiTheme="majorBidi" w:hAnsiTheme="majorBidi" w:cstheme="majorBidi"/>
          <w:sz w:val="26"/>
          <w:szCs w:val="26"/>
        </w:rPr>
        <w:t>uries exhibit a classic form t</w:t>
      </w:r>
      <w:r w:rsidR="00F95C49" w:rsidRPr="000F2C34">
        <w:rPr>
          <w:rFonts w:asciiTheme="majorBidi" w:hAnsiTheme="majorBidi" w:cstheme="majorBidi"/>
          <w:sz w:val="26"/>
          <w:szCs w:val="26"/>
        </w:rPr>
        <w:t>hat does not surv</w:t>
      </w:r>
      <w:r w:rsidR="00034537" w:rsidRPr="000F2C34">
        <w:rPr>
          <w:rFonts w:asciiTheme="majorBidi" w:hAnsiTheme="majorBidi" w:cstheme="majorBidi"/>
          <w:sz w:val="26"/>
          <w:szCs w:val="26"/>
        </w:rPr>
        <w:t>ive in treaties of a later time?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 As</w:t>
      </w:r>
      <w:r w:rsidR="00983DB1">
        <w:rPr>
          <w:rFonts w:asciiTheme="majorBidi" w:hAnsiTheme="majorBidi" w:cstheme="majorBidi"/>
          <w:sz w:val="26"/>
          <w:szCs w:val="26"/>
        </w:rPr>
        <w:t>,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for example</w:t>
      </w:r>
      <w:r w:rsidR="00983DB1">
        <w:rPr>
          <w:rFonts w:asciiTheme="majorBidi" w:hAnsiTheme="majorBidi" w:cstheme="majorBidi"/>
          <w:sz w:val="26"/>
          <w:szCs w:val="26"/>
        </w:rPr>
        <w:t>,</w:t>
      </w:r>
      <w:r w:rsidR="00D76CB7">
        <w:rPr>
          <w:rFonts w:asciiTheme="majorBidi" w:hAnsiTheme="majorBidi" w:cstheme="majorBidi"/>
          <w:sz w:val="26"/>
          <w:szCs w:val="26"/>
        </w:rPr>
        <w:t xml:space="preserve"> does </w:t>
      </w:r>
      <w:r w:rsidR="009E049A">
        <w:rPr>
          <w:rFonts w:asciiTheme="majorBidi" w:hAnsiTheme="majorBidi" w:cstheme="majorBidi"/>
          <w:sz w:val="26"/>
          <w:szCs w:val="26"/>
        </w:rPr>
        <w:t>the form</w:t>
      </w:r>
      <w:r w:rsidR="00D76CB7">
        <w:rPr>
          <w:rFonts w:asciiTheme="majorBidi" w:hAnsiTheme="majorBidi" w:cstheme="majorBidi"/>
          <w:sz w:val="26"/>
          <w:szCs w:val="26"/>
        </w:rPr>
        <w:t xml:space="preserve"> match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the 8</w:t>
      </w:r>
      <w:r w:rsidR="00F95C49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century Aramaic treaties from </w:t>
      </w:r>
      <w:r w:rsidR="00983DB1">
        <w:rPr>
          <w:rFonts w:asciiTheme="majorBidi" w:hAnsiTheme="majorBidi" w:cstheme="majorBidi"/>
          <w:sz w:val="26"/>
          <w:szCs w:val="26"/>
        </w:rPr>
        <w:t>Sefire</w:t>
      </w:r>
      <w:r w:rsidR="00D76CB7">
        <w:rPr>
          <w:rFonts w:asciiTheme="majorBidi" w:hAnsiTheme="majorBidi" w:cstheme="majorBidi"/>
          <w:sz w:val="26"/>
          <w:szCs w:val="26"/>
        </w:rPr>
        <w:t xml:space="preserve"> </w:t>
      </w:r>
      <w:r w:rsidR="00F95C49" w:rsidRPr="000F2C34">
        <w:rPr>
          <w:rFonts w:asciiTheme="majorBidi" w:hAnsiTheme="majorBidi" w:cstheme="majorBidi"/>
          <w:sz w:val="26"/>
          <w:szCs w:val="26"/>
        </w:rPr>
        <w:t>in north Syria or the 7</w:t>
      </w:r>
      <w:r w:rsidR="00F95C49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century </w:t>
      </w:r>
      <w:r w:rsidR="003E0BAA" w:rsidRPr="000F2C34">
        <w:rPr>
          <w:rFonts w:asciiTheme="majorBidi" w:hAnsiTheme="majorBidi" w:cstheme="majorBidi"/>
          <w:sz w:val="26"/>
          <w:szCs w:val="26"/>
        </w:rPr>
        <w:t xml:space="preserve">treaties 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of </w:t>
      </w:r>
      <w:r w:rsidR="00983DB1">
        <w:rPr>
          <w:rFonts w:asciiTheme="majorBidi" w:hAnsiTheme="majorBidi" w:cstheme="majorBidi"/>
          <w:sz w:val="26"/>
          <w:szCs w:val="26"/>
        </w:rPr>
        <w:t>Esarhaddon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of Assyria</w:t>
      </w:r>
      <w:r w:rsidR="00D76CB7">
        <w:rPr>
          <w:rFonts w:asciiTheme="majorBidi" w:hAnsiTheme="majorBidi" w:cstheme="majorBidi"/>
          <w:sz w:val="26"/>
          <w:szCs w:val="26"/>
        </w:rPr>
        <w:t>?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 That bec</w:t>
      </w:r>
      <w:r w:rsidR="003E0BAA" w:rsidRPr="000F2C34">
        <w:rPr>
          <w:rFonts w:asciiTheme="majorBidi" w:hAnsiTheme="majorBidi" w:cstheme="majorBidi"/>
          <w:sz w:val="26"/>
          <w:szCs w:val="26"/>
        </w:rPr>
        <w:t>omes a matter of importance in K</w:t>
      </w:r>
      <w:r w:rsidR="00F95C49" w:rsidRPr="000F2C34">
        <w:rPr>
          <w:rFonts w:asciiTheme="majorBidi" w:hAnsiTheme="majorBidi" w:cstheme="majorBidi"/>
          <w:sz w:val="26"/>
          <w:szCs w:val="26"/>
        </w:rPr>
        <w:t>lin</w:t>
      </w:r>
      <w:r w:rsidR="00983DB1">
        <w:rPr>
          <w:rFonts w:asciiTheme="majorBidi" w:hAnsiTheme="majorBidi" w:cstheme="majorBidi"/>
          <w:sz w:val="26"/>
          <w:szCs w:val="26"/>
        </w:rPr>
        <w:t>e</w:t>
      </w:r>
      <w:r w:rsidR="003E0BAA" w:rsidRPr="000F2C34">
        <w:rPr>
          <w:rFonts w:asciiTheme="majorBidi" w:hAnsiTheme="majorBidi" w:cstheme="majorBidi"/>
          <w:sz w:val="26"/>
          <w:szCs w:val="26"/>
        </w:rPr>
        <w:t>’</w:t>
      </w:r>
      <w:r w:rsidR="00F95C49" w:rsidRPr="000F2C34">
        <w:rPr>
          <w:rFonts w:asciiTheme="majorBidi" w:hAnsiTheme="majorBidi" w:cstheme="majorBidi"/>
          <w:sz w:val="26"/>
          <w:szCs w:val="26"/>
        </w:rPr>
        <w:t>s argument and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therefore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something I </w:t>
      </w:r>
      <w:r w:rsidR="00983DB1">
        <w:rPr>
          <w:rFonts w:asciiTheme="majorBidi" w:hAnsiTheme="majorBidi" w:cstheme="majorBidi"/>
          <w:sz w:val="26"/>
          <w:szCs w:val="26"/>
        </w:rPr>
        <w:t xml:space="preserve">think we ought to look at.  If you have </w:t>
      </w:r>
      <w:r w:rsidR="00F95C49" w:rsidRPr="000F2C34">
        <w:rPr>
          <w:rFonts w:asciiTheme="majorBidi" w:hAnsiTheme="majorBidi" w:cstheme="majorBidi"/>
          <w:sz w:val="26"/>
          <w:szCs w:val="26"/>
        </w:rPr>
        <w:t>later treaties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983DB1">
        <w:rPr>
          <w:rFonts w:asciiTheme="majorBidi" w:hAnsiTheme="majorBidi" w:cstheme="majorBidi"/>
          <w:sz w:val="26"/>
          <w:szCs w:val="26"/>
        </w:rPr>
        <w:t xml:space="preserve">and </w:t>
      </w:r>
      <w:r w:rsidR="009E049A">
        <w:rPr>
          <w:rFonts w:asciiTheme="majorBidi" w:hAnsiTheme="majorBidi" w:cstheme="majorBidi"/>
          <w:sz w:val="26"/>
          <w:szCs w:val="26"/>
        </w:rPr>
        <w:t xml:space="preserve">if </w:t>
      </w:r>
      <w:r w:rsidR="00983DB1">
        <w:rPr>
          <w:rFonts w:asciiTheme="majorBidi" w:hAnsiTheme="majorBidi" w:cstheme="majorBidi"/>
          <w:sz w:val="26"/>
          <w:szCs w:val="26"/>
        </w:rPr>
        <w:t xml:space="preserve">the later treaties </w:t>
      </w:r>
      <w:r w:rsidR="00D76CB7">
        <w:rPr>
          <w:rFonts w:asciiTheme="majorBidi" w:hAnsiTheme="majorBidi" w:cstheme="majorBidi"/>
          <w:sz w:val="26"/>
          <w:szCs w:val="26"/>
        </w:rPr>
        <w:t>being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the Assyrian treaties of the 7</w:t>
      </w:r>
      <w:r w:rsidR="00F95C49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century are identical in form to the Hittite treaties</w:t>
      </w:r>
      <w:r w:rsidR="003E0BAA" w:rsidRPr="000F2C34">
        <w:rPr>
          <w:rFonts w:asciiTheme="majorBidi" w:hAnsiTheme="majorBidi" w:cstheme="majorBidi"/>
          <w:sz w:val="26"/>
          <w:szCs w:val="26"/>
        </w:rPr>
        <w:t>,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well why wasn’t </w:t>
      </w:r>
      <w:r w:rsidR="003E0BAA" w:rsidRPr="000F2C34">
        <w:rPr>
          <w:rFonts w:asciiTheme="majorBidi" w:hAnsiTheme="majorBidi" w:cstheme="majorBidi"/>
          <w:sz w:val="26"/>
          <w:szCs w:val="26"/>
        </w:rPr>
        <w:t>Deuteronomy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983DB1">
        <w:rPr>
          <w:rFonts w:asciiTheme="majorBidi" w:hAnsiTheme="majorBidi" w:cstheme="majorBidi"/>
          <w:sz w:val="26"/>
          <w:szCs w:val="26"/>
        </w:rPr>
        <w:t>built off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the Assyrian treaties then of the 7</w:t>
      </w:r>
      <w:r w:rsidR="00F95C49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century </w:t>
      </w:r>
      <w:r w:rsidR="00D76CB7">
        <w:rPr>
          <w:rFonts w:asciiTheme="majorBidi" w:hAnsiTheme="majorBidi" w:cstheme="majorBidi"/>
          <w:sz w:val="26"/>
          <w:szCs w:val="26"/>
        </w:rPr>
        <w:t xml:space="preserve">confirming the </w:t>
      </w:r>
      <w:r w:rsidR="00F95C49" w:rsidRPr="000F2C34">
        <w:rPr>
          <w:rFonts w:asciiTheme="majorBidi" w:hAnsiTheme="majorBidi" w:cstheme="majorBidi"/>
          <w:sz w:val="26"/>
          <w:szCs w:val="26"/>
        </w:rPr>
        <w:t>621</w:t>
      </w:r>
      <w:r w:rsidR="00983DB1">
        <w:rPr>
          <w:rFonts w:asciiTheme="majorBidi" w:hAnsiTheme="majorBidi" w:cstheme="majorBidi"/>
          <w:sz w:val="26"/>
          <w:szCs w:val="26"/>
        </w:rPr>
        <w:t xml:space="preserve"> B.C. 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date </w:t>
      </w:r>
      <w:r w:rsidR="00983DB1">
        <w:rPr>
          <w:rFonts w:asciiTheme="majorBidi" w:hAnsiTheme="majorBidi" w:cstheme="majorBidi"/>
          <w:sz w:val="26"/>
          <w:szCs w:val="26"/>
        </w:rPr>
        <w:t xml:space="preserve">that Wellhausen was arguing </w:t>
      </w:r>
      <w:r w:rsidR="00F95C49" w:rsidRPr="000F2C34">
        <w:rPr>
          <w:rFonts w:asciiTheme="majorBidi" w:hAnsiTheme="majorBidi" w:cstheme="majorBidi"/>
          <w:sz w:val="26"/>
          <w:szCs w:val="26"/>
        </w:rPr>
        <w:t>for</w:t>
      </w:r>
      <w:r w:rsidR="00D76CB7">
        <w:rPr>
          <w:rFonts w:asciiTheme="majorBidi" w:hAnsiTheme="majorBidi" w:cstheme="majorBidi"/>
          <w:sz w:val="26"/>
          <w:szCs w:val="26"/>
        </w:rPr>
        <w:t>?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983DB1">
        <w:rPr>
          <w:rFonts w:asciiTheme="majorBidi" w:hAnsiTheme="majorBidi" w:cstheme="majorBidi"/>
          <w:sz w:val="26"/>
          <w:szCs w:val="26"/>
        </w:rPr>
        <w:t>So t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hat becomes a matter of some significance. 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 xml:space="preserve">a.  </w:t>
      </w:r>
      <w:r w:rsidR="00AA1190">
        <w:rPr>
          <w:rFonts w:asciiTheme="majorBidi" w:hAnsiTheme="majorBidi" w:cstheme="majorBidi"/>
          <w:sz w:val="26"/>
          <w:szCs w:val="26"/>
        </w:rPr>
        <w:t>T</w:t>
      </w:r>
      <w:r w:rsidR="00AA1190" w:rsidRPr="000F2C34">
        <w:rPr>
          <w:rFonts w:asciiTheme="majorBidi" w:hAnsiTheme="majorBidi" w:cstheme="majorBidi"/>
          <w:sz w:val="26"/>
          <w:szCs w:val="26"/>
        </w:rPr>
        <w:t xml:space="preserve">he vassal treaties of Esarhaddon and </w:t>
      </w:r>
      <w:r w:rsidR="00AA1190">
        <w:rPr>
          <w:rFonts w:asciiTheme="majorBidi" w:hAnsiTheme="majorBidi" w:cstheme="majorBidi"/>
          <w:sz w:val="26"/>
          <w:szCs w:val="26"/>
        </w:rPr>
        <w:t>Sefire</w:t>
      </w:r>
      <w:r w:rsidR="00AA1190" w:rsidRPr="000F2C34">
        <w:rPr>
          <w:rFonts w:asciiTheme="majorBidi" w:hAnsiTheme="majorBidi" w:cstheme="majorBidi"/>
          <w:sz w:val="26"/>
          <w:szCs w:val="26"/>
        </w:rPr>
        <w:t xml:space="preserve"> compared with the Hittites Suzerainty treaty and implications for the date of Deuteronomy</w:t>
      </w:r>
      <w:r w:rsidR="00983DB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983DB1">
        <w:rPr>
          <w:rFonts w:asciiTheme="majorBidi" w:hAnsiTheme="majorBidi" w:cstheme="majorBidi"/>
          <w:sz w:val="26"/>
          <w:szCs w:val="26"/>
        </w:rPr>
        <w:tab/>
      </w:r>
      <w:r w:rsidR="00F95C49" w:rsidRPr="000F2C34">
        <w:rPr>
          <w:rFonts w:asciiTheme="majorBidi" w:hAnsiTheme="majorBidi" w:cstheme="majorBidi"/>
          <w:sz w:val="26"/>
          <w:szCs w:val="26"/>
        </w:rPr>
        <w:t>So small a</w:t>
      </w:r>
      <w:r w:rsidR="00983DB1">
        <w:rPr>
          <w:rFonts w:asciiTheme="majorBidi" w:hAnsiTheme="majorBidi" w:cstheme="majorBidi"/>
          <w:sz w:val="26"/>
          <w:szCs w:val="26"/>
        </w:rPr>
        <w:t>, “T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he vassal treaties of </w:t>
      </w:r>
      <w:r w:rsidR="003E0BAA" w:rsidRPr="000F2C34">
        <w:rPr>
          <w:rFonts w:asciiTheme="majorBidi" w:hAnsiTheme="majorBidi" w:cstheme="majorBidi"/>
          <w:sz w:val="26"/>
          <w:szCs w:val="26"/>
        </w:rPr>
        <w:t>Esarhaddon a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nd </w:t>
      </w:r>
      <w:r w:rsidR="00983DB1">
        <w:rPr>
          <w:rFonts w:asciiTheme="majorBidi" w:hAnsiTheme="majorBidi" w:cstheme="majorBidi"/>
          <w:sz w:val="26"/>
          <w:szCs w:val="26"/>
        </w:rPr>
        <w:t>Sefire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compared with the Hittites </w:t>
      </w:r>
      <w:r w:rsidR="003E0BAA" w:rsidRPr="000F2C34">
        <w:rPr>
          <w:rFonts w:asciiTheme="majorBidi" w:hAnsiTheme="majorBidi" w:cstheme="majorBidi"/>
          <w:sz w:val="26"/>
          <w:szCs w:val="26"/>
        </w:rPr>
        <w:t>Suzerainty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treaty and implications </w:t>
      </w:r>
      <w:r w:rsidR="003E0BAA" w:rsidRPr="000F2C34">
        <w:rPr>
          <w:rFonts w:asciiTheme="majorBidi" w:hAnsiTheme="majorBidi" w:cstheme="majorBidi"/>
          <w:sz w:val="26"/>
          <w:szCs w:val="26"/>
        </w:rPr>
        <w:t>for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the date of Deuteronomy.</w:t>
      </w:r>
      <w:r w:rsidR="00983DB1">
        <w:rPr>
          <w:rFonts w:asciiTheme="majorBidi" w:hAnsiTheme="majorBidi" w:cstheme="majorBidi"/>
          <w:sz w:val="26"/>
          <w:szCs w:val="26"/>
        </w:rPr>
        <w:t>”</w:t>
      </w:r>
      <w:r w:rsidR="00F95C49" w:rsidRPr="000F2C34">
        <w:rPr>
          <w:rFonts w:asciiTheme="majorBidi" w:hAnsiTheme="majorBidi" w:cstheme="majorBidi"/>
          <w:sz w:val="26"/>
          <w:szCs w:val="26"/>
        </w:rPr>
        <w:t xml:space="preserve">  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If you look at the vassal treaties of </w:t>
      </w:r>
      <w:r w:rsidR="008E6836" w:rsidRPr="000F2C34">
        <w:rPr>
          <w:rFonts w:asciiTheme="majorBidi" w:hAnsiTheme="majorBidi" w:cstheme="majorBidi"/>
          <w:sz w:val="26"/>
          <w:szCs w:val="26"/>
        </w:rPr>
        <w:t>Esarhaddon,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I think you will find that there are certain elements that are much the same as the earlier Hittite treat</w:t>
      </w:r>
      <w:r w:rsidR="00D76CB7">
        <w:rPr>
          <w:rFonts w:asciiTheme="majorBidi" w:hAnsiTheme="majorBidi" w:cstheme="majorBidi"/>
          <w:sz w:val="26"/>
          <w:szCs w:val="26"/>
        </w:rPr>
        <w:t>ies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. But in spite of some similarities </w:t>
      </w:r>
      <w:r w:rsidR="009E049A">
        <w:rPr>
          <w:rFonts w:asciiTheme="majorBidi" w:hAnsiTheme="majorBidi" w:cstheme="majorBidi"/>
          <w:sz w:val="26"/>
          <w:szCs w:val="26"/>
        </w:rPr>
        <w:t>that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you would expect in any treaty</w:t>
      </w:r>
      <w:r w:rsidR="009E75FB" w:rsidRPr="000F2C34">
        <w:rPr>
          <w:rFonts w:asciiTheme="majorBidi" w:hAnsiTheme="majorBidi" w:cstheme="majorBidi"/>
          <w:sz w:val="26"/>
          <w:szCs w:val="26"/>
        </w:rPr>
        <w:t>,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there are important differences. </w:t>
      </w:r>
      <w:r w:rsidR="008E30DE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lastRenderedPageBreak/>
        <w:t xml:space="preserve">1.  </w:t>
      </w:r>
      <w:r w:rsidR="00AA1190">
        <w:rPr>
          <w:rFonts w:asciiTheme="majorBidi" w:hAnsiTheme="majorBidi" w:cstheme="majorBidi"/>
          <w:sz w:val="26"/>
          <w:szCs w:val="26"/>
        </w:rPr>
        <w:t>T</w:t>
      </w:r>
      <w:r w:rsidR="00AA1190" w:rsidRPr="000F2C34">
        <w:rPr>
          <w:rFonts w:asciiTheme="majorBidi" w:hAnsiTheme="majorBidi" w:cstheme="majorBidi"/>
          <w:sz w:val="26"/>
          <w:szCs w:val="26"/>
        </w:rPr>
        <w:t>he absence of a historical prologue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8E30DE">
        <w:rPr>
          <w:rFonts w:asciiTheme="majorBidi" w:hAnsiTheme="majorBidi" w:cstheme="majorBidi"/>
          <w:sz w:val="26"/>
          <w:szCs w:val="26"/>
        </w:rPr>
        <w:t xml:space="preserve"> </w:t>
      </w:r>
      <w:r w:rsidR="008E30DE">
        <w:rPr>
          <w:rFonts w:asciiTheme="majorBidi" w:hAnsiTheme="majorBidi" w:cstheme="majorBidi"/>
          <w:sz w:val="26"/>
          <w:szCs w:val="26"/>
        </w:rPr>
        <w:tab/>
        <w:t>The m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ost important </w:t>
      </w:r>
      <w:r w:rsidR="009E049A">
        <w:rPr>
          <w:rFonts w:asciiTheme="majorBidi" w:hAnsiTheme="majorBidi" w:cstheme="majorBidi"/>
          <w:sz w:val="26"/>
          <w:szCs w:val="26"/>
        </w:rPr>
        <w:t>differences,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I think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are</w:t>
      </w:r>
      <w:r w:rsidR="009E75FB" w:rsidRPr="000F2C34">
        <w:rPr>
          <w:rFonts w:asciiTheme="majorBidi" w:hAnsiTheme="majorBidi" w:cstheme="majorBidi"/>
          <w:sz w:val="26"/>
          <w:szCs w:val="26"/>
        </w:rPr>
        <w:t xml:space="preserve"> numerated here under a, b, and c.  F</w:t>
      </w:r>
      <w:r w:rsidR="00F53FBA" w:rsidRPr="000F2C34">
        <w:rPr>
          <w:rFonts w:asciiTheme="majorBidi" w:hAnsiTheme="majorBidi" w:cstheme="majorBidi"/>
          <w:sz w:val="26"/>
          <w:szCs w:val="26"/>
        </w:rPr>
        <w:t>irst</w:t>
      </w:r>
      <w:r w:rsidR="008E30DE">
        <w:rPr>
          <w:rFonts w:asciiTheme="majorBidi" w:hAnsiTheme="majorBidi" w:cstheme="majorBidi"/>
          <w:sz w:val="26"/>
          <w:szCs w:val="26"/>
        </w:rPr>
        <w:t xml:space="preserve"> is,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8E30DE">
        <w:rPr>
          <w:rFonts w:asciiTheme="majorBidi" w:hAnsiTheme="majorBidi" w:cstheme="majorBidi"/>
          <w:sz w:val="26"/>
          <w:szCs w:val="26"/>
        </w:rPr>
        <w:t>“</w:t>
      </w:r>
      <w:r w:rsidR="009E049A">
        <w:rPr>
          <w:rFonts w:asciiTheme="majorBidi" w:hAnsiTheme="majorBidi" w:cstheme="majorBidi"/>
          <w:sz w:val="26"/>
          <w:szCs w:val="26"/>
        </w:rPr>
        <w:t>T</w:t>
      </w:r>
      <w:r w:rsidR="00F53FBA" w:rsidRPr="000F2C34">
        <w:rPr>
          <w:rFonts w:asciiTheme="majorBidi" w:hAnsiTheme="majorBidi" w:cstheme="majorBidi"/>
          <w:sz w:val="26"/>
          <w:szCs w:val="26"/>
        </w:rPr>
        <w:t>he absence of a historical prologue.</w:t>
      </w:r>
      <w:r w:rsidR="008E30DE">
        <w:rPr>
          <w:rFonts w:asciiTheme="majorBidi" w:hAnsiTheme="majorBidi" w:cstheme="majorBidi"/>
          <w:sz w:val="26"/>
          <w:szCs w:val="26"/>
        </w:rPr>
        <w:t>”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 I’d say the most striking and important contrast between the Assyrian and Hittite treat</w:t>
      </w:r>
      <w:r w:rsidR="009E049A">
        <w:rPr>
          <w:rFonts w:asciiTheme="majorBidi" w:hAnsiTheme="majorBidi" w:cstheme="majorBidi"/>
          <w:sz w:val="26"/>
          <w:szCs w:val="26"/>
        </w:rPr>
        <w:t>ies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is that the second section of the </w:t>
      </w:r>
      <w:r w:rsidR="008E30DE">
        <w:rPr>
          <w:rFonts w:asciiTheme="majorBidi" w:hAnsiTheme="majorBidi" w:cstheme="majorBidi"/>
          <w:sz w:val="26"/>
          <w:szCs w:val="26"/>
        </w:rPr>
        <w:t>schema of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the Hittite treaty is the historical prologue </w:t>
      </w:r>
      <w:r w:rsidR="00D76CB7">
        <w:rPr>
          <w:rFonts w:asciiTheme="majorBidi" w:hAnsiTheme="majorBidi" w:cstheme="majorBidi"/>
          <w:sz w:val="26"/>
          <w:szCs w:val="26"/>
        </w:rPr>
        <w:t xml:space="preserve">that </w:t>
      </w:r>
      <w:r w:rsidR="00F53FBA" w:rsidRPr="000F2C34">
        <w:rPr>
          <w:rFonts w:asciiTheme="majorBidi" w:hAnsiTheme="majorBidi" w:cstheme="majorBidi"/>
          <w:sz w:val="26"/>
          <w:szCs w:val="26"/>
        </w:rPr>
        <w:t>is not found in the Assyrian treat</w:t>
      </w:r>
      <w:r w:rsidR="008E30DE">
        <w:rPr>
          <w:rFonts w:asciiTheme="majorBidi" w:hAnsiTheme="majorBidi" w:cstheme="majorBidi"/>
          <w:sz w:val="26"/>
          <w:szCs w:val="26"/>
        </w:rPr>
        <w:t>ies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.  </w:t>
      </w:r>
      <w:r w:rsidR="008E30DE">
        <w:rPr>
          <w:rFonts w:asciiTheme="majorBidi" w:hAnsiTheme="majorBidi" w:cstheme="majorBidi"/>
          <w:sz w:val="26"/>
          <w:szCs w:val="26"/>
        </w:rPr>
        <w:t>I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think </w:t>
      </w:r>
      <w:r w:rsidR="009E75FB" w:rsidRPr="000F2C34">
        <w:rPr>
          <w:rFonts w:asciiTheme="majorBidi" w:hAnsiTheme="majorBidi" w:cstheme="majorBidi"/>
          <w:sz w:val="26"/>
          <w:szCs w:val="26"/>
        </w:rPr>
        <w:t>that is enormously important f</w:t>
      </w:r>
      <w:r w:rsidR="00F53FBA" w:rsidRPr="000F2C34">
        <w:rPr>
          <w:rFonts w:asciiTheme="majorBidi" w:hAnsiTheme="majorBidi" w:cstheme="majorBidi"/>
          <w:sz w:val="26"/>
          <w:szCs w:val="26"/>
        </w:rPr>
        <w:t>or several reasons. First of all, the historical prologue sets the tone for the Hittite treaty.  It</w:t>
      </w:r>
      <w:r w:rsidR="008709D7" w:rsidRPr="000F2C34">
        <w:rPr>
          <w:rFonts w:asciiTheme="majorBidi" w:hAnsiTheme="majorBidi" w:cstheme="majorBidi"/>
          <w:sz w:val="26"/>
          <w:szCs w:val="26"/>
        </w:rPr>
        <w:t>’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s on the basis of his prior </w:t>
      </w:r>
      <w:r w:rsidR="008E30DE">
        <w:rPr>
          <w:rFonts w:asciiTheme="majorBidi" w:hAnsiTheme="majorBidi" w:cstheme="majorBidi"/>
          <w:sz w:val="26"/>
          <w:szCs w:val="26"/>
        </w:rPr>
        <w:t>bene</w:t>
      </w:r>
      <w:r w:rsidR="00F53FBA" w:rsidRPr="000F2C34">
        <w:rPr>
          <w:rFonts w:asciiTheme="majorBidi" w:hAnsiTheme="majorBidi" w:cstheme="majorBidi"/>
          <w:sz w:val="26"/>
          <w:szCs w:val="26"/>
        </w:rPr>
        <w:t>ficent acts that the great king justifies the demand for observance of the stipulation</w:t>
      </w:r>
      <w:r w:rsidR="008E30DE">
        <w:rPr>
          <w:rFonts w:asciiTheme="majorBidi" w:hAnsiTheme="majorBidi" w:cstheme="majorBidi"/>
          <w:sz w:val="26"/>
          <w:szCs w:val="26"/>
        </w:rPr>
        <w:t>s</w:t>
      </w:r>
      <w:r w:rsidR="00F53FBA" w:rsidRPr="000F2C34">
        <w:rPr>
          <w:rFonts w:asciiTheme="majorBidi" w:hAnsiTheme="majorBidi" w:cstheme="majorBidi"/>
          <w:sz w:val="26"/>
          <w:szCs w:val="26"/>
        </w:rPr>
        <w:t>. That’s the way the treaty flows</w:t>
      </w:r>
      <w:r w:rsidR="008E30DE">
        <w:rPr>
          <w:rFonts w:asciiTheme="majorBidi" w:hAnsiTheme="majorBidi" w:cstheme="majorBidi"/>
          <w:sz w:val="26"/>
          <w:szCs w:val="26"/>
        </w:rPr>
        <w:t>.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9E049A">
        <w:rPr>
          <w:rFonts w:asciiTheme="majorBidi" w:hAnsiTheme="majorBidi" w:cstheme="majorBidi"/>
          <w:sz w:val="26"/>
          <w:szCs w:val="26"/>
        </w:rPr>
        <w:t>“</w:t>
      </w:r>
      <w:r w:rsidR="00F53FBA" w:rsidRPr="000F2C34">
        <w:rPr>
          <w:rFonts w:asciiTheme="majorBidi" w:hAnsiTheme="majorBidi" w:cstheme="majorBidi"/>
          <w:sz w:val="26"/>
          <w:szCs w:val="26"/>
        </w:rPr>
        <w:t>I’ve done this for you,</w:t>
      </w:r>
      <w:r w:rsidR="009E049A">
        <w:rPr>
          <w:rFonts w:asciiTheme="majorBidi" w:hAnsiTheme="majorBidi" w:cstheme="majorBidi"/>
          <w:sz w:val="26"/>
          <w:szCs w:val="26"/>
        </w:rPr>
        <w:t>”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justifies then the obligation </w:t>
      </w:r>
      <w:r w:rsidR="009E049A">
        <w:rPr>
          <w:rFonts w:asciiTheme="majorBidi" w:hAnsiTheme="majorBidi" w:cstheme="majorBidi"/>
          <w:sz w:val="26"/>
          <w:szCs w:val="26"/>
        </w:rPr>
        <w:t xml:space="preserve">that 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the vassal has to </w:t>
      </w:r>
      <w:r w:rsidR="008E30DE">
        <w:rPr>
          <w:rFonts w:asciiTheme="majorBidi" w:hAnsiTheme="majorBidi" w:cstheme="majorBidi"/>
          <w:sz w:val="26"/>
          <w:szCs w:val="26"/>
        </w:rPr>
        <w:t>the great king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. </w:t>
      </w:r>
      <w:r w:rsidR="008709D7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9E049A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9E049A">
        <w:rPr>
          <w:rFonts w:asciiTheme="majorBidi" w:hAnsiTheme="majorBidi" w:cstheme="majorBidi"/>
          <w:sz w:val="26"/>
          <w:szCs w:val="26"/>
        </w:rPr>
        <w:tab/>
      </w:r>
      <w:r w:rsidR="008709D7" w:rsidRPr="000F2C34">
        <w:rPr>
          <w:rFonts w:asciiTheme="majorBidi" w:hAnsiTheme="majorBidi" w:cstheme="majorBidi"/>
          <w:sz w:val="26"/>
          <w:szCs w:val="26"/>
        </w:rPr>
        <w:t>That historical prologue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follows immediately after the preamble in every presently </w:t>
      </w:r>
      <w:r w:rsidR="00127ED0" w:rsidRPr="000F2C34">
        <w:rPr>
          <w:rFonts w:asciiTheme="majorBidi" w:hAnsiTheme="majorBidi" w:cstheme="majorBidi"/>
          <w:sz w:val="26"/>
          <w:szCs w:val="26"/>
        </w:rPr>
        <w:t xml:space="preserve">available </w:t>
      </w:r>
      <w:r w:rsidR="00F53FBA" w:rsidRPr="000F2C34">
        <w:rPr>
          <w:rFonts w:asciiTheme="majorBidi" w:hAnsiTheme="majorBidi" w:cstheme="majorBidi"/>
          <w:sz w:val="26"/>
          <w:szCs w:val="26"/>
        </w:rPr>
        <w:t>Hittite treaty.  In other words</w:t>
      </w:r>
      <w:r w:rsidR="008E30DE">
        <w:rPr>
          <w:rFonts w:asciiTheme="majorBidi" w:hAnsiTheme="majorBidi" w:cstheme="majorBidi"/>
          <w:sz w:val="26"/>
          <w:szCs w:val="26"/>
        </w:rPr>
        <w:t>,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it</w:t>
      </w:r>
      <w:r w:rsidR="00127ED0" w:rsidRPr="000F2C34">
        <w:rPr>
          <w:rFonts w:asciiTheme="majorBidi" w:hAnsiTheme="majorBidi" w:cstheme="majorBidi"/>
          <w:sz w:val="26"/>
          <w:szCs w:val="26"/>
        </w:rPr>
        <w:t>’</w:t>
      </w:r>
      <w:r w:rsidR="00F53FBA" w:rsidRPr="000F2C34">
        <w:rPr>
          <w:rFonts w:asciiTheme="majorBidi" w:hAnsiTheme="majorBidi" w:cstheme="majorBidi"/>
          <w:sz w:val="26"/>
          <w:szCs w:val="26"/>
        </w:rPr>
        <w:t>s not something that’s a random thing</w:t>
      </w:r>
      <w:r w:rsidR="009E049A">
        <w:rPr>
          <w:rFonts w:asciiTheme="majorBidi" w:hAnsiTheme="majorBidi" w:cstheme="majorBidi"/>
          <w:sz w:val="26"/>
          <w:szCs w:val="26"/>
        </w:rPr>
        <w:t>;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it</w:t>
      </w:r>
      <w:r w:rsidR="00127ED0" w:rsidRPr="000F2C34">
        <w:rPr>
          <w:rFonts w:asciiTheme="majorBidi" w:hAnsiTheme="majorBidi" w:cstheme="majorBidi"/>
          <w:sz w:val="26"/>
          <w:szCs w:val="26"/>
        </w:rPr>
        <w:t>’s in some treaties</w:t>
      </w:r>
      <w:r w:rsidR="009E049A">
        <w:rPr>
          <w:rFonts w:asciiTheme="majorBidi" w:hAnsiTheme="majorBidi" w:cstheme="majorBidi"/>
          <w:sz w:val="26"/>
          <w:szCs w:val="26"/>
        </w:rPr>
        <w:t>;</w:t>
      </w:r>
      <w:r w:rsidR="00127ED0" w:rsidRPr="000F2C34">
        <w:rPr>
          <w:rFonts w:asciiTheme="majorBidi" w:hAnsiTheme="majorBidi" w:cstheme="majorBidi"/>
          <w:sz w:val="26"/>
          <w:szCs w:val="26"/>
        </w:rPr>
        <w:t xml:space="preserve"> it’s </w:t>
      </w:r>
      <w:r w:rsidR="00F53FBA" w:rsidRPr="000F2C34">
        <w:rPr>
          <w:rFonts w:asciiTheme="majorBidi" w:hAnsiTheme="majorBidi" w:cstheme="majorBidi"/>
          <w:sz w:val="26"/>
          <w:szCs w:val="26"/>
        </w:rPr>
        <w:t>not in others. It</w:t>
      </w:r>
      <w:r w:rsidR="008E30DE">
        <w:rPr>
          <w:rFonts w:asciiTheme="majorBidi" w:hAnsiTheme="majorBidi" w:cstheme="majorBidi"/>
          <w:sz w:val="26"/>
          <w:szCs w:val="26"/>
        </w:rPr>
        <w:t>’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s something that is present in all the presently available Hittite treaties. Now maybe someone will dig one up someday that doesn’t have it. I ought to add a note at that point.  I say </w:t>
      </w:r>
      <w:r w:rsidR="00A70528" w:rsidRPr="000F2C34">
        <w:rPr>
          <w:rFonts w:asciiTheme="majorBidi" w:hAnsiTheme="majorBidi" w:cstheme="majorBidi"/>
          <w:sz w:val="26"/>
          <w:szCs w:val="26"/>
        </w:rPr>
        <w:t>it’s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available in all the treaties</w:t>
      </w:r>
      <w:r w:rsidR="009E049A">
        <w:rPr>
          <w:rFonts w:asciiTheme="majorBidi" w:hAnsiTheme="majorBidi" w:cstheme="majorBidi"/>
          <w:sz w:val="26"/>
          <w:szCs w:val="26"/>
        </w:rPr>
        <w:t>, but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that is a point that is </w:t>
      </w:r>
      <w:r w:rsidR="008E30DE">
        <w:rPr>
          <w:rFonts w:asciiTheme="majorBidi" w:hAnsiTheme="majorBidi" w:cstheme="majorBidi"/>
          <w:sz w:val="26"/>
          <w:szCs w:val="26"/>
        </w:rPr>
        <w:t>contested</w:t>
      </w:r>
      <w:r w:rsidR="00F53FBA" w:rsidRPr="000F2C34">
        <w:rPr>
          <w:rFonts w:asciiTheme="majorBidi" w:hAnsiTheme="majorBidi" w:cstheme="majorBidi"/>
          <w:sz w:val="26"/>
          <w:szCs w:val="26"/>
        </w:rPr>
        <w:t>.</w:t>
      </w:r>
      <w:r w:rsidR="00A70528" w:rsidRPr="000F2C34">
        <w:rPr>
          <w:rFonts w:asciiTheme="majorBidi" w:hAnsiTheme="majorBidi" w:cstheme="majorBidi"/>
          <w:sz w:val="26"/>
          <w:szCs w:val="26"/>
        </w:rPr>
        <w:t xml:space="preserve">  </w:t>
      </w:r>
      <w:r w:rsidR="009E049A">
        <w:rPr>
          <w:rFonts w:asciiTheme="majorBidi" w:hAnsiTheme="majorBidi" w:cstheme="majorBidi"/>
          <w:sz w:val="26"/>
          <w:szCs w:val="26"/>
        </w:rPr>
        <w:t>I</w:t>
      </w:r>
      <w:r w:rsidR="00A70528" w:rsidRPr="000F2C34">
        <w:rPr>
          <w:rFonts w:asciiTheme="majorBidi" w:hAnsiTheme="majorBidi" w:cstheme="majorBidi"/>
          <w:sz w:val="26"/>
          <w:szCs w:val="26"/>
        </w:rPr>
        <w:t xml:space="preserve"> could refer </w:t>
      </w:r>
      <w:r w:rsidR="008E30DE">
        <w:rPr>
          <w:rFonts w:asciiTheme="majorBidi" w:hAnsiTheme="majorBidi" w:cstheme="majorBidi"/>
          <w:sz w:val="26"/>
          <w:szCs w:val="26"/>
        </w:rPr>
        <w:t xml:space="preserve">you </w:t>
      </w:r>
      <w:r w:rsidR="00A70528" w:rsidRPr="000F2C34">
        <w:rPr>
          <w:rFonts w:asciiTheme="majorBidi" w:hAnsiTheme="majorBidi" w:cstheme="majorBidi"/>
          <w:sz w:val="26"/>
          <w:szCs w:val="26"/>
        </w:rPr>
        <w:t>to several G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erman works that discuss </w:t>
      </w:r>
      <w:r w:rsidR="00D76CB7">
        <w:rPr>
          <w:rFonts w:asciiTheme="majorBidi" w:hAnsiTheme="majorBidi" w:cstheme="majorBidi"/>
          <w:sz w:val="26"/>
          <w:szCs w:val="26"/>
        </w:rPr>
        <w:t>it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D76CB7">
        <w:rPr>
          <w:rFonts w:asciiTheme="majorBidi" w:hAnsiTheme="majorBidi" w:cstheme="majorBidi"/>
          <w:sz w:val="26"/>
          <w:szCs w:val="26"/>
        </w:rPr>
        <w:t xml:space="preserve"> </w:t>
      </w:r>
      <w:r w:rsidR="00F53FBA" w:rsidRPr="000F2C34">
        <w:rPr>
          <w:rFonts w:asciiTheme="majorBidi" w:hAnsiTheme="majorBidi" w:cstheme="majorBidi"/>
          <w:sz w:val="26"/>
          <w:szCs w:val="26"/>
        </w:rPr>
        <w:t>but that probably won</w:t>
      </w:r>
      <w:r w:rsidR="00A70528" w:rsidRPr="000F2C34">
        <w:rPr>
          <w:rFonts w:asciiTheme="majorBidi" w:hAnsiTheme="majorBidi" w:cstheme="majorBidi"/>
          <w:sz w:val="26"/>
          <w:szCs w:val="26"/>
        </w:rPr>
        <w:t>’</w:t>
      </w:r>
      <w:r w:rsidR="00F53FBA" w:rsidRPr="000F2C34">
        <w:rPr>
          <w:rFonts w:asciiTheme="majorBidi" w:hAnsiTheme="majorBidi" w:cstheme="majorBidi"/>
          <w:sz w:val="26"/>
          <w:szCs w:val="26"/>
        </w:rPr>
        <w:t>t help you much</w:t>
      </w:r>
      <w:r w:rsidR="008E30DE">
        <w:rPr>
          <w:rFonts w:asciiTheme="majorBidi" w:hAnsiTheme="majorBidi" w:cstheme="majorBidi"/>
          <w:sz w:val="26"/>
          <w:szCs w:val="26"/>
        </w:rPr>
        <w:t>. B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ut </w:t>
      </w:r>
      <w:r w:rsidR="008E30DE">
        <w:rPr>
          <w:rFonts w:asciiTheme="majorBidi" w:hAnsiTheme="majorBidi" w:cstheme="majorBidi"/>
          <w:sz w:val="26"/>
          <w:szCs w:val="26"/>
        </w:rPr>
        <w:t>Dennis J.</w:t>
      </w:r>
      <w:r w:rsidR="00A70528" w:rsidRPr="000F2C34">
        <w:rPr>
          <w:rFonts w:asciiTheme="majorBidi" w:hAnsiTheme="majorBidi" w:cstheme="majorBidi"/>
          <w:sz w:val="26"/>
          <w:szCs w:val="26"/>
        </w:rPr>
        <w:t xml:space="preserve"> McC</w:t>
      </w:r>
      <w:r w:rsidR="00F53FBA" w:rsidRPr="000F2C34">
        <w:rPr>
          <w:rFonts w:asciiTheme="majorBidi" w:hAnsiTheme="majorBidi" w:cstheme="majorBidi"/>
          <w:sz w:val="26"/>
          <w:szCs w:val="26"/>
        </w:rPr>
        <w:t>arthy in his book</w:t>
      </w:r>
      <w:r w:rsidR="00A70528" w:rsidRPr="000F2C34">
        <w:rPr>
          <w:rFonts w:asciiTheme="majorBidi" w:hAnsiTheme="majorBidi" w:cstheme="majorBidi"/>
          <w:sz w:val="26"/>
          <w:szCs w:val="26"/>
        </w:rPr>
        <w:t xml:space="preserve">, </w:t>
      </w:r>
      <w:r w:rsidR="00A70528" w:rsidRPr="008E30DE">
        <w:rPr>
          <w:rFonts w:asciiTheme="majorBidi" w:hAnsiTheme="majorBidi" w:cstheme="majorBidi"/>
          <w:i/>
          <w:iCs/>
          <w:sz w:val="26"/>
          <w:szCs w:val="26"/>
        </w:rPr>
        <w:t>Treaty and C</w:t>
      </w:r>
      <w:r w:rsidR="00F53FBA" w:rsidRPr="008E30DE">
        <w:rPr>
          <w:rFonts w:asciiTheme="majorBidi" w:hAnsiTheme="majorBidi" w:cstheme="majorBidi"/>
          <w:i/>
          <w:iCs/>
          <w:sz w:val="26"/>
          <w:szCs w:val="26"/>
        </w:rPr>
        <w:t>ovenant</w:t>
      </w:r>
      <w:r w:rsidR="009E049A">
        <w:rPr>
          <w:rFonts w:asciiTheme="majorBidi" w:hAnsiTheme="majorBidi" w:cstheme="majorBidi"/>
          <w:i/>
          <w:iCs/>
          <w:sz w:val="26"/>
          <w:szCs w:val="26"/>
        </w:rPr>
        <w:t>--</w:t>
      </w:r>
      <w:r w:rsidR="00F53FBA" w:rsidRPr="000F2C34">
        <w:rPr>
          <w:rFonts w:asciiTheme="majorBidi" w:hAnsiTheme="majorBidi" w:cstheme="majorBidi"/>
          <w:sz w:val="26"/>
          <w:szCs w:val="26"/>
        </w:rPr>
        <w:t>its l</w:t>
      </w:r>
      <w:r w:rsidR="00A70528" w:rsidRPr="000F2C34">
        <w:rPr>
          <w:rFonts w:asciiTheme="majorBidi" w:hAnsiTheme="majorBidi" w:cstheme="majorBidi"/>
          <w:sz w:val="26"/>
          <w:szCs w:val="26"/>
        </w:rPr>
        <w:t>isted in your bibliography</w:t>
      </w:r>
      <w:r w:rsidR="009E049A">
        <w:rPr>
          <w:rFonts w:asciiTheme="majorBidi" w:hAnsiTheme="majorBidi" w:cstheme="majorBidi"/>
          <w:sz w:val="26"/>
          <w:szCs w:val="26"/>
        </w:rPr>
        <w:t>--</w:t>
      </w:r>
      <w:r w:rsidR="00D76CB7">
        <w:rPr>
          <w:rFonts w:asciiTheme="majorBidi" w:hAnsiTheme="majorBidi" w:cstheme="majorBidi"/>
          <w:sz w:val="26"/>
          <w:szCs w:val="26"/>
        </w:rPr>
        <w:t>i</w:t>
      </w:r>
      <w:r w:rsidR="00F53FBA" w:rsidRPr="000F2C34">
        <w:rPr>
          <w:rFonts w:asciiTheme="majorBidi" w:hAnsiTheme="majorBidi" w:cstheme="majorBidi"/>
          <w:sz w:val="26"/>
          <w:szCs w:val="26"/>
        </w:rPr>
        <w:t>n several places in his book,</w:t>
      </w:r>
      <w:r w:rsidR="00ED0947">
        <w:rPr>
          <w:rFonts w:asciiTheme="majorBidi" w:hAnsiTheme="majorBidi" w:cstheme="majorBidi"/>
          <w:sz w:val="26"/>
          <w:szCs w:val="26"/>
        </w:rPr>
        <w:t xml:space="preserve"> he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A70528" w:rsidRPr="000F2C34">
        <w:rPr>
          <w:rFonts w:asciiTheme="majorBidi" w:hAnsiTheme="majorBidi" w:cstheme="majorBidi"/>
          <w:sz w:val="26"/>
          <w:szCs w:val="26"/>
        </w:rPr>
        <w:t>contests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that assertion that it</w:t>
      </w:r>
      <w:r w:rsidR="00A70528" w:rsidRPr="000F2C34">
        <w:rPr>
          <w:rFonts w:asciiTheme="majorBidi" w:hAnsiTheme="majorBidi" w:cstheme="majorBidi"/>
          <w:sz w:val="26"/>
          <w:szCs w:val="26"/>
        </w:rPr>
        <w:t>’</w:t>
      </w:r>
      <w:r w:rsidR="00F53FBA" w:rsidRPr="000F2C34">
        <w:rPr>
          <w:rFonts w:asciiTheme="majorBidi" w:hAnsiTheme="majorBidi" w:cstheme="majorBidi"/>
          <w:sz w:val="26"/>
          <w:szCs w:val="26"/>
        </w:rPr>
        <w:t>s in all of the presently available Hittite treaties and argues that several of the Hittite treaties do not have a historical prologue and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consequently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the histor</w:t>
      </w:r>
      <w:r w:rsidR="009E049A">
        <w:rPr>
          <w:rFonts w:asciiTheme="majorBidi" w:hAnsiTheme="majorBidi" w:cstheme="majorBidi"/>
          <w:sz w:val="26"/>
          <w:szCs w:val="26"/>
        </w:rPr>
        <w:t>ical prologue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was not an essential element of the treaty form.  I don’t want to go into all th</w:t>
      </w:r>
      <w:r w:rsidR="00A70528" w:rsidRPr="000F2C34">
        <w:rPr>
          <w:rFonts w:asciiTheme="majorBidi" w:hAnsiTheme="majorBidi" w:cstheme="majorBidi"/>
          <w:sz w:val="26"/>
          <w:szCs w:val="26"/>
        </w:rPr>
        <w:t>e details of that</w:t>
      </w:r>
      <w:r w:rsidR="00ED0947">
        <w:rPr>
          <w:rFonts w:asciiTheme="majorBidi" w:hAnsiTheme="majorBidi" w:cstheme="majorBidi"/>
          <w:sz w:val="26"/>
          <w:szCs w:val="26"/>
        </w:rPr>
        <w:t>.</w:t>
      </w:r>
      <w:r w:rsidR="00A70528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D0947">
        <w:rPr>
          <w:rFonts w:asciiTheme="majorBidi" w:hAnsiTheme="majorBidi" w:cstheme="majorBidi"/>
          <w:sz w:val="26"/>
          <w:szCs w:val="26"/>
        </w:rPr>
        <w:t xml:space="preserve"> </w:t>
      </w:r>
      <w:r w:rsidR="00A70528" w:rsidRPr="000F2C34">
        <w:rPr>
          <w:rFonts w:asciiTheme="majorBidi" w:hAnsiTheme="majorBidi" w:cstheme="majorBidi"/>
          <w:sz w:val="26"/>
          <w:szCs w:val="26"/>
        </w:rPr>
        <w:t>I think that McC</w:t>
      </w:r>
      <w:r w:rsidR="00F53FBA" w:rsidRPr="000F2C34">
        <w:rPr>
          <w:rFonts w:asciiTheme="majorBidi" w:hAnsiTheme="majorBidi" w:cstheme="majorBidi"/>
          <w:sz w:val="26"/>
          <w:szCs w:val="26"/>
        </w:rPr>
        <w:t>arthy is mistaken</w:t>
      </w:r>
      <w:r w:rsidR="009E049A">
        <w:rPr>
          <w:rFonts w:asciiTheme="majorBidi" w:hAnsiTheme="majorBidi" w:cstheme="majorBidi"/>
          <w:sz w:val="26"/>
          <w:szCs w:val="26"/>
        </w:rPr>
        <w:t>. It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D0947">
        <w:rPr>
          <w:rFonts w:asciiTheme="majorBidi" w:hAnsiTheme="majorBidi" w:cstheme="majorBidi"/>
          <w:sz w:val="26"/>
          <w:szCs w:val="26"/>
        </w:rPr>
        <w:t>turns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on text</w:t>
      </w:r>
      <w:r w:rsidR="00D76CB7">
        <w:rPr>
          <w:rFonts w:asciiTheme="majorBidi" w:hAnsiTheme="majorBidi" w:cstheme="majorBidi"/>
          <w:sz w:val="26"/>
          <w:szCs w:val="26"/>
        </w:rPr>
        <w:t>s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that have things left out</w:t>
      </w:r>
      <w:r w:rsidR="00ED0947">
        <w:rPr>
          <w:rFonts w:asciiTheme="majorBidi" w:hAnsiTheme="majorBidi" w:cstheme="majorBidi"/>
          <w:sz w:val="26"/>
          <w:szCs w:val="26"/>
        </w:rPr>
        <w:t>,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9E049A">
        <w:rPr>
          <w:rFonts w:asciiTheme="majorBidi" w:hAnsiTheme="majorBidi" w:cstheme="majorBidi"/>
          <w:sz w:val="26"/>
          <w:szCs w:val="26"/>
        </w:rPr>
        <w:t xml:space="preserve">and </w:t>
      </w:r>
      <w:r w:rsidR="00F53FBA" w:rsidRPr="000F2C34">
        <w:rPr>
          <w:rFonts w:asciiTheme="majorBidi" w:hAnsiTheme="majorBidi" w:cstheme="majorBidi"/>
          <w:sz w:val="26"/>
          <w:szCs w:val="26"/>
        </w:rPr>
        <w:t>it turns on interpretation of certain texts</w:t>
      </w:r>
      <w:r w:rsidR="009E049A">
        <w:rPr>
          <w:rFonts w:asciiTheme="majorBidi" w:hAnsiTheme="majorBidi" w:cstheme="majorBidi"/>
          <w:sz w:val="26"/>
          <w:szCs w:val="26"/>
        </w:rPr>
        <w:t>. I</w:t>
      </w:r>
      <w:r w:rsidR="00F53FBA" w:rsidRPr="000F2C34">
        <w:rPr>
          <w:rFonts w:asciiTheme="majorBidi" w:hAnsiTheme="majorBidi" w:cstheme="majorBidi"/>
          <w:sz w:val="26"/>
          <w:szCs w:val="26"/>
        </w:rPr>
        <w:t xml:space="preserve">t becomes </w:t>
      </w:r>
      <w:r w:rsidR="009E049A">
        <w:rPr>
          <w:rFonts w:asciiTheme="majorBidi" w:hAnsiTheme="majorBidi" w:cstheme="majorBidi"/>
          <w:sz w:val="26"/>
          <w:szCs w:val="26"/>
        </w:rPr>
        <w:t xml:space="preserve">a </w:t>
      </w:r>
      <w:r w:rsidR="002206A6" w:rsidRPr="000F2C34">
        <w:rPr>
          <w:rFonts w:asciiTheme="majorBidi" w:hAnsiTheme="majorBidi" w:cstheme="majorBidi"/>
          <w:sz w:val="26"/>
          <w:szCs w:val="26"/>
        </w:rPr>
        <w:t>very complicated question</w:t>
      </w:r>
      <w:r w:rsidR="00ED0947">
        <w:rPr>
          <w:rFonts w:asciiTheme="majorBidi" w:hAnsiTheme="majorBidi" w:cstheme="majorBidi"/>
          <w:sz w:val="26"/>
          <w:szCs w:val="26"/>
        </w:rPr>
        <w:t>. I</w:t>
      </w:r>
      <w:r w:rsidR="002206A6" w:rsidRPr="000F2C34">
        <w:rPr>
          <w:rFonts w:asciiTheme="majorBidi" w:hAnsiTheme="majorBidi" w:cstheme="majorBidi"/>
          <w:sz w:val="26"/>
          <w:szCs w:val="26"/>
        </w:rPr>
        <w:t xml:space="preserve">f </w:t>
      </w:r>
      <w:r w:rsidR="00A70528" w:rsidRPr="000F2C34">
        <w:rPr>
          <w:rFonts w:asciiTheme="majorBidi" w:hAnsiTheme="majorBidi" w:cstheme="majorBidi"/>
          <w:sz w:val="26"/>
          <w:szCs w:val="26"/>
        </w:rPr>
        <w:t>you’re</w:t>
      </w:r>
      <w:r w:rsidR="002206A6" w:rsidRPr="000F2C34">
        <w:rPr>
          <w:rFonts w:asciiTheme="majorBidi" w:hAnsiTheme="majorBidi" w:cstheme="majorBidi"/>
          <w:sz w:val="26"/>
          <w:szCs w:val="26"/>
        </w:rPr>
        <w:t xml:space="preserve"> interested in </w:t>
      </w:r>
      <w:r w:rsidR="00A70528" w:rsidRPr="000F2C34">
        <w:rPr>
          <w:rFonts w:asciiTheme="majorBidi" w:hAnsiTheme="majorBidi" w:cstheme="majorBidi"/>
          <w:sz w:val="26"/>
          <w:szCs w:val="26"/>
        </w:rPr>
        <w:t>pursuing</w:t>
      </w:r>
      <w:r w:rsidR="002206A6" w:rsidRPr="000F2C34">
        <w:rPr>
          <w:rFonts w:asciiTheme="majorBidi" w:hAnsiTheme="majorBidi" w:cstheme="majorBidi"/>
          <w:sz w:val="26"/>
          <w:szCs w:val="26"/>
        </w:rPr>
        <w:t xml:space="preserve"> it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2206A6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D0947">
        <w:rPr>
          <w:rFonts w:asciiTheme="majorBidi" w:hAnsiTheme="majorBidi" w:cstheme="majorBidi"/>
          <w:sz w:val="26"/>
          <w:szCs w:val="26"/>
        </w:rPr>
        <w:t xml:space="preserve">Herbert Huffman objects to that statement of </w:t>
      </w:r>
      <w:r w:rsidR="00A70528" w:rsidRPr="000F2C34">
        <w:rPr>
          <w:rFonts w:asciiTheme="majorBidi" w:hAnsiTheme="majorBidi" w:cstheme="majorBidi"/>
          <w:sz w:val="26"/>
          <w:szCs w:val="26"/>
        </w:rPr>
        <w:t>McCarthy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. </w:t>
      </w:r>
      <w:r w:rsidR="00ED0947">
        <w:rPr>
          <w:rFonts w:asciiTheme="majorBidi" w:hAnsiTheme="majorBidi" w:cstheme="majorBidi"/>
          <w:sz w:val="26"/>
          <w:szCs w:val="26"/>
        </w:rPr>
        <w:t xml:space="preserve">Huffman supports the analysis that I gave that they all have the historical prologue. 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Now if we had more time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we could perhaps look at a question like that</w:t>
      </w:r>
      <w:r w:rsidR="00ED0947">
        <w:rPr>
          <w:rFonts w:asciiTheme="majorBidi" w:hAnsiTheme="majorBidi" w:cstheme="majorBidi"/>
          <w:sz w:val="26"/>
          <w:szCs w:val="26"/>
        </w:rPr>
        <w:t xml:space="preserve">. </w:t>
      </w:r>
      <w:r w:rsidR="00ED094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ED0947">
        <w:rPr>
          <w:rFonts w:asciiTheme="majorBidi" w:hAnsiTheme="majorBidi" w:cstheme="majorBidi"/>
          <w:sz w:val="26"/>
          <w:szCs w:val="26"/>
        </w:rPr>
        <w:tab/>
        <w:t>T</w:t>
      </w:r>
      <w:r w:rsidR="00987622" w:rsidRPr="000F2C34">
        <w:rPr>
          <w:rFonts w:asciiTheme="majorBidi" w:hAnsiTheme="majorBidi" w:cstheme="majorBidi"/>
          <w:sz w:val="26"/>
          <w:szCs w:val="26"/>
        </w:rPr>
        <w:t>he historical prologue sets a tone of the treaties it</w:t>
      </w:r>
      <w:r w:rsidR="006534AA" w:rsidRPr="000F2C34">
        <w:rPr>
          <w:rFonts w:asciiTheme="majorBidi" w:hAnsiTheme="majorBidi" w:cstheme="majorBidi"/>
          <w:sz w:val="26"/>
          <w:szCs w:val="26"/>
        </w:rPr>
        <w:t>’</w:t>
      </w:r>
      <w:r w:rsidR="00987622" w:rsidRPr="000F2C34">
        <w:rPr>
          <w:rFonts w:asciiTheme="majorBidi" w:hAnsiTheme="majorBidi" w:cstheme="majorBidi"/>
          <w:sz w:val="26"/>
          <w:szCs w:val="26"/>
        </w:rPr>
        <w:t>s in all the treaties that we prese</w:t>
      </w:r>
      <w:r w:rsidR="006534AA" w:rsidRPr="000F2C34">
        <w:rPr>
          <w:rFonts w:asciiTheme="majorBidi" w:hAnsiTheme="majorBidi" w:cstheme="majorBidi"/>
          <w:sz w:val="26"/>
          <w:szCs w:val="26"/>
        </w:rPr>
        <w:t>ntly are acquainted with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6534AA" w:rsidRPr="000F2C34">
        <w:rPr>
          <w:rFonts w:asciiTheme="majorBidi" w:hAnsiTheme="majorBidi" w:cstheme="majorBidi"/>
          <w:sz w:val="26"/>
          <w:szCs w:val="26"/>
        </w:rPr>
        <w:t xml:space="preserve"> and it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introduces in the structure the loyal</w:t>
      </w:r>
      <w:r w:rsidR="006534AA" w:rsidRPr="000F2C34">
        <w:rPr>
          <w:rFonts w:asciiTheme="majorBidi" w:hAnsiTheme="majorBidi" w:cstheme="majorBidi"/>
          <w:sz w:val="26"/>
          <w:szCs w:val="26"/>
        </w:rPr>
        <w:t>ty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obligation</w:t>
      </w:r>
      <w:r w:rsidR="006534AA" w:rsidRPr="000F2C34">
        <w:rPr>
          <w:rFonts w:asciiTheme="majorBidi" w:hAnsiTheme="majorBidi" w:cstheme="majorBidi"/>
          <w:sz w:val="26"/>
          <w:szCs w:val="26"/>
        </w:rPr>
        <w:t xml:space="preserve"> of the vassal to the great king</w:t>
      </w:r>
      <w:r w:rsidR="00ED0947">
        <w:rPr>
          <w:rFonts w:asciiTheme="majorBidi" w:hAnsiTheme="majorBidi" w:cstheme="majorBidi"/>
          <w:sz w:val="26"/>
          <w:szCs w:val="26"/>
        </w:rPr>
        <w:t>. T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hat’s the next element.  It introduces the pronunciation of </w:t>
      </w:r>
      <w:r w:rsidR="00987622" w:rsidRPr="000F2C34">
        <w:rPr>
          <w:rFonts w:asciiTheme="majorBidi" w:hAnsiTheme="majorBidi" w:cstheme="majorBidi"/>
          <w:sz w:val="26"/>
          <w:szCs w:val="26"/>
        </w:rPr>
        <w:lastRenderedPageBreak/>
        <w:t>the loyal</w:t>
      </w:r>
      <w:r w:rsidR="006534AA" w:rsidRPr="000F2C34">
        <w:rPr>
          <w:rFonts w:asciiTheme="majorBidi" w:hAnsiTheme="majorBidi" w:cstheme="majorBidi"/>
          <w:sz w:val="26"/>
          <w:szCs w:val="26"/>
        </w:rPr>
        <w:t>ty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obligation of the vassal to the great king.  So that the absence of a historical prologue in the </w:t>
      </w:r>
      <w:r w:rsidR="006534AA" w:rsidRPr="000F2C34">
        <w:rPr>
          <w:rFonts w:asciiTheme="majorBidi" w:hAnsiTheme="majorBidi" w:cstheme="majorBidi"/>
          <w:sz w:val="26"/>
          <w:szCs w:val="26"/>
        </w:rPr>
        <w:t>Esarhaddon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treaties contributes to the cold h</w:t>
      </w:r>
      <w:r w:rsidR="00ED0947">
        <w:rPr>
          <w:rFonts w:asciiTheme="majorBidi" w:hAnsiTheme="majorBidi" w:cstheme="majorBidi"/>
          <w:sz w:val="26"/>
          <w:szCs w:val="26"/>
        </w:rPr>
        <w:t>arsh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tone that you find in </w:t>
      </w:r>
      <w:r w:rsidR="007D5E4E" w:rsidRPr="000F2C34">
        <w:rPr>
          <w:rFonts w:asciiTheme="majorBidi" w:hAnsiTheme="majorBidi" w:cstheme="majorBidi"/>
          <w:sz w:val="26"/>
          <w:szCs w:val="26"/>
        </w:rPr>
        <w:t>Esarhaddon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treat</w:t>
      </w:r>
      <w:r w:rsidR="00ED0947">
        <w:rPr>
          <w:rFonts w:asciiTheme="majorBidi" w:hAnsiTheme="majorBidi" w:cstheme="majorBidi"/>
          <w:sz w:val="26"/>
          <w:szCs w:val="26"/>
        </w:rPr>
        <w:t>ies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.  </w:t>
      </w:r>
      <w:r w:rsidR="00D76CB7">
        <w:rPr>
          <w:rFonts w:asciiTheme="majorBidi" w:hAnsiTheme="majorBidi" w:cstheme="majorBidi"/>
          <w:sz w:val="26"/>
          <w:szCs w:val="26"/>
        </w:rPr>
        <w:t>T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he wording of those treaties is typical </w:t>
      </w:r>
      <w:r w:rsidR="00ED0947">
        <w:rPr>
          <w:rFonts w:asciiTheme="majorBidi" w:hAnsiTheme="majorBidi" w:cstheme="majorBidi"/>
          <w:sz w:val="26"/>
          <w:szCs w:val="26"/>
        </w:rPr>
        <w:t xml:space="preserve">of 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the ruthless Assyrian imposition of </w:t>
      </w:r>
      <w:r w:rsidR="00ED0947">
        <w:rPr>
          <w:rFonts w:asciiTheme="majorBidi" w:hAnsiTheme="majorBidi" w:cstheme="majorBidi"/>
          <w:sz w:val="26"/>
          <w:szCs w:val="26"/>
        </w:rPr>
        <w:t xml:space="preserve">its </w:t>
      </w:r>
      <w:r w:rsidR="00987622" w:rsidRPr="000F2C34">
        <w:rPr>
          <w:rFonts w:asciiTheme="majorBidi" w:hAnsiTheme="majorBidi" w:cstheme="majorBidi"/>
          <w:sz w:val="26"/>
          <w:szCs w:val="26"/>
        </w:rPr>
        <w:t>power on surrounding nations.  There</w:t>
      </w:r>
      <w:r w:rsidR="006534AA" w:rsidRPr="000F2C34">
        <w:rPr>
          <w:rFonts w:asciiTheme="majorBidi" w:hAnsiTheme="majorBidi" w:cstheme="majorBidi"/>
          <w:sz w:val="26"/>
          <w:szCs w:val="26"/>
        </w:rPr>
        <w:t>’</w:t>
      </w:r>
      <w:r w:rsidR="00987622" w:rsidRPr="000F2C34">
        <w:rPr>
          <w:rFonts w:asciiTheme="majorBidi" w:hAnsiTheme="majorBidi" w:cstheme="majorBidi"/>
          <w:sz w:val="26"/>
          <w:szCs w:val="26"/>
        </w:rPr>
        <w:t>s no hint of any merciful Assyrian actions on behalf of the vassal that would merit loyal</w:t>
      </w:r>
      <w:r w:rsidR="006534AA" w:rsidRPr="000F2C34">
        <w:rPr>
          <w:rFonts w:asciiTheme="majorBidi" w:hAnsiTheme="majorBidi" w:cstheme="majorBidi"/>
          <w:sz w:val="26"/>
          <w:szCs w:val="26"/>
        </w:rPr>
        <w:t>ty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and thanksgiving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or anything like that. </w:t>
      </w:r>
      <w:r w:rsidR="009E049A">
        <w:rPr>
          <w:rFonts w:asciiTheme="majorBidi" w:hAnsiTheme="majorBidi" w:cstheme="majorBidi"/>
          <w:sz w:val="26"/>
          <w:szCs w:val="26"/>
        </w:rPr>
        <w:t>There’s</w:t>
      </w:r>
      <w:r w:rsidR="006534AA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D0947">
        <w:rPr>
          <w:rFonts w:asciiTheme="majorBidi" w:hAnsiTheme="majorBidi" w:cstheme="majorBidi"/>
          <w:sz w:val="26"/>
          <w:szCs w:val="26"/>
        </w:rPr>
        <w:t>that blunt declaration of their o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bligation that </w:t>
      </w:r>
      <w:r w:rsidR="009E049A">
        <w:rPr>
          <w:rFonts w:asciiTheme="majorBidi" w:hAnsiTheme="majorBidi" w:cstheme="majorBidi"/>
          <w:sz w:val="26"/>
          <w:szCs w:val="26"/>
        </w:rPr>
        <w:t xml:space="preserve">is 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secured by </w:t>
      </w:r>
      <w:r w:rsidR="006534AA" w:rsidRPr="000F2C34">
        <w:rPr>
          <w:rFonts w:asciiTheme="majorBidi" w:hAnsiTheme="majorBidi" w:cstheme="majorBidi"/>
          <w:sz w:val="26"/>
          <w:szCs w:val="26"/>
        </w:rPr>
        <w:t>threats and curses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D0947">
        <w:rPr>
          <w:rFonts w:asciiTheme="majorBidi" w:hAnsiTheme="majorBidi" w:cstheme="majorBidi"/>
          <w:sz w:val="26"/>
          <w:szCs w:val="26"/>
        </w:rPr>
        <w:t xml:space="preserve">if they are 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not followed. </w:t>
      </w:r>
      <w:r w:rsidR="00ED0947">
        <w:rPr>
          <w:rFonts w:asciiTheme="majorBidi" w:hAnsiTheme="majorBidi" w:cstheme="majorBidi"/>
          <w:sz w:val="26"/>
          <w:szCs w:val="26"/>
        </w:rPr>
        <w:t>Th</w:t>
      </w:r>
      <w:r w:rsidR="00D76CB7">
        <w:rPr>
          <w:rFonts w:asciiTheme="majorBidi" w:hAnsiTheme="majorBidi" w:cstheme="majorBidi"/>
          <w:sz w:val="26"/>
          <w:szCs w:val="26"/>
        </w:rPr>
        <w:t>at</w:t>
      </w:r>
      <w:r w:rsidR="00ED0947">
        <w:rPr>
          <w:rFonts w:asciiTheme="majorBidi" w:hAnsiTheme="majorBidi" w:cstheme="majorBidi"/>
          <w:sz w:val="26"/>
          <w:szCs w:val="26"/>
        </w:rPr>
        <w:t xml:space="preserve"> is q</w:t>
      </w:r>
      <w:r w:rsidR="00987622" w:rsidRPr="000F2C34">
        <w:rPr>
          <w:rFonts w:asciiTheme="majorBidi" w:hAnsiTheme="majorBidi" w:cstheme="majorBidi"/>
          <w:sz w:val="26"/>
          <w:szCs w:val="26"/>
        </w:rPr>
        <w:t>uite a different spirit.</w:t>
      </w:r>
      <w:r w:rsidR="00ED094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ED0947">
        <w:rPr>
          <w:rFonts w:asciiTheme="majorBidi" w:hAnsiTheme="majorBidi" w:cstheme="majorBidi"/>
          <w:sz w:val="26"/>
          <w:szCs w:val="26"/>
        </w:rPr>
        <w:tab/>
      </w:r>
      <w:r w:rsidR="00D76CB7">
        <w:rPr>
          <w:rFonts w:asciiTheme="majorBidi" w:hAnsiTheme="majorBidi" w:cstheme="majorBidi"/>
          <w:sz w:val="26"/>
          <w:szCs w:val="26"/>
        </w:rPr>
        <w:t>T</w:t>
      </w:r>
      <w:r w:rsidR="00987622" w:rsidRPr="000F2C34">
        <w:rPr>
          <w:rFonts w:asciiTheme="majorBidi" w:hAnsiTheme="majorBidi" w:cstheme="majorBidi"/>
          <w:sz w:val="26"/>
          <w:szCs w:val="26"/>
        </w:rPr>
        <w:t>hese Assyrian treaties are few</w:t>
      </w:r>
      <w:r w:rsidR="00ED0947">
        <w:rPr>
          <w:rFonts w:asciiTheme="majorBidi" w:hAnsiTheme="majorBidi" w:cstheme="majorBidi"/>
          <w:sz w:val="26"/>
          <w:szCs w:val="26"/>
        </w:rPr>
        <w:t xml:space="preserve">er </w:t>
      </w:r>
      <w:r w:rsidR="009E049A">
        <w:rPr>
          <w:rFonts w:asciiTheme="majorBidi" w:hAnsiTheme="majorBidi" w:cstheme="majorBidi"/>
          <w:sz w:val="26"/>
          <w:szCs w:val="26"/>
        </w:rPr>
        <w:t>in number than</w:t>
      </w:r>
      <w:r w:rsidR="00ED0947">
        <w:rPr>
          <w:rFonts w:asciiTheme="majorBidi" w:hAnsiTheme="majorBidi" w:cstheme="majorBidi"/>
          <w:sz w:val="26"/>
          <w:szCs w:val="26"/>
        </w:rPr>
        <w:t xml:space="preserve"> the Hittite treaties.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I mean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we aren’t dealing with enormous bod</w:t>
      </w:r>
      <w:r w:rsidR="00D76CB7">
        <w:rPr>
          <w:rFonts w:asciiTheme="majorBidi" w:hAnsiTheme="majorBidi" w:cstheme="majorBidi"/>
          <w:sz w:val="26"/>
          <w:szCs w:val="26"/>
        </w:rPr>
        <w:t>y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of literature here</w:t>
      </w:r>
      <w:r w:rsidR="00ED0947">
        <w:rPr>
          <w:rFonts w:asciiTheme="majorBidi" w:hAnsiTheme="majorBidi" w:cstheme="majorBidi"/>
          <w:sz w:val="26"/>
          <w:szCs w:val="26"/>
        </w:rPr>
        <w:t xml:space="preserve">. 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I think that ought to be kept in mind in arguments of </w:t>
      </w:r>
      <w:r w:rsidR="00D76CB7">
        <w:rPr>
          <w:rFonts w:asciiTheme="majorBidi" w:hAnsiTheme="majorBidi" w:cstheme="majorBidi"/>
          <w:sz w:val="26"/>
          <w:szCs w:val="26"/>
        </w:rPr>
        <w:t xml:space="preserve">this </w:t>
      </w:r>
      <w:r w:rsidR="00987622" w:rsidRPr="000F2C34">
        <w:rPr>
          <w:rFonts w:asciiTheme="majorBidi" w:hAnsiTheme="majorBidi" w:cstheme="majorBidi"/>
          <w:sz w:val="26"/>
          <w:szCs w:val="26"/>
        </w:rPr>
        <w:t>sort</w:t>
      </w:r>
      <w:r w:rsidR="00D76CB7">
        <w:rPr>
          <w:rFonts w:asciiTheme="majorBidi" w:hAnsiTheme="majorBidi" w:cstheme="majorBidi"/>
          <w:sz w:val="26"/>
          <w:szCs w:val="26"/>
        </w:rPr>
        <w:t>. F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urther discoveries may throw quite different </w:t>
      </w:r>
      <w:r w:rsidR="00ED0947">
        <w:rPr>
          <w:rFonts w:asciiTheme="majorBidi" w:hAnsiTheme="majorBidi" w:cstheme="majorBidi"/>
          <w:sz w:val="26"/>
          <w:szCs w:val="26"/>
        </w:rPr>
        <w:t>lights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and angl</w:t>
      </w:r>
      <w:r w:rsidR="00ED0947">
        <w:rPr>
          <w:rFonts w:asciiTheme="majorBidi" w:hAnsiTheme="majorBidi" w:cstheme="majorBidi"/>
          <w:sz w:val="26"/>
          <w:szCs w:val="26"/>
        </w:rPr>
        <w:t>es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on a lot of these question</w:t>
      </w:r>
      <w:r w:rsidR="009E049A">
        <w:rPr>
          <w:rFonts w:asciiTheme="majorBidi" w:hAnsiTheme="majorBidi" w:cstheme="majorBidi"/>
          <w:sz w:val="26"/>
          <w:szCs w:val="26"/>
        </w:rPr>
        <w:t>s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that we have </w:t>
      </w:r>
      <w:r w:rsidR="009E049A">
        <w:rPr>
          <w:rFonts w:asciiTheme="majorBidi" w:hAnsiTheme="majorBidi" w:cstheme="majorBidi"/>
          <w:sz w:val="26"/>
          <w:szCs w:val="26"/>
        </w:rPr>
        <w:t xml:space="preserve">at </w:t>
      </w:r>
      <w:r w:rsidR="00987622" w:rsidRPr="000F2C34">
        <w:rPr>
          <w:rFonts w:asciiTheme="majorBidi" w:hAnsiTheme="majorBidi" w:cstheme="majorBidi"/>
          <w:sz w:val="26"/>
          <w:szCs w:val="26"/>
        </w:rPr>
        <w:t>present</w:t>
      </w:r>
      <w:r w:rsidR="00ED0947">
        <w:rPr>
          <w:rFonts w:asciiTheme="majorBidi" w:hAnsiTheme="majorBidi" w:cstheme="majorBidi"/>
          <w:sz w:val="26"/>
          <w:szCs w:val="26"/>
        </w:rPr>
        <w:t>. S</w:t>
      </w:r>
      <w:r w:rsidR="00987622" w:rsidRPr="000F2C34">
        <w:rPr>
          <w:rFonts w:asciiTheme="majorBidi" w:hAnsiTheme="majorBidi" w:cstheme="majorBidi"/>
          <w:sz w:val="26"/>
          <w:szCs w:val="26"/>
        </w:rPr>
        <w:t>o you want to keep that in mind in any kind of theor</w:t>
      </w:r>
      <w:r w:rsidR="009E049A">
        <w:rPr>
          <w:rFonts w:asciiTheme="majorBidi" w:hAnsiTheme="majorBidi" w:cstheme="majorBidi"/>
          <w:sz w:val="26"/>
          <w:szCs w:val="26"/>
        </w:rPr>
        <w:t>y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that you’ve </w:t>
      </w:r>
      <w:r w:rsidR="00D76CB7">
        <w:rPr>
          <w:rFonts w:asciiTheme="majorBidi" w:hAnsiTheme="majorBidi" w:cstheme="majorBidi"/>
          <w:sz w:val="26"/>
          <w:szCs w:val="26"/>
        </w:rPr>
        <w:t>adopted</w:t>
      </w:r>
      <w:r w:rsidR="002216EC" w:rsidRPr="000F2C34">
        <w:rPr>
          <w:rFonts w:asciiTheme="majorBidi" w:hAnsiTheme="majorBidi" w:cstheme="majorBidi"/>
          <w:sz w:val="26"/>
          <w:szCs w:val="26"/>
        </w:rPr>
        <w:t xml:space="preserve">. Archaeological evidence is fragmentary </w:t>
      </w:r>
      <w:r w:rsidR="00ED0947">
        <w:rPr>
          <w:rFonts w:asciiTheme="majorBidi" w:hAnsiTheme="majorBidi" w:cstheme="majorBidi"/>
          <w:sz w:val="26"/>
          <w:szCs w:val="26"/>
        </w:rPr>
        <w:t>at best. D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rawing conclusions from fragmentary evidence </w:t>
      </w:r>
      <w:r w:rsidR="00ED0947">
        <w:rPr>
          <w:rFonts w:asciiTheme="majorBidi" w:hAnsiTheme="majorBidi" w:cstheme="majorBidi"/>
          <w:sz w:val="26"/>
          <w:szCs w:val="26"/>
        </w:rPr>
        <w:t>has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certain </w:t>
      </w:r>
      <w:r w:rsidR="00D76CB7" w:rsidRPr="000F2C34">
        <w:rPr>
          <w:rFonts w:asciiTheme="majorBidi" w:hAnsiTheme="majorBidi" w:cstheme="majorBidi"/>
          <w:sz w:val="26"/>
          <w:szCs w:val="26"/>
        </w:rPr>
        <w:t xml:space="preserve">evident 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problems.  </w:t>
      </w:r>
      <w:r w:rsidR="00ED094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ED0947">
        <w:rPr>
          <w:rFonts w:asciiTheme="majorBidi" w:hAnsiTheme="majorBidi" w:cstheme="majorBidi"/>
          <w:sz w:val="26"/>
          <w:szCs w:val="26"/>
        </w:rPr>
        <w:tab/>
        <w:t>There certainly is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resistance </w:t>
      </w:r>
      <w:r w:rsidR="002216EC" w:rsidRPr="000F2C34">
        <w:rPr>
          <w:rFonts w:asciiTheme="majorBidi" w:hAnsiTheme="majorBidi" w:cstheme="majorBidi"/>
          <w:sz w:val="26"/>
          <w:szCs w:val="26"/>
        </w:rPr>
        <w:t xml:space="preserve">to the </w:t>
      </w:r>
      <w:r w:rsidR="00ED0947">
        <w:rPr>
          <w:rFonts w:asciiTheme="majorBidi" w:hAnsiTheme="majorBidi" w:cstheme="majorBidi"/>
          <w:sz w:val="26"/>
          <w:szCs w:val="26"/>
        </w:rPr>
        <w:t xml:space="preserve">use of the </w:t>
      </w:r>
      <w:r w:rsidR="002216EC" w:rsidRPr="000F2C34">
        <w:rPr>
          <w:rFonts w:asciiTheme="majorBidi" w:hAnsiTheme="majorBidi" w:cstheme="majorBidi"/>
          <w:sz w:val="26"/>
          <w:szCs w:val="26"/>
        </w:rPr>
        <w:t xml:space="preserve">Hittite material for </w:t>
      </w:r>
      <w:r w:rsidR="00D76CB7">
        <w:rPr>
          <w:rFonts w:asciiTheme="majorBidi" w:hAnsiTheme="majorBidi" w:cstheme="majorBidi"/>
          <w:sz w:val="26"/>
          <w:szCs w:val="26"/>
        </w:rPr>
        <w:t xml:space="preserve">the </w:t>
      </w:r>
      <w:r w:rsidR="002216EC" w:rsidRPr="000F2C34">
        <w:rPr>
          <w:rFonts w:asciiTheme="majorBidi" w:hAnsiTheme="majorBidi" w:cstheme="majorBidi"/>
          <w:sz w:val="26"/>
          <w:szCs w:val="26"/>
        </w:rPr>
        <w:t>M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osaic time </w:t>
      </w:r>
      <w:r w:rsidR="00ED0947">
        <w:rPr>
          <w:rFonts w:asciiTheme="majorBidi" w:hAnsiTheme="majorBidi" w:cstheme="majorBidi"/>
          <w:sz w:val="26"/>
          <w:szCs w:val="26"/>
        </w:rPr>
        <w:t>of origin of Deuteronomy</w:t>
      </w:r>
      <w:r w:rsidR="00987622" w:rsidRPr="000F2C34">
        <w:rPr>
          <w:rFonts w:asciiTheme="majorBidi" w:hAnsiTheme="majorBidi" w:cstheme="majorBidi"/>
          <w:sz w:val="26"/>
          <w:szCs w:val="26"/>
        </w:rPr>
        <w:t>.  So I’d say in conclusion that</w:t>
      </w:r>
      <w:r w:rsidR="00D76CB7">
        <w:rPr>
          <w:rFonts w:asciiTheme="majorBidi" w:hAnsiTheme="majorBidi" w:cstheme="majorBidi"/>
          <w:sz w:val="26"/>
          <w:szCs w:val="26"/>
        </w:rPr>
        <w:t xml:space="preserve"> the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historical prologue </w:t>
      </w:r>
      <w:r w:rsidR="000B3D4E" w:rsidRPr="000F2C34">
        <w:rPr>
          <w:rFonts w:asciiTheme="majorBidi" w:hAnsiTheme="majorBidi" w:cstheme="majorBidi"/>
          <w:sz w:val="26"/>
          <w:szCs w:val="26"/>
        </w:rPr>
        <w:t>is not only an important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difference in form</w:t>
      </w:r>
      <w:r w:rsidR="00ED0947">
        <w:rPr>
          <w:rFonts w:asciiTheme="majorBidi" w:hAnsiTheme="majorBidi" w:cstheme="majorBidi"/>
          <w:sz w:val="26"/>
          <w:szCs w:val="26"/>
        </w:rPr>
        <w:t>,</w:t>
      </w:r>
      <w:r w:rsidR="00987622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but it also indicates </w:t>
      </w:r>
      <w:r w:rsidR="000B3D4E" w:rsidRPr="000F2C34">
        <w:rPr>
          <w:rFonts w:asciiTheme="majorBidi" w:hAnsiTheme="majorBidi" w:cstheme="majorBidi"/>
          <w:sz w:val="26"/>
          <w:szCs w:val="26"/>
        </w:rPr>
        <w:t xml:space="preserve">from the outset </w:t>
      </w:r>
      <w:r w:rsidR="000425FF" w:rsidRPr="000F2C34">
        <w:rPr>
          <w:rFonts w:asciiTheme="majorBidi" w:hAnsiTheme="majorBidi" w:cstheme="majorBidi"/>
          <w:sz w:val="26"/>
          <w:szCs w:val="26"/>
        </w:rPr>
        <w:t>a vast difference in spirit between the Hittite and Assyrian treat</w:t>
      </w:r>
      <w:r w:rsidR="00ED0947">
        <w:rPr>
          <w:rFonts w:asciiTheme="majorBidi" w:hAnsiTheme="majorBidi" w:cstheme="majorBidi"/>
          <w:sz w:val="26"/>
          <w:szCs w:val="26"/>
        </w:rPr>
        <w:t>ies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.  So you get a difference in form and a difference in spirit connected with </w:t>
      </w:r>
      <w:r w:rsidR="00ED0947">
        <w:rPr>
          <w:rFonts w:asciiTheme="majorBidi" w:hAnsiTheme="majorBidi" w:cstheme="majorBidi"/>
          <w:sz w:val="26"/>
          <w:szCs w:val="26"/>
        </w:rPr>
        <w:t>that form. S</w:t>
      </w:r>
      <w:r w:rsidR="000425FF" w:rsidRPr="000F2C34">
        <w:rPr>
          <w:rFonts w:asciiTheme="majorBidi" w:hAnsiTheme="majorBidi" w:cstheme="majorBidi"/>
          <w:sz w:val="26"/>
          <w:szCs w:val="26"/>
        </w:rPr>
        <w:t>o there</w:t>
      </w:r>
      <w:r w:rsidR="000B3D4E" w:rsidRPr="000F2C34">
        <w:rPr>
          <w:rFonts w:asciiTheme="majorBidi" w:hAnsiTheme="majorBidi" w:cstheme="majorBidi"/>
          <w:sz w:val="26"/>
          <w:szCs w:val="26"/>
        </w:rPr>
        <w:t>’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s quite a different quality of relationship you might say between the </w:t>
      </w:r>
      <w:r w:rsidR="00ED0947">
        <w:rPr>
          <w:rFonts w:asciiTheme="majorBidi" w:hAnsiTheme="majorBidi" w:cstheme="majorBidi"/>
          <w:sz w:val="26"/>
          <w:szCs w:val="26"/>
        </w:rPr>
        <w:t>suzerain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and the vassal </w:t>
      </w:r>
      <w:r w:rsidR="00ED0947">
        <w:rPr>
          <w:rFonts w:asciiTheme="majorBidi" w:hAnsiTheme="majorBidi" w:cstheme="majorBidi"/>
          <w:sz w:val="26"/>
          <w:szCs w:val="26"/>
        </w:rPr>
        <w:t>i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n the Hittite treaty compared to that in the Assyrian treaty. 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>2.  A</w:t>
      </w:r>
      <w:r w:rsidR="00AA1190" w:rsidRPr="000F2C34">
        <w:rPr>
          <w:rFonts w:asciiTheme="majorBidi" w:hAnsiTheme="majorBidi" w:cstheme="majorBidi"/>
          <w:sz w:val="26"/>
          <w:szCs w:val="26"/>
        </w:rPr>
        <w:t xml:space="preserve">bsence of a basic </w:t>
      </w:r>
      <w:r w:rsidR="00AA1190">
        <w:rPr>
          <w:rFonts w:asciiTheme="majorBidi" w:hAnsiTheme="majorBidi" w:cstheme="majorBidi"/>
          <w:sz w:val="26"/>
          <w:szCs w:val="26"/>
        </w:rPr>
        <w:t>o</w:t>
      </w:r>
      <w:r w:rsidR="00AA1190" w:rsidRPr="000F2C34">
        <w:rPr>
          <w:rFonts w:asciiTheme="majorBidi" w:hAnsiTheme="majorBidi" w:cstheme="majorBidi"/>
          <w:sz w:val="26"/>
          <w:szCs w:val="26"/>
        </w:rPr>
        <w:t>bligation</w:t>
      </w:r>
      <w:r w:rsidR="00AA1190">
        <w:rPr>
          <w:rFonts w:asciiTheme="majorBidi" w:hAnsiTheme="majorBidi" w:cstheme="majorBidi"/>
          <w:sz w:val="26"/>
          <w:szCs w:val="26"/>
        </w:rPr>
        <w:t>,</w:t>
      </w:r>
      <w:r w:rsidR="00AA1190" w:rsidRPr="000F2C34">
        <w:rPr>
          <w:rFonts w:asciiTheme="majorBidi" w:hAnsiTheme="majorBidi" w:cstheme="majorBidi"/>
          <w:sz w:val="26"/>
          <w:szCs w:val="26"/>
        </w:rPr>
        <w:t xml:space="preserve"> that loyalty obligation</w:t>
      </w:r>
      <w:r w:rsidR="00AA1190">
        <w:rPr>
          <w:rFonts w:asciiTheme="majorBidi" w:hAnsiTheme="majorBidi" w:cstheme="majorBidi"/>
          <w:sz w:val="26"/>
          <w:szCs w:val="26"/>
        </w:rPr>
        <w:t>,</w:t>
      </w:r>
      <w:r w:rsidR="00AA1190" w:rsidRPr="000F2C34">
        <w:rPr>
          <w:rFonts w:asciiTheme="majorBidi" w:hAnsiTheme="majorBidi" w:cstheme="majorBidi"/>
          <w:sz w:val="26"/>
          <w:szCs w:val="26"/>
        </w:rPr>
        <w:t xml:space="preserve"> that immediately follows </w:t>
      </w:r>
      <w:r w:rsidR="00AA1190">
        <w:rPr>
          <w:rFonts w:asciiTheme="majorBidi" w:hAnsiTheme="majorBidi" w:cstheme="majorBidi"/>
          <w:sz w:val="26"/>
          <w:szCs w:val="26"/>
        </w:rPr>
        <w:t xml:space="preserve">the </w:t>
      </w:r>
      <w:r w:rsidR="00AA1190" w:rsidRPr="000F2C34">
        <w:rPr>
          <w:rFonts w:asciiTheme="majorBidi" w:hAnsiTheme="majorBidi" w:cstheme="majorBidi"/>
          <w:sz w:val="26"/>
          <w:szCs w:val="26"/>
        </w:rPr>
        <w:t>historical prologue</w:t>
      </w:r>
      <w:r w:rsidR="00ED094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ED0947">
        <w:rPr>
          <w:rFonts w:asciiTheme="majorBidi" w:hAnsiTheme="majorBidi" w:cstheme="majorBidi"/>
          <w:sz w:val="26"/>
          <w:szCs w:val="26"/>
        </w:rPr>
        <w:tab/>
      </w:r>
      <w:r w:rsidR="000425FF" w:rsidRPr="000F2C34">
        <w:rPr>
          <w:rFonts w:asciiTheme="majorBidi" w:hAnsiTheme="majorBidi" w:cstheme="majorBidi"/>
          <w:sz w:val="26"/>
          <w:szCs w:val="26"/>
        </w:rPr>
        <w:t>Second point</w:t>
      </w:r>
      <w:r w:rsidR="009E049A">
        <w:rPr>
          <w:rFonts w:asciiTheme="majorBidi" w:hAnsiTheme="majorBidi" w:cstheme="majorBidi"/>
          <w:sz w:val="26"/>
          <w:szCs w:val="26"/>
        </w:rPr>
        <w:t>: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76CB7">
        <w:rPr>
          <w:rFonts w:asciiTheme="majorBidi" w:hAnsiTheme="majorBidi" w:cstheme="majorBidi"/>
          <w:sz w:val="26"/>
          <w:szCs w:val="26"/>
        </w:rPr>
        <w:t>there is an a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bsence of a basic </w:t>
      </w:r>
      <w:r w:rsidR="009E049A">
        <w:rPr>
          <w:rFonts w:asciiTheme="majorBidi" w:hAnsiTheme="majorBidi" w:cstheme="majorBidi"/>
          <w:sz w:val="26"/>
          <w:szCs w:val="26"/>
        </w:rPr>
        <w:t>o</w:t>
      </w:r>
      <w:r w:rsidR="000425FF" w:rsidRPr="000F2C34">
        <w:rPr>
          <w:rFonts w:asciiTheme="majorBidi" w:hAnsiTheme="majorBidi" w:cstheme="majorBidi"/>
          <w:sz w:val="26"/>
          <w:szCs w:val="26"/>
        </w:rPr>
        <w:t>bligation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that loyal</w:t>
      </w:r>
      <w:r w:rsidR="000B3D4E" w:rsidRPr="000F2C34">
        <w:rPr>
          <w:rFonts w:asciiTheme="majorBidi" w:hAnsiTheme="majorBidi" w:cstheme="majorBidi"/>
          <w:sz w:val="26"/>
          <w:szCs w:val="26"/>
        </w:rPr>
        <w:t>ty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7D5E4E" w:rsidRPr="000F2C34">
        <w:rPr>
          <w:rFonts w:asciiTheme="majorBidi" w:hAnsiTheme="majorBidi" w:cstheme="majorBidi"/>
          <w:sz w:val="26"/>
          <w:szCs w:val="26"/>
        </w:rPr>
        <w:t>obligation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that immediately follows </w:t>
      </w:r>
      <w:r w:rsidR="009E049A">
        <w:rPr>
          <w:rFonts w:asciiTheme="majorBidi" w:hAnsiTheme="majorBidi" w:cstheme="majorBidi"/>
          <w:sz w:val="26"/>
          <w:szCs w:val="26"/>
        </w:rPr>
        <w:t xml:space="preserve">the </w:t>
      </w:r>
      <w:r w:rsidR="000425FF" w:rsidRPr="000F2C34">
        <w:rPr>
          <w:rFonts w:asciiTheme="majorBidi" w:hAnsiTheme="majorBidi" w:cstheme="majorBidi"/>
          <w:sz w:val="26"/>
          <w:szCs w:val="26"/>
        </w:rPr>
        <w:t>historical prologue</w:t>
      </w:r>
      <w:r w:rsidR="00ED0947">
        <w:rPr>
          <w:rFonts w:asciiTheme="majorBidi" w:hAnsiTheme="majorBidi" w:cstheme="majorBidi"/>
          <w:sz w:val="26"/>
          <w:szCs w:val="26"/>
        </w:rPr>
        <w:t>. O</w:t>
      </w:r>
      <w:r w:rsidR="000425FF" w:rsidRPr="000F2C34">
        <w:rPr>
          <w:rFonts w:asciiTheme="majorBidi" w:hAnsiTheme="majorBidi" w:cstheme="majorBidi"/>
          <w:sz w:val="26"/>
          <w:szCs w:val="26"/>
        </w:rPr>
        <w:t>f course</w:t>
      </w:r>
      <w:r w:rsidR="00ED0947">
        <w:rPr>
          <w:rFonts w:asciiTheme="majorBidi" w:hAnsiTheme="majorBidi" w:cstheme="majorBidi"/>
          <w:sz w:val="26"/>
          <w:szCs w:val="26"/>
        </w:rPr>
        <w:t>,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the </w:t>
      </w:r>
      <w:r w:rsidR="00ED0947">
        <w:rPr>
          <w:rFonts w:asciiTheme="majorBidi" w:hAnsiTheme="majorBidi" w:cstheme="majorBidi"/>
          <w:sz w:val="26"/>
          <w:szCs w:val="26"/>
        </w:rPr>
        <w:t>Assyrian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treaties not having a historical prologue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ED0947">
        <w:rPr>
          <w:rFonts w:asciiTheme="majorBidi" w:hAnsiTheme="majorBidi" w:cstheme="majorBidi"/>
          <w:sz w:val="26"/>
          <w:szCs w:val="26"/>
        </w:rPr>
        <w:t>it doesn’t issue into that</w:t>
      </w:r>
      <w:r w:rsidR="009E049A">
        <w:rPr>
          <w:rFonts w:asciiTheme="majorBidi" w:hAnsiTheme="majorBidi" w:cstheme="majorBidi"/>
          <w:sz w:val="26"/>
          <w:szCs w:val="26"/>
        </w:rPr>
        <w:t>,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but that also is </w:t>
      </w:r>
      <w:r w:rsidR="004573C9" w:rsidRPr="000F2C34">
        <w:rPr>
          <w:rFonts w:asciiTheme="majorBidi" w:hAnsiTheme="majorBidi" w:cstheme="majorBidi"/>
          <w:sz w:val="26"/>
          <w:szCs w:val="26"/>
        </w:rPr>
        <w:t xml:space="preserve">an 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extremely </w:t>
      </w:r>
      <w:r w:rsidR="00D76CB7">
        <w:rPr>
          <w:rFonts w:asciiTheme="majorBidi" w:hAnsiTheme="majorBidi" w:cstheme="majorBidi"/>
          <w:sz w:val="26"/>
          <w:szCs w:val="26"/>
        </w:rPr>
        <w:t xml:space="preserve">significant 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element in the Hittite treaties because that more than anything else expresses the spirit of the relationship </w:t>
      </w:r>
      <w:r w:rsidR="004573C9" w:rsidRPr="000F2C34">
        <w:rPr>
          <w:rFonts w:asciiTheme="majorBidi" w:hAnsiTheme="majorBidi" w:cstheme="majorBidi"/>
          <w:sz w:val="26"/>
          <w:szCs w:val="26"/>
        </w:rPr>
        <w:t xml:space="preserve">between the treaty </w:t>
      </w:r>
      <w:r w:rsidR="00ED0947">
        <w:rPr>
          <w:rFonts w:asciiTheme="majorBidi" w:hAnsiTheme="majorBidi" w:cstheme="majorBidi"/>
          <w:sz w:val="26"/>
          <w:szCs w:val="26"/>
        </w:rPr>
        <w:t>partners</w:t>
      </w:r>
      <w:r w:rsidR="000425FF" w:rsidRPr="000F2C34">
        <w:rPr>
          <w:rFonts w:asciiTheme="majorBidi" w:hAnsiTheme="majorBidi" w:cstheme="majorBidi"/>
          <w:sz w:val="26"/>
          <w:szCs w:val="26"/>
        </w:rPr>
        <w:t>.  Because of the gracious acts performed in the past by the great king</w:t>
      </w:r>
      <w:r w:rsidR="004573C9" w:rsidRPr="000F2C34">
        <w:rPr>
          <w:rFonts w:asciiTheme="majorBidi" w:hAnsiTheme="majorBidi" w:cstheme="majorBidi"/>
          <w:sz w:val="26"/>
          <w:szCs w:val="26"/>
        </w:rPr>
        <w:t>,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76CB7">
        <w:rPr>
          <w:rFonts w:asciiTheme="majorBidi" w:hAnsiTheme="majorBidi" w:cstheme="majorBidi"/>
          <w:sz w:val="26"/>
          <w:szCs w:val="26"/>
        </w:rPr>
        <w:t>the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 vassal expresses his thanks by declaring </w:t>
      </w:r>
      <w:r w:rsidR="004573C9" w:rsidRPr="000F2C34">
        <w:rPr>
          <w:rFonts w:asciiTheme="majorBidi" w:hAnsiTheme="majorBidi" w:cstheme="majorBidi"/>
          <w:sz w:val="26"/>
          <w:szCs w:val="26"/>
        </w:rPr>
        <w:t xml:space="preserve">his </w:t>
      </w:r>
      <w:r w:rsidR="00D76CB7">
        <w:rPr>
          <w:rFonts w:asciiTheme="majorBidi" w:hAnsiTheme="majorBidi" w:cstheme="majorBidi"/>
          <w:sz w:val="26"/>
          <w:szCs w:val="26"/>
        </w:rPr>
        <w:t xml:space="preserve">oath of </w:t>
      </w:r>
      <w:r w:rsidR="004573C9" w:rsidRPr="000F2C34">
        <w:rPr>
          <w:rFonts w:asciiTheme="majorBidi" w:hAnsiTheme="majorBidi" w:cstheme="majorBidi"/>
          <w:sz w:val="26"/>
          <w:szCs w:val="26"/>
        </w:rPr>
        <w:lastRenderedPageBreak/>
        <w:t>allegiance in lo</w:t>
      </w:r>
      <w:r w:rsidR="000425FF" w:rsidRPr="000F2C34">
        <w:rPr>
          <w:rFonts w:asciiTheme="majorBidi" w:hAnsiTheme="majorBidi" w:cstheme="majorBidi"/>
          <w:sz w:val="26"/>
          <w:szCs w:val="26"/>
        </w:rPr>
        <w:t xml:space="preserve">yalty.  </w:t>
      </w:r>
      <w:r w:rsidR="00B55D7F">
        <w:rPr>
          <w:rFonts w:asciiTheme="majorBidi" w:hAnsiTheme="majorBidi" w:cstheme="majorBidi"/>
          <w:sz w:val="26"/>
          <w:szCs w:val="26"/>
        </w:rPr>
        <w:t>I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n </w:t>
      </w:r>
      <w:r w:rsidR="004573C9" w:rsidRPr="000F2C34">
        <w:rPr>
          <w:rFonts w:asciiTheme="majorBidi" w:hAnsiTheme="majorBidi" w:cstheme="majorBidi"/>
          <w:sz w:val="26"/>
          <w:szCs w:val="26"/>
        </w:rPr>
        <w:t>lieu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of that element in the Hittite treaties</w:t>
      </w:r>
      <w:r w:rsidR="00B55D7F">
        <w:rPr>
          <w:rFonts w:asciiTheme="majorBidi" w:hAnsiTheme="majorBidi" w:cstheme="majorBidi"/>
          <w:sz w:val="26"/>
          <w:szCs w:val="26"/>
        </w:rPr>
        <w:t>,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the Assyrian treat</w:t>
      </w:r>
      <w:r w:rsidR="00D76CB7">
        <w:rPr>
          <w:rFonts w:asciiTheme="majorBidi" w:hAnsiTheme="majorBidi" w:cstheme="majorBidi"/>
          <w:sz w:val="26"/>
          <w:szCs w:val="26"/>
        </w:rPr>
        <w:t>ies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contain an oath of allegiance </w:t>
      </w:r>
      <w:r w:rsidR="00742CDD">
        <w:rPr>
          <w:rFonts w:asciiTheme="majorBidi" w:hAnsiTheme="majorBidi" w:cstheme="majorBidi"/>
          <w:sz w:val="26"/>
          <w:szCs w:val="26"/>
        </w:rPr>
        <w:t>that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is in quite a different place</w:t>
      </w:r>
      <w:r w:rsidR="00742CDD">
        <w:rPr>
          <w:rFonts w:asciiTheme="majorBidi" w:hAnsiTheme="majorBidi" w:cstheme="majorBidi"/>
          <w:sz w:val="26"/>
          <w:szCs w:val="26"/>
        </w:rPr>
        <w:t xml:space="preserve"> in the structure</w:t>
      </w:r>
      <w:r w:rsidR="00B55D7F">
        <w:rPr>
          <w:rFonts w:asciiTheme="majorBidi" w:hAnsiTheme="majorBidi" w:cstheme="majorBidi"/>
          <w:sz w:val="26"/>
          <w:szCs w:val="26"/>
        </w:rPr>
        <w:t>. I</w:t>
      </w:r>
      <w:r w:rsidR="008D2A24" w:rsidRPr="000F2C34">
        <w:rPr>
          <w:rFonts w:asciiTheme="majorBidi" w:hAnsiTheme="majorBidi" w:cstheme="majorBidi"/>
          <w:sz w:val="26"/>
          <w:szCs w:val="26"/>
        </w:rPr>
        <w:t>t</w:t>
      </w:r>
      <w:r w:rsidR="00192470" w:rsidRPr="000F2C34">
        <w:rPr>
          <w:rFonts w:asciiTheme="majorBidi" w:hAnsiTheme="majorBidi" w:cstheme="majorBidi"/>
          <w:sz w:val="26"/>
          <w:szCs w:val="26"/>
        </w:rPr>
        <w:t>’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s after the first section of curses.  An oath of allegiance is taken </w:t>
      </w:r>
      <w:r w:rsidR="00192470" w:rsidRPr="000F2C34">
        <w:rPr>
          <w:rFonts w:asciiTheme="majorBidi" w:hAnsiTheme="majorBidi" w:cstheme="majorBidi"/>
          <w:sz w:val="26"/>
          <w:szCs w:val="26"/>
        </w:rPr>
        <w:t>so that the context becomes one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of fear rather than trust</w:t>
      </w:r>
      <w:r w:rsidR="00D76CB7">
        <w:rPr>
          <w:rFonts w:asciiTheme="majorBidi" w:hAnsiTheme="majorBidi" w:cstheme="majorBidi"/>
          <w:sz w:val="26"/>
          <w:szCs w:val="26"/>
        </w:rPr>
        <w:t xml:space="preserve"> and loyalty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. The </w:t>
      </w:r>
      <w:r w:rsidR="00B55D7F">
        <w:rPr>
          <w:rFonts w:asciiTheme="majorBidi" w:hAnsiTheme="majorBidi" w:cstheme="majorBidi"/>
          <w:sz w:val="26"/>
          <w:szCs w:val="26"/>
        </w:rPr>
        <w:t xml:space="preserve">quality of the 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relationship </w:t>
      </w:r>
      <w:r w:rsidR="00742CDD">
        <w:rPr>
          <w:rFonts w:asciiTheme="majorBidi" w:hAnsiTheme="majorBidi" w:cstheme="majorBidi"/>
          <w:sz w:val="26"/>
          <w:szCs w:val="26"/>
        </w:rPr>
        <w:t xml:space="preserve">is </w:t>
      </w:r>
      <w:r w:rsidR="00D76CB7">
        <w:rPr>
          <w:rFonts w:asciiTheme="majorBidi" w:hAnsiTheme="majorBidi" w:cstheme="majorBidi"/>
          <w:sz w:val="26"/>
          <w:szCs w:val="26"/>
        </w:rPr>
        <w:t>substantially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different.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>3. A</w:t>
      </w:r>
      <w:r w:rsidR="00AA1190" w:rsidRPr="000F2C34">
        <w:rPr>
          <w:rFonts w:asciiTheme="majorBidi" w:hAnsiTheme="majorBidi" w:cstheme="majorBidi"/>
          <w:sz w:val="26"/>
          <w:szCs w:val="26"/>
        </w:rPr>
        <w:t>bsence of blessings</w:t>
      </w:r>
      <w:r w:rsidR="00B55D7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ab/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Third, absence of blessings also </w:t>
      </w:r>
      <w:r w:rsidR="00B55D7F">
        <w:rPr>
          <w:rFonts w:asciiTheme="majorBidi" w:hAnsiTheme="majorBidi" w:cstheme="majorBidi"/>
          <w:sz w:val="26"/>
          <w:szCs w:val="26"/>
        </w:rPr>
        <w:t xml:space="preserve">is 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in keeping with that tone of the Assyrian treaty </w:t>
      </w:r>
      <w:r w:rsidR="00D76CB7">
        <w:rPr>
          <w:rFonts w:asciiTheme="majorBidi" w:hAnsiTheme="majorBidi" w:cstheme="majorBidi"/>
          <w:sz w:val="26"/>
          <w:szCs w:val="26"/>
        </w:rPr>
        <w:t xml:space="preserve">and </w:t>
      </w:r>
      <w:r w:rsidR="00B55D7F">
        <w:rPr>
          <w:rFonts w:asciiTheme="majorBidi" w:hAnsiTheme="majorBidi" w:cstheme="majorBidi"/>
          <w:sz w:val="26"/>
          <w:szCs w:val="26"/>
        </w:rPr>
        <w:t xml:space="preserve">is </w:t>
      </w:r>
      <w:r w:rsidR="008D2A24" w:rsidRPr="000F2C34">
        <w:rPr>
          <w:rFonts w:asciiTheme="majorBidi" w:hAnsiTheme="majorBidi" w:cstheme="majorBidi"/>
          <w:sz w:val="26"/>
          <w:szCs w:val="26"/>
        </w:rPr>
        <w:t>another structural difference</w:t>
      </w:r>
      <w:r w:rsidR="00B55D7F">
        <w:rPr>
          <w:rFonts w:asciiTheme="majorBidi" w:hAnsiTheme="majorBidi" w:cstheme="majorBidi"/>
          <w:sz w:val="26"/>
          <w:szCs w:val="26"/>
        </w:rPr>
        <w:t>. N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o blessings are </w:t>
      </w:r>
      <w:r w:rsidR="00742CDD">
        <w:rPr>
          <w:rFonts w:asciiTheme="majorBidi" w:hAnsiTheme="majorBidi" w:cstheme="majorBidi"/>
          <w:sz w:val="26"/>
          <w:szCs w:val="26"/>
        </w:rPr>
        <w:t>e</w:t>
      </w:r>
      <w:r w:rsidR="008D2A24" w:rsidRPr="000F2C34">
        <w:rPr>
          <w:rFonts w:asciiTheme="majorBidi" w:hAnsiTheme="majorBidi" w:cstheme="majorBidi"/>
          <w:sz w:val="26"/>
          <w:szCs w:val="26"/>
        </w:rPr>
        <w:t>numerated whatever for keeping the treaty stipulations.  In Hittite treaties that</w:t>
      </w:r>
      <w:r w:rsidR="00B55D7F">
        <w:rPr>
          <w:rFonts w:asciiTheme="majorBidi" w:hAnsiTheme="majorBidi" w:cstheme="majorBidi"/>
          <w:sz w:val="26"/>
          <w:szCs w:val="26"/>
        </w:rPr>
        <w:t xml:space="preserve"> i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s a prominent element.  </w:t>
      </w:r>
      <w:r w:rsidR="00D76CB7">
        <w:rPr>
          <w:rFonts w:asciiTheme="majorBidi" w:hAnsiTheme="majorBidi" w:cstheme="majorBidi"/>
          <w:sz w:val="26"/>
          <w:szCs w:val="26"/>
        </w:rPr>
        <w:t xml:space="preserve">In </w:t>
      </w:r>
      <w:r w:rsidR="008D2A24" w:rsidRPr="000F2C34">
        <w:rPr>
          <w:rFonts w:asciiTheme="majorBidi" w:hAnsiTheme="majorBidi" w:cstheme="majorBidi"/>
          <w:sz w:val="26"/>
          <w:szCs w:val="26"/>
        </w:rPr>
        <w:t>Assyrian treaties</w:t>
      </w:r>
      <w:r w:rsidR="00192470" w:rsidRPr="000F2C34">
        <w:rPr>
          <w:rFonts w:asciiTheme="majorBidi" w:hAnsiTheme="majorBidi" w:cstheme="majorBidi"/>
          <w:sz w:val="26"/>
          <w:szCs w:val="26"/>
        </w:rPr>
        <w:t>,</w:t>
      </w:r>
      <w:r w:rsidR="00B55D7F">
        <w:rPr>
          <w:rFonts w:asciiTheme="majorBidi" w:hAnsiTheme="majorBidi" w:cstheme="majorBidi"/>
          <w:sz w:val="26"/>
          <w:szCs w:val="26"/>
        </w:rPr>
        <w:t xml:space="preserve"> there are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no blessings.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>Conclusion:</w:t>
      </w:r>
      <w:r w:rsidR="00B55D7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ab/>
        <w:t>The c</w:t>
      </w:r>
      <w:r w:rsidR="008D2A24" w:rsidRPr="000F2C34">
        <w:rPr>
          <w:rFonts w:asciiTheme="majorBidi" w:hAnsiTheme="majorBidi" w:cstheme="majorBidi"/>
          <w:sz w:val="26"/>
          <w:szCs w:val="26"/>
        </w:rPr>
        <w:t>onclusion then, I think on the basis of these observations</w:t>
      </w:r>
      <w:r w:rsidR="00742CDD">
        <w:rPr>
          <w:rFonts w:asciiTheme="majorBidi" w:hAnsiTheme="majorBidi" w:cstheme="majorBidi"/>
          <w:sz w:val="26"/>
          <w:szCs w:val="26"/>
        </w:rPr>
        <w:t>--</w:t>
      </w:r>
      <w:r w:rsidR="008D2A24" w:rsidRPr="000F2C34">
        <w:rPr>
          <w:rFonts w:asciiTheme="majorBidi" w:hAnsiTheme="majorBidi" w:cstheme="majorBidi"/>
          <w:sz w:val="26"/>
          <w:szCs w:val="26"/>
        </w:rPr>
        <w:t>and we could do this in a more detailed way</w:t>
      </w:r>
      <w:r w:rsidR="00742CDD">
        <w:rPr>
          <w:rFonts w:asciiTheme="majorBidi" w:hAnsiTheme="majorBidi" w:cstheme="majorBidi"/>
          <w:sz w:val="26"/>
          <w:szCs w:val="26"/>
        </w:rPr>
        <w:t>--</w:t>
      </w:r>
      <w:r w:rsidR="008D2A24" w:rsidRPr="000F2C34">
        <w:rPr>
          <w:rFonts w:asciiTheme="majorBidi" w:hAnsiTheme="majorBidi" w:cstheme="majorBidi"/>
          <w:sz w:val="26"/>
          <w:szCs w:val="26"/>
        </w:rPr>
        <w:t>but I think these are the important things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>it seems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to me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that Klin</w:t>
      </w:r>
      <w:r w:rsidR="00B55D7F">
        <w:rPr>
          <w:rFonts w:asciiTheme="majorBidi" w:hAnsiTheme="majorBidi" w:cstheme="majorBidi"/>
          <w:sz w:val="26"/>
          <w:szCs w:val="26"/>
        </w:rPr>
        <w:t>e</w:t>
      </w:r>
      <w:r w:rsidR="008D2A24" w:rsidRPr="000F2C34">
        <w:rPr>
          <w:rFonts w:asciiTheme="majorBidi" w:hAnsiTheme="majorBidi" w:cstheme="majorBidi"/>
          <w:sz w:val="26"/>
          <w:szCs w:val="26"/>
        </w:rPr>
        <w:t xml:space="preserve"> does have </w:t>
      </w:r>
      <w:r w:rsidR="00D76CB7">
        <w:rPr>
          <w:rFonts w:asciiTheme="majorBidi" w:hAnsiTheme="majorBidi" w:cstheme="majorBidi"/>
          <w:sz w:val="26"/>
          <w:szCs w:val="26"/>
        </w:rPr>
        <w:t xml:space="preserve">an </w:t>
      </w:r>
      <w:r w:rsidR="008D2A24" w:rsidRPr="000F2C34">
        <w:rPr>
          <w:rFonts w:asciiTheme="majorBidi" w:hAnsiTheme="majorBidi" w:cstheme="majorBidi"/>
          <w:sz w:val="26"/>
          <w:szCs w:val="26"/>
        </w:rPr>
        <w:t>adequate foundation for the assertion that the Assyri</w:t>
      </w:r>
      <w:r w:rsidR="0010137E" w:rsidRPr="000F2C34">
        <w:rPr>
          <w:rFonts w:asciiTheme="majorBidi" w:hAnsiTheme="majorBidi" w:cstheme="majorBidi"/>
          <w:sz w:val="26"/>
          <w:szCs w:val="26"/>
        </w:rPr>
        <w:t>an treaties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are essentially different from those of the earlier Hittites. 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 xml:space="preserve">1. Others who Concur with Kline’s Position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FC0BED" w:rsidRPr="000F2C34">
        <w:rPr>
          <w:rFonts w:asciiTheme="majorBidi" w:hAnsiTheme="majorBidi" w:cstheme="majorBidi"/>
          <w:sz w:val="26"/>
          <w:szCs w:val="26"/>
        </w:rPr>
        <w:t>Now, Klin</w:t>
      </w:r>
      <w:r w:rsidR="00B55D7F">
        <w:rPr>
          <w:rFonts w:asciiTheme="majorBidi" w:hAnsiTheme="majorBidi" w:cstheme="majorBidi"/>
          <w:sz w:val="26"/>
          <w:szCs w:val="26"/>
        </w:rPr>
        <w:t>e</w:t>
      </w:r>
      <w:r w:rsidR="00FC0BED" w:rsidRPr="000F2C34">
        <w:rPr>
          <w:rFonts w:asciiTheme="majorBidi" w:hAnsiTheme="majorBidi" w:cstheme="majorBidi"/>
          <w:sz w:val="26"/>
          <w:szCs w:val="26"/>
        </w:rPr>
        <w:t>’s not alone in his positions</w:t>
      </w:r>
      <w:r w:rsidR="00742CDD">
        <w:rPr>
          <w:rFonts w:asciiTheme="majorBidi" w:hAnsiTheme="majorBidi" w:cstheme="majorBidi"/>
          <w:sz w:val="26"/>
          <w:szCs w:val="26"/>
        </w:rPr>
        <w:t>;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this is not something </w:t>
      </w:r>
      <w:r w:rsidR="00B55D7F">
        <w:rPr>
          <w:rFonts w:asciiTheme="majorBidi" w:hAnsiTheme="majorBidi" w:cstheme="majorBidi"/>
          <w:sz w:val="26"/>
          <w:szCs w:val="26"/>
        </w:rPr>
        <w:t xml:space="preserve">that is </w:t>
      </w:r>
      <w:r w:rsidR="00FC0BED" w:rsidRPr="000F2C34">
        <w:rPr>
          <w:rFonts w:asciiTheme="majorBidi" w:hAnsiTheme="majorBidi" w:cstheme="majorBidi"/>
          <w:sz w:val="26"/>
          <w:szCs w:val="26"/>
        </w:rPr>
        <w:t>uniquely Klin</w:t>
      </w:r>
      <w:r w:rsidR="00B55D7F">
        <w:rPr>
          <w:rFonts w:asciiTheme="majorBidi" w:hAnsiTheme="majorBidi" w:cstheme="majorBidi"/>
          <w:sz w:val="26"/>
          <w:szCs w:val="26"/>
        </w:rPr>
        <w:t>e</w:t>
      </w:r>
      <w:r w:rsidR="00FC0BED" w:rsidRPr="000F2C34">
        <w:rPr>
          <w:rFonts w:asciiTheme="majorBidi" w:hAnsiTheme="majorBidi" w:cstheme="majorBidi"/>
          <w:sz w:val="26"/>
          <w:szCs w:val="26"/>
        </w:rPr>
        <w:t>’s idea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742CDD">
        <w:rPr>
          <w:rFonts w:asciiTheme="majorBidi" w:hAnsiTheme="majorBidi" w:cstheme="majorBidi"/>
          <w:sz w:val="26"/>
          <w:szCs w:val="26"/>
        </w:rPr>
        <w:t>n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or is </w:t>
      </w:r>
      <w:r w:rsidR="00742CDD">
        <w:rPr>
          <w:rFonts w:asciiTheme="majorBidi" w:hAnsiTheme="majorBidi" w:cstheme="majorBidi"/>
          <w:sz w:val="26"/>
          <w:szCs w:val="26"/>
        </w:rPr>
        <w:t xml:space="preserve">it 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confined to evangelical </w:t>
      </w:r>
      <w:r w:rsidR="00B55D7F">
        <w:rPr>
          <w:rFonts w:asciiTheme="majorBidi" w:hAnsiTheme="majorBidi" w:cstheme="majorBidi"/>
          <w:sz w:val="26"/>
          <w:szCs w:val="26"/>
        </w:rPr>
        <w:t>authors who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discuss these matters. </w:t>
      </w:r>
      <w:r w:rsidR="00B55D7F">
        <w:rPr>
          <w:rFonts w:asciiTheme="majorBidi" w:hAnsiTheme="majorBidi" w:cstheme="majorBidi"/>
          <w:sz w:val="26"/>
          <w:szCs w:val="26"/>
        </w:rPr>
        <w:t>M</w:t>
      </w:r>
      <w:r w:rsidR="00FC0BED" w:rsidRPr="000F2C34">
        <w:rPr>
          <w:rFonts w:asciiTheme="majorBidi" w:hAnsiTheme="majorBidi" w:cstheme="majorBidi"/>
          <w:sz w:val="26"/>
          <w:szCs w:val="26"/>
        </w:rPr>
        <w:t>ende</w:t>
      </w:r>
      <w:r w:rsidR="000A2681" w:rsidRPr="000F2C34">
        <w:rPr>
          <w:rFonts w:asciiTheme="majorBidi" w:hAnsiTheme="majorBidi" w:cstheme="majorBidi"/>
          <w:sz w:val="26"/>
          <w:szCs w:val="26"/>
        </w:rPr>
        <w:t>n</w:t>
      </w:r>
      <w:r w:rsidR="00FC0BED" w:rsidRPr="000F2C34">
        <w:rPr>
          <w:rFonts w:asciiTheme="majorBidi" w:hAnsiTheme="majorBidi" w:cstheme="majorBidi"/>
          <w:sz w:val="26"/>
          <w:szCs w:val="26"/>
        </w:rPr>
        <w:t>hall hi</w:t>
      </w:r>
      <w:r w:rsidR="000A2681" w:rsidRPr="000F2C34">
        <w:rPr>
          <w:rFonts w:asciiTheme="majorBidi" w:hAnsiTheme="majorBidi" w:cstheme="majorBidi"/>
          <w:sz w:val="26"/>
          <w:szCs w:val="26"/>
        </w:rPr>
        <w:t>mself agrees, Albright agrees, John B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right </w:t>
      </w:r>
      <w:r w:rsidR="00B55D7F">
        <w:rPr>
          <w:rFonts w:asciiTheme="majorBidi" w:hAnsiTheme="majorBidi" w:cstheme="majorBidi"/>
          <w:sz w:val="26"/>
          <w:szCs w:val="26"/>
        </w:rPr>
        <w:t xml:space="preserve">in 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his </w:t>
      </w:r>
      <w:r w:rsidR="00B55D7F" w:rsidRPr="00B55D7F">
        <w:rPr>
          <w:rFonts w:asciiTheme="majorBidi" w:hAnsiTheme="majorBidi" w:cstheme="majorBidi"/>
          <w:i/>
          <w:iCs/>
          <w:sz w:val="26"/>
          <w:szCs w:val="26"/>
        </w:rPr>
        <w:t>H</w:t>
      </w:r>
      <w:r w:rsidR="00FC0BED" w:rsidRPr="00B55D7F">
        <w:rPr>
          <w:rFonts w:asciiTheme="majorBidi" w:hAnsiTheme="majorBidi" w:cstheme="majorBidi"/>
          <w:i/>
          <w:iCs/>
          <w:sz w:val="26"/>
          <w:szCs w:val="26"/>
        </w:rPr>
        <w:t>istory of Israel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agrees </w:t>
      </w:r>
      <w:r w:rsidR="000A2681" w:rsidRPr="000F2C34">
        <w:rPr>
          <w:rFonts w:asciiTheme="majorBidi" w:hAnsiTheme="majorBidi" w:cstheme="majorBidi"/>
          <w:sz w:val="26"/>
          <w:szCs w:val="26"/>
        </w:rPr>
        <w:t xml:space="preserve">that </w:t>
      </w:r>
      <w:r w:rsidR="00FC0BED" w:rsidRPr="000F2C34">
        <w:rPr>
          <w:rFonts w:asciiTheme="majorBidi" w:hAnsiTheme="majorBidi" w:cstheme="majorBidi"/>
          <w:sz w:val="26"/>
          <w:szCs w:val="26"/>
        </w:rPr>
        <w:t>there’s a difference between the Assyrian treaties and the Hitt</w:t>
      </w:r>
      <w:r w:rsidR="000A2681" w:rsidRPr="000F2C34">
        <w:rPr>
          <w:rFonts w:asciiTheme="majorBidi" w:hAnsiTheme="majorBidi" w:cstheme="majorBidi"/>
          <w:sz w:val="26"/>
          <w:szCs w:val="26"/>
        </w:rPr>
        <w:t>ite treaties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.  </w:t>
      </w:r>
      <w:r w:rsidR="00B55D7F">
        <w:rPr>
          <w:rFonts w:asciiTheme="majorBidi" w:hAnsiTheme="majorBidi" w:cstheme="majorBidi"/>
          <w:sz w:val="26"/>
          <w:szCs w:val="26"/>
        </w:rPr>
        <w:t>M</w:t>
      </w:r>
      <w:r w:rsidR="00FC0BED" w:rsidRPr="000F2C34">
        <w:rPr>
          <w:rFonts w:asciiTheme="majorBidi" w:hAnsiTheme="majorBidi" w:cstheme="majorBidi"/>
          <w:sz w:val="26"/>
          <w:szCs w:val="26"/>
        </w:rPr>
        <w:t>endenhall in his original article</w:t>
      </w:r>
      <w:r w:rsidR="000A2681" w:rsidRPr="000F2C34">
        <w:rPr>
          <w:rFonts w:asciiTheme="majorBidi" w:hAnsiTheme="majorBidi" w:cstheme="majorBidi"/>
          <w:sz w:val="26"/>
          <w:szCs w:val="26"/>
        </w:rPr>
        <w:t>,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>“L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aw and </w:t>
      </w:r>
      <w:r w:rsidR="00742CDD">
        <w:rPr>
          <w:rFonts w:asciiTheme="majorBidi" w:hAnsiTheme="majorBidi" w:cstheme="majorBidi"/>
          <w:sz w:val="26"/>
          <w:szCs w:val="26"/>
        </w:rPr>
        <w:t>C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ovenant in </w:t>
      </w:r>
      <w:r w:rsidR="000A2681" w:rsidRPr="000F2C34">
        <w:rPr>
          <w:rFonts w:asciiTheme="majorBidi" w:hAnsiTheme="majorBidi" w:cstheme="majorBidi"/>
          <w:sz w:val="26"/>
          <w:szCs w:val="26"/>
        </w:rPr>
        <w:t>Israel and the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742CDD">
        <w:rPr>
          <w:rFonts w:asciiTheme="majorBidi" w:hAnsiTheme="majorBidi" w:cstheme="majorBidi"/>
          <w:sz w:val="26"/>
          <w:szCs w:val="26"/>
        </w:rPr>
        <w:t>A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ncient </w:t>
      </w:r>
      <w:r w:rsidR="00B55D7F">
        <w:rPr>
          <w:rFonts w:asciiTheme="majorBidi" w:hAnsiTheme="majorBidi" w:cstheme="majorBidi"/>
          <w:sz w:val="26"/>
          <w:szCs w:val="26"/>
        </w:rPr>
        <w:t>N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ear </w:t>
      </w:r>
      <w:r w:rsidR="00B55D7F">
        <w:rPr>
          <w:rFonts w:asciiTheme="majorBidi" w:hAnsiTheme="majorBidi" w:cstheme="majorBidi"/>
          <w:sz w:val="26"/>
          <w:szCs w:val="26"/>
        </w:rPr>
        <w:t>E</w:t>
      </w:r>
      <w:r w:rsidR="00FC0BED" w:rsidRPr="000F2C34">
        <w:rPr>
          <w:rFonts w:asciiTheme="majorBidi" w:hAnsiTheme="majorBidi" w:cstheme="majorBidi"/>
          <w:sz w:val="26"/>
          <w:szCs w:val="26"/>
        </w:rPr>
        <w:t>ast,</w:t>
      </w:r>
      <w:r w:rsidR="00B55D7F">
        <w:rPr>
          <w:rFonts w:asciiTheme="majorBidi" w:hAnsiTheme="majorBidi" w:cstheme="majorBidi"/>
          <w:sz w:val="26"/>
          <w:szCs w:val="26"/>
        </w:rPr>
        <w:t>”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1954, said</w:t>
      </w:r>
      <w:r w:rsidR="00B55D7F">
        <w:rPr>
          <w:rFonts w:asciiTheme="majorBidi" w:hAnsiTheme="majorBidi" w:cstheme="majorBidi"/>
          <w:sz w:val="26"/>
          <w:szCs w:val="26"/>
        </w:rPr>
        <w:t>, “T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his covenant type is even more important as a starting point for the study of Israelite tradition because of the fact that it cannot be proven to </w:t>
      </w:r>
      <w:r w:rsidR="00D76CB7">
        <w:rPr>
          <w:rFonts w:asciiTheme="majorBidi" w:hAnsiTheme="majorBidi" w:cstheme="majorBidi"/>
          <w:sz w:val="26"/>
          <w:szCs w:val="26"/>
        </w:rPr>
        <w:t>have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survive</w:t>
      </w:r>
      <w:r w:rsidR="00D76CB7">
        <w:rPr>
          <w:rFonts w:asciiTheme="majorBidi" w:hAnsiTheme="majorBidi" w:cstheme="majorBidi"/>
          <w:sz w:val="26"/>
          <w:szCs w:val="26"/>
        </w:rPr>
        <w:t>d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0A2681" w:rsidRPr="000F2C34">
        <w:rPr>
          <w:rFonts w:asciiTheme="majorBidi" w:hAnsiTheme="majorBidi" w:cstheme="majorBidi"/>
          <w:sz w:val="26"/>
          <w:szCs w:val="26"/>
        </w:rPr>
        <w:t>the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downfall of the </w:t>
      </w:r>
      <w:r w:rsidR="000A2681" w:rsidRPr="000F2C34">
        <w:rPr>
          <w:rFonts w:asciiTheme="majorBidi" w:hAnsiTheme="majorBidi" w:cstheme="majorBidi"/>
          <w:sz w:val="26"/>
          <w:szCs w:val="26"/>
        </w:rPr>
        <w:t>great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 xml:space="preserve">empires 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of </w:t>
      </w:r>
      <w:r w:rsidR="000A2681" w:rsidRPr="000F2C34">
        <w:rPr>
          <w:rFonts w:asciiTheme="majorBidi" w:hAnsiTheme="majorBidi" w:cstheme="majorBidi"/>
          <w:sz w:val="26"/>
          <w:szCs w:val="26"/>
        </w:rPr>
        <w:t xml:space="preserve">the late </w:t>
      </w:r>
      <w:r w:rsidR="00FC0BED" w:rsidRPr="000F2C34">
        <w:rPr>
          <w:rFonts w:asciiTheme="majorBidi" w:hAnsiTheme="majorBidi" w:cstheme="majorBidi"/>
          <w:sz w:val="26"/>
          <w:szCs w:val="26"/>
        </w:rPr>
        <w:t>second millennium BC</w:t>
      </w:r>
      <w:r w:rsidR="00B55D7F">
        <w:rPr>
          <w:rFonts w:asciiTheme="majorBidi" w:hAnsiTheme="majorBidi" w:cstheme="majorBidi"/>
          <w:sz w:val="26"/>
          <w:szCs w:val="26"/>
        </w:rPr>
        <w:t>. W</w:t>
      </w:r>
      <w:r w:rsidR="00FC0BED" w:rsidRPr="000F2C34">
        <w:rPr>
          <w:rFonts w:asciiTheme="majorBidi" w:hAnsiTheme="majorBidi" w:cstheme="majorBidi"/>
          <w:sz w:val="26"/>
          <w:szCs w:val="26"/>
        </w:rPr>
        <w:t>hen empires again arose</w:t>
      </w:r>
      <w:r w:rsidR="00B55D7F">
        <w:rPr>
          <w:rFonts w:asciiTheme="majorBidi" w:hAnsiTheme="majorBidi" w:cstheme="majorBidi"/>
          <w:sz w:val="26"/>
          <w:szCs w:val="26"/>
        </w:rPr>
        <w:t>,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notably Assyria</w:t>
      </w:r>
      <w:r w:rsidR="00B55D7F">
        <w:rPr>
          <w:rFonts w:asciiTheme="majorBidi" w:hAnsiTheme="majorBidi" w:cstheme="majorBidi"/>
          <w:sz w:val="26"/>
          <w:szCs w:val="26"/>
        </w:rPr>
        <w:t>,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the structure of the covenant by which they bound vassals </w:t>
      </w:r>
      <w:r w:rsidR="00C43DE4" w:rsidRPr="000F2C34">
        <w:rPr>
          <w:rFonts w:asciiTheme="majorBidi" w:hAnsiTheme="majorBidi" w:cstheme="majorBidi"/>
          <w:sz w:val="26"/>
          <w:szCs w:val="26"/>
        </w:rPr>
        <w:t>is entirely different.</w:t>
      </w:r>
      <w:r w:rsidR="00B55D7F">
        <w:rPr>
          <w:rFonts w:asciiTheme="majorBidi" w:hAnsiTheme="majorBidi" w:cstheme="majorBidi"/>
          <w:sz w:val="26"/>
          <w:szCs w:val="26"/>
        </w:rPr>
        <w:t>”</w:t>
      </w:r>
      <w:r w:rsidR="00C43DE4" w:rsidRPr="000F2C34">
        <w:rPr>
          <w:rFonts w:asciiTheme="majorBidi" w:hAnsiTheme="majorBidi" w:cstheme="majorBidi"/>
          <w:sz w:val="26"/>
          <w:szCs w:val="26"/>
        </w:rPr>
        <w:t xml:space="preserve">  That’s </w:t>
      </w:r>
      <w:r w:rsidR="00B55D7F">
        <w:rPr>
          <w:rFonts w:asciiTheme="majorBidi" w:hAnsiTheme="majorBidi" w:cstheme="majorBidi"/>
          <w:sz w:val="26"/>
          <w:szCs w:val="26"/>
        </w:rPr>
        <w:t>M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endenhall. </w:t>
      </w:r>
      <w:r w:rsidR="00B55D7F">
        <w:rPr>
          <w:rFonts w:asciiTheme="majorBidi" w:hAnsiTheme="majorBidi" w:cstheme="majorBidi"/>
          <w:sz w:val="26"/>
          <w:szCs w:val="26"/>
        </w:rPr>
        <w:t>“</w:t>
      </w:r>
      <w:r w:rsidR="00FC0BED" w:rsidRPr="000F2C34">
        <w:rPr>
          <w:rFonts w:asciiTheme="majorBidi" w:hAnsiTheme="majorBidi" w:cstheme="majorBidi"/>
          <w:sz w:val="26"/>
          <w:szCs w:val="26"/>
        </w:rPr>
        <w:t>Assyrian treaties are different</w:t>
      </w:r>
      <w:r w:rsidR="00B55D7F">
        <w:rPr>
          <w:rFonts w:asciiTheme="majorBidi" w:hAnsiTheme="majorBidi" w:cstheme="majorBidi"/>
          <w:sz w:val="26"/>
          <w:szCs w:val="26"/>
        </w:rPr>
        <w:t>.”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>H</w:t>
      </w:r>
      <w:r w:rsidR="00FC0BED" w:rsidRPr="000F2C34">
        <w:rPr>
          <w:rFonts w:asciiTheme="majorBidi" w:hAnsiTheme="majorBidi" w:cstheme="majorBidi"/>
          <w:sz w:val="26"/>
          <w:szCs w:val="26"/>
        </w:rPr>
        <w:t>e notes further</w:t>
      </w:r>
      <w:r w:rsidR="00B55D7F">
        <w:rPr>
          <w:rFonts w:asciiTheme="majorBidi" w:hAnsiTheme="majorBidi" w:cstheme="majorBidi"/>
          <w:sz w:val="26"/>
          <w:szCs w:val="26"/>
        </w:rPr>
        <w:t>,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>“I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n all the materials we have this historical prologue is missing and only the Assyrian deities are </w:t>
      </w:r>
      <w:r w:rsidR="00FC0BED" w:rsidRPr="000F2C34">
        <w:rPr>
          <w:rFonts w:asciiTheme="majorBidi" w:hAnsiTheme="majorBidi" w:cstheme="majorBidi"/>
          <w:sz w:val="26"/>
          <w:szCs w:val="26"/>
        </w:rPr>
        <w:lastRenderedPageBreak/>
        <w:t>listed as witnesses</w:t>
      </w:r>
      <w:r w:rsidR="00742CDD">
        <w:rPr>
          <w:rFonts w:asciiTheme="majorBidi" w:hAnsiTheme="majorBidi" w:cstheme="majorBidi"/>
          <w:sz w:val="26"/>
          <w:szCs w:val="26"/>
        </w:rPr>
        <w:t>;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the entire pattern is also erraticall</w:t>
      </w:r>
      <w:r w:rsidR="00C43DE4" w:rsidRPr="000F2C34">
        <w:rPr>
          <w:rFonts w:asciiTheme="majorBidi" w:hAnsiTheme="majorBidi" w:cstheme="majorBidi"/>
          <w:sz w:val="26"/>
          <w:szCs w:val="26"/>
        </w:rPr>
        <w:t>y different.</w:t>
      </w:r>
      <w:r w:rsidR="00B55D7F">
        <w:rPr>
          <w:rFonts w:asciiTheme="majorBidi" w:hAnsiTheme="majorBidi" w:cstheme="majorBidi"/>
          <w:sz w:val="26"/>
          <w:szCs w:val="26"/>
        </w:rPr>
        <w:t>”</w:t>
      </w:r>
      <w:r w:rsidR="00C43DE4" w:rsidRPr="000F2C34">
        <w:rPr>
          <w:rFonts w:asciiTheme="majorBidi" w:hAnsiTheme="majorBidi" w:cstheme="majorBidi"/>
          <w:sz w:val="26"/>
          <w:szCs w:val="26"/>
        </w:rPr>
        <w:t xml:space="preserve">  So for Albright, </w:t>
      </w:r>
      <w:r w:rsidR="00B55D7F">
        <w:rPr>
          <w:rFonts w:asciiTheme="majorBidi" w:hAnsiTheme="majorBidi" w:cstheme="majorBidi"/>
          <w:sz w:val="26"/>
          <w:szCs w:val="26"/>
        </w:rPr>
        <w:t xml:space="preserve">in his book </w:t>
      </w:r>
      <w:r w:rsidR="00C43DE4" w:rsidRPr="00B55D7F">
        <w:rPr>
          <w:rFonts w:asciiTheme="majorBidi" w:hAnsiTheme="majorBidi" w:cstheme="majorBidi"/>
          <w:i/>
          <w:iCs/>
          <w:sz w:val="26"/>
          <w:szCs w:val="26"/>
        </w:rPr>
        <w:t>Stone A</w:t>
      </w:r>
      <w:r w:rsidR="00FC0BED" w:rsidRPr="00B55D7F">
        <w:rPr>
          <w:rFonts w:asciiTheme="majorBidi" w:hAnsiTheme="majorBidi" w:cstheme="majorBidi"/>
          <w:i/>
          <w:iCs/>
          <w:sz w:val="26"/>
          <w:szCs w:val="26"/>
        </w:rPr>
        <w:t>g</w:t>
      </w:r>
      <w:r w:rsidR="004C5302" w:rsidRPr="00B55D7F">
        <w:rPr>
          <w:rFonts w:asciiTheme="majorBidi" w:hAnsiTheme="majorBidi" w:cstheme="majorBidi"/>
          <w:i/>
          <w:iCs/>
          <w:sz w:val="26"/>
          <w:szCs w:val="26"/>
        </w:rPr>
        <w:t>e to Christianity</w:t>
      </w:r>
      <w:r w:rsidR="004C5302" w:rsidRPr="000F2C34">
        <w:rPr>
          <w:rFonts w:asciiTheme="majorBidi" w:hAnsiTheme="majorBidi" w:cstheme="majorBidi"/>
          <w:sz w:val="26"/>
          <w:szCs w:val="26"/>
        </w:rPr>
        <w:t xml:space="preserve">, </w:t>
      </w:r>
      <w:r w:rsidR="00D76CB7">
        <w:rPr>
          <w:rFonts w:asciiTheme="majorBidi" w:hAnsiTheme="majorBidi" w:cstheme="majorBidi"/>
          <w:sz w:val="26"/>
          <w:szCs w:val="26"/>
        </w:rPr>
        <w:t xml:space="preserve">and </w:t>
      </w:r>
      <w:r w:rsidR="004C5302" w:rsidRPr="000F2C34">
        <w:rPr>
          <w:rFonts w:asciiTheme="majorBidi" w:hAnsiTheme="majorBidi" w:cstheme="majorBidi"/>
          <w:sz w:val="26"/>
          <w:szCs w:val="26"/>
        </w:rPr>
        <w:t xml:space="preserve">agrees with </w:t>
      </w:r>
      <w:r w:rsidR="00B55D7F">
        <w:rPr>
          <w:rFonts w:asciiTheme="majorBidi" w:hAnsiTheme="majorBidi" w:cstheme="majorBidi"/>
          <w:sz w:val="26"/>
          <w:szCs w:val="26"/>
        </w:rPr>
        <w:t>M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endenhall </w:t>
      </w:r>
      <w:r w:rsidR="00D76CB7">
        <w:rPr>
          <w:rFonts w:asciiTheme="majorBidi" w:hAnsiTheme="majorBidi" w:cstheme="majorBidi"/>
          <w:sz w:val="26"/>
          <w:szCs w:val="26"/>
        </w:rPr>
        <w:t xml:space="preserve">when </w:t>
      </w:r>
      <w:r w:rsidR="00FC0BED" w:rsidRPr="000F2C34">
        <w:rPr>
          <w:rFonts w:asciiTheme="majorBidi" w:hAnsiTheme="majorBidi" w:cstheme="majorBidi"/>
          <w:sz w:val="26"/>
          <w:szCs w:val="26"/>
        </w:rPr>
        <w:t>he says</w:t>
      </w:r>
      <w:r w:rsidR="00B55D7F">
        <w:rPr>
          <w:rFonts w:asciiTheme="majorBidi" w:hAnsiTheme="majorBidi" w:cstheme="majorBidi"/>
          <w:sz w:val="26"/>
          <w:szCs w:val="26"/>
        </w:rPr>
        <w:t>,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>“T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he structure of a half dozen Assyrian </w:t>
      </w:r>
      <w:r w:rsidR="00742CDD">
        <w:rPr>
          <w:rFonts w:asciiTheme="majorBidi" w:hAnsiTheme="majorBidi" w:cstheme="majorBidi"/>
          <w:sz w:val="26"/>
          <w:szCs w:val="26"/>
        </w:rPr>
        <w:t xml:space="preserve">and </w:t>
      </w:r>
      <w:r w:rsidR="006D0715" w:rsidRPr="000F2C34">
        <w:rPr>
          <w:rFonts w:asciiTheme="majorBidi" w:hAnsiTheme="majorBidi" w:cstheme="majorBidi"/>
          <w:sz w:val="26"/>
          <w:szCs w:val="26"/>
        </w:rPr>
        <w:t>A</w:t>
      </w:r>
      <w:r w:rsidR="00FC0BED" w:rsidRPr="000F2C34">
        <w:rPr>
          <w:rFonts w:asciiTheme="majorBidi" w:hAnsiTheme="majorBidi" w:cstheme="majorBidi"/>
          <w:sz w:val="26"/>
          <w:szCs w:val="26"/>
        </w:rPr>
        <w:t>ram</w:t>
      </w:r>
      <w:r w:rsidR="006D0715" w:rsidRPr="000F2C34">
        <w:rPr>
          <w:rFonts w:asciiTheme="majorBidi" w:hAnsiTheme="majorBidi" w:cstheme="majorBidi"/>
          <w:sz w:val="26"/>
          <w:szCs w:val="26"/>
        </w:rPr>
        <w:t>ea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n nation treaties which we </w:t>
      </w:r>
      <w:r w:rsidR="006D0715" w:rsidRPr="000F2C34">
        <w:rPr>
          <w:rFonts w:asciiTheme="majorBidi" w:hAnsiTheme="majorBidi" w:cstheme="majorBidi"/>
          <w:sz w:val="26"/>
          <w:szCs w:val="26"/>
        </w:rPr>
        <w:t>k</w:t>
      </w:r>
      <w:r w:rsidR="00FC0BED" w:rsidRPr="000F2C34">
        <w:rPr>
          <w:rFonts w:asciiTheme="majorBidi" w:hAnsiTheme="majorBidi" w:cstheme="majorBidi"/>
          <w:sz w:val="26"/>
          <w:szCs w:val="26"/>
        </w:rPr>
        <w:t>now from the 8</w:t>
      </w:r>
      <w:r w:rsidR="00FC0BED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FC0BED" w:rsidRPr="000F2C34">
        <w:rPr>
          <w:rFonts w:asciiTheme="majorBidi" w:hAnsiTheme="majorBidi" w:cstheme="majorBidi"/>
          <w:sz w:val="26"/>
          <w:szCs w:val="26"/>
        </w:rPr>
        <w:t xml:space="preserve"> century BC and later is quite different</w:t>
      </w:r>
      <w:r w:rsidR="004C5302" w:rsidRPr="000F2C34">
        <w:rPr>
          <w:rFonts w:asciiTheme="majorBidi" w:hAnsiTheme="majorBidi" w:cstheme="majorBidi"/>
          <w:sz w:val="26"/>
          <w:szCs w:val="26"/>
        </w:rPr>
        <w:t>.</w:t>
      </w:r>
      <w:r w:rsidR="00B55D7F">
        <w:rPr>
          <w:rFonts w:asciiTheme="majorBidi" w:hAnsiTheme="majorBidi" w:cstheme="majorBidi"/>
          <w:sz w:val="26"/>
          <w:szCs w:val="26"/>
        </w:rPr>
        <w:t>”</w:t>
      </w:r>
      <w:r w:rsidR="004C5302" w:rsidRPr="000F2C34">
        <w:rPr>
          <w:rFonts w:asciiTheme="majorBidi" w:hAnsiTheme="majorBidi" w:cstheme="majorBidi"/>
          <w:sz w:val="26"/>
          <w:szCs w:val="26"/>
        </w:rPr>
        <w:t xml:space="preserve">  John B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right says the same thing in his </w:t>
      </w:r>
      <w:r w:rsidR="00B55D7F" w:rsidRPr="00B55D7F">
        <w:rPr>
          <w:rFonts w:asciiTheme="majorBidi" w:hAnsiTheme="majorBidi" w:cstheme="majorBidi"/>
          <w:i/>
          <w:iCs/>
          <w:sz w:val="26"/>
          <w:szCs w:val="26"/>
        </w:rPr>
        <w:t>H</w:t>
      </w:r>
      <w:r w:rsidR="004C5302" w:rsidRPr="00B55D7F">
        <w:rPr>
          <w:rFonts w:asciiTheme="majorBidi" w:hAnsiTheme="majorBidi" w:cstheme="majorBidi"/>
          <w:i/>
          <w:iCs/>
          <w:sz w:val="26"/>
          <w:szCs w:val="26"/>
        </w:rPr>
        <w:t>istory of Israel</w:t>
      </w:r>
      <w:r w:rsidR="00B55D7F">
        <w:rPr>
          <w:rFonts w:asciiTheme="majorBidi" w:hAnsiTheme="majorBidi" w:cstheme="majorBidi"/>
          <w:sz w:val="26"/>
          <w:szCs w:val="26"/>
        </w:rPr>
        <w:t>. S</w:t>
      </w:r>
      <w:r w:rsidR="004C5302" w:rsidRPr="000F2C34">
        <w:rPr>
          <w:rFonts w:asciiTheme="majorBidi" w:hAnsiTheme="majorBidi" w:cstheme="majorBidi"/>
          <w:sz w:val="26"/>
          <w:szCs w:val="26"/>
        </w:rPr>
        <w:t xml:space="preserve">o that </w:t>
      </w:r>
      <w:r w:rsidR="00B55D7F">
        <w:rPr>
          <w:rFonts w:asciiTheme="majorBidi" w:hAnsiTheme="majorBidi" w:cstheme="majorBidi"/>
          <w:sz w:val="26"/>
          <w:szCs w:val="26"/>
        </w:rPr>
        <w:t xml:space="preserve">on that </w:t>
      </w:r>
      <w:r w:rsidR="004C5302" w:rsidRPr="000F2C34">
        <w:rPr>
          <w:rFonts w:asciiTheme="majorBidi" w:hAnsiTheme="majorBidi" w:cstheme="majorBidi"/>
          <w:sz w:val="26"/>
          <w:szCs w:val="26"/>
        </w:rPr>
        <w:t>point K</w:t>
      </w:r>
      <w:r w:rsidR="006D0715" w:rsidRPr="000F2C34">
        <w:rPr>
          <w:rFonts w:asciiTheme="majorBidi" w:hAnsiTheme="majorBidi" w:cstheme="majorBidi"/>
          <w:sz w:val="26"/>
          <w:szCs w:val="26"/>
        </w:rPr>
        <w:t>lin</w:t>
      </w:r>
      <w:r w:rsidR="00B55D7F">
        <w:rPr>
          <w:rFonts w:asciiTheme="majorBidi" w:hAnsiTheme="majorBidi" w:cstheme="majorBidi"/>
          <w:sz w:val="26"/>
          <w:szCs w:val="26"/>
        </w:rPr>
        <w:t>e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>ha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s good support. Those men don’t </w:t>
      </w:r>
      <w:r w:rsidR="004C5302" w:rsidRPr="000F2C34">
        <w:rPr>
          <w:rFonts w:asciiTheme="majorBidi" w:hAnsiTheme="majorBidi" w:cstheme="majorBidi"/>
          <w:sz w:val="26"/>
          <w:szCs w:val="26"/>
        </w:rPr>
        <w:t xml:space="preserve">all draw </w:t>
      </w:r>
      <w:r w:rsidR="006D0715" w:rsidRPr="000F2C34">
        <w:rPr>
          <w:rFonts w:asciiTheme="majorBidi" w:hAnsiTheme="majorBidi" w:cstheme="majorBidi"/>
          <w:sz w:val="26"/>
          <w:szCs w:val="26"/>
        </w:rPr>
        <w:t>the same conclusions that Klin</w:t>
      </w:r>
      <w:r w:rsidR="00B55D7F">
        <w:rPr>
          <w:rFonts w:asciiTheme="majorBidi" w:hAnsiTheme="majorBidi" w:cstheme="majorBidi"/>
          <w:sz w:val="26"/>
          <w:szCs w:val="26"/>
        </w:rPr>
        <w:t>e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does, </w:t>
      </w:r>
      <w:r w:rsidR="00B55D7F">
        <w:rPr>
          <w:rFonts w:asciiTheme="majorBidi" w:hAnsiTheme="majorBidi" w:cstheme="majorBidi"/>
          <w:sz w:val="26"/>
          <w:szCs w:val="26"/>
        </w:rPr>
        <w:t xml:space="preserve">but 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they recognize </w:t>
      </w:r>
      <w:r w:rsidR="00B55D7F">
        <w:rPr>
          <w:rFonts w:asciiTheme="majorBidi" w:hAnsiTheme="majorBidi" w:cstheme="majorBidi"/>
          <w:sz w:val="26"/>
          <w:szCs w:val="26"/>
        </w:rPr>
        <w:t>the difference. S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o even though certain elements are similar as to be expected in treaties between a greater and lesser power, the similarities are not </w:t>
      </w:r>
      <w:r w:rsidR="004C5302" w:rsidRPr="000F2C34">
        <w:rPr>
          <w:rFonts w:asciiTheme="majorBidi" w:hAnsiTheme="majorBidi" w:cstheme="majorBidi"/>
          <w:sz w:val="26"/>
          <w:szCs w:val="26"/>
        </w:rPr>
        <w:t xml:space="preserve">sufficient to </w:t>
      </w:r>
      <w:r w:rsidR="00B55D7F">
        <w:rPr>
          <w:rFonts w:asciiTheme="majorBidi" w:hAnsiTheme="majorBidi" w:cstheme="majorBidi"/>
          <w:sz w:val="26"/>
          <w:szCs w:val="26"/>
        </w:rPr>
        <w:t>warrant</w:t>
      </w:r>
      <w:r w:rsidR="004C5302" w:rsidRPr="000F2C34">
        <w:rPr>
          <w:rFonts w:asciiTheme="majorBidi" w:hAnsiTheme="majorBidi" w:cstheme="majorBidi"/>
          <w:sz w:val="26"/>
          <w:szCs w:val="26"/>
        </w:rPr>
        <w:t xml:space="preserve"> the statement of </w:t>
      </w:r>
      <w:r w:rsidR="00B55D7F">
        <w:rPr>
          <w:rFonts w:asciiTheme="majorBidi" w:hAnsiTheme="majorBidi" w:cstheme="majorBidi"/>
          <w:sz w:val="26"/>
          <w:szCs w:val="26"/>
        </w:rPr>
        <w:t xml:space="preserve">D. J. </w:t>
      </w:r>
      <w:r w:rsidR="004C5302" w:rsidRPr="000F2C34">
        <w:rPr>
          <w:rFonts w:asciiTheme="majorBidi" w:hAnsiTheme="majorBidi" w:cstheme="majorBidi"/>
          <w:sz w:val="26"/>
          <w:szCs w:val="26"/>
        </w:rPr>
        <w:t>W</w:t>
      </w:r>
      <w:r w:rsidR="006D0715" w:rsidRPr="000F2C34">
        <w:rPr>
          <w:rFonts w:asciiTheme="majorBidi" w:hAnsiTheme="majorBidi" w:cstheme="majorBidi"/>
          <w:sz w:val="26"/>
          <w:szCs w:val="26"/>
        </w:rPr>
        <w:t>iseman who says</w:t>
      </w:r>
      <w:r w:rsidR="00B55D7F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>“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that the form of the treaties was already standardized by the Hittite empire and that the vassal treaties of </w:t>
      </w:r>
      <w:r w:rsidR="004C5302" w:rsidRPr="000F2C34">
        <w:rPr>
          <w:rFonts w:asciiTheme="majorBidi" w:hAnsiTheme="majorBidi" w:cstheme="majorBidi"/>
          <w:sz w:val="26"/>
          <w:szCs w:val="26"/>
        </w:rPr>
        <w:t>Esarhaddon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show that is remained basically unchanged through neo-</w:t>
      </w:r>
      <w:r w:rsidR="004C5302" w:rsidRPr="000F2C34">
        <w:rPr>
          <w:rFonts w:asciiTheme="majorBidi" w:hAnsiTheme="majorBidi" w:cstheme="majorBidi"/>
          <w:sz w:val="26"/>
          <w:szCs w:val="26"/>
        </w:rPr>
        <w:t>Assyrian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time</w:t>
      </w:r>
      <w:r w:rsidR="00B55D7F">
        <w:rPr>
          <w:rFonts w:asciiTheme="majorBidi" w:hAnsiTheme="majorBidi" w:cstheme="majorBidi"/>
          <w:sz w:val="26"/>
          <w:szCs w:val="26"/>
        </w:rPr>
        <w:t>s</w:t>
      </w:r>
      <w:r w:rsidR="006D0715" w:rsidRPr="000F2C34">
        <w:rPr>
          <w:rFonts w:asciiTheme="majorBidi" w:hAnsiTheme="majorBidi" w:cstheme="majorBidi"/>
          <w:sz w:val="26"/>
          <w:szCs w:val="26"/>
        </w:rPr>
        <w:t>.</w:t>
      </w:r>
      <w:r w:rsidR="00B55D7F">
        <w:rPr>
          <w:rFonts w:asciiTheme="majorBidi" w:hAnsiTheme="majorBidi" w:cstheme="majorBidi"/>
          <w:sz w:val="26"/>
          <w:szCs w:val="26"/>
        </w:rPr>
        <w:t>”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>So you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get a division of opinion</w:t>
      </w:r>
      <w:r w:rsidR="00B55D7F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but it seems the </w:t>
      </w:r>
      <w:r w:rsidR="004C5302" w:rsidRPr="000F2C34">
        <w:rPr>
          <w:rFonts w:asciiTheme="majorBidi" w:hAnsiTheme="majorBidi" w:cstheme="majorBidi"/>
          <w:sz w:val="26"/>
          <w:szCs w:val="26"/>
        </w:rPr>
        <w:t>w</w:t>
      </w:r>
      <w:r w:rsidR="00742CDD">
        <w:rPr>
          <w:rFonts w:asciiTheme="majorBidi" w:hAnsiTheme="majorBidi" w:cstheme="majorBidi"/>
          <w:sz w:val="26"/>
          <w:szCs w:val="26"/>
        </w:rPr>
        <w:t>eight</w:t>
      </w:r>
      <w:r w:rsidR="004C5302" w:rsidRPr="000F2C34">
        <w:rPr>
          <w:rFonts w:asciiTheme="majorBidi" w:hAnsiTheme="majorBidi" w:cstheme="majorBidi"/>
          <w:sz w:val="26"/>
          <w:szCs w:val="26"/>
        </w:rPr>
        <w:t xml:space="preserve"> of evidence is with Klin</w:t>
      </w:r>
      <w:r w:rsidR="00B55D7F">
        <w:rPr>
          <w:rFonts w:asciiTheme="majorBidi" w:hAnsiTheme="majorBidi" w:cstheme="majorBidi"/>
          <w:sz w:val="26"/>
          <w:szCs w:val="26"/>
        </w:rPr>
        <w:t>e</w:t>
      </w:r>
      <w:r w:rsidR="004C5302" w:rsidRPr="000F2C34">
        <w:rPr>
          <w:rFonts w:asciiTheme="majorBidi" w:hAnsiTheme="majorBidi" w:cstheme="majorBidi"/>
          <w:sz w:val="26"/>
          <w:szCs w:val="26"/>
        </w:rPr>
        <w:t xml:space="preserve">, </w:t>
      </w:r>
      <w:r w:rsidR="00B55D7F">
        <w:rPr>
          <w:rFonts w:asciiTheme="majorBidi" w:hAnsiTheme="majorBidi" w:cstheme="majorBidi"/>
          <w:sz w:val="26"/>
          <w:szCs w:val="26"/>
        </w:rPr>
        <w:t>M</w:t>
      </w:r>
      <w:r w:rsidR="004C5302" w:rsidRPr="000F2C34">
        <w:rPr>
          <w:rFonts w:asciiTheme="majorBidi" w:hAnsiTheme="majorBidi" w:cstheme="majorBidi"/>
          <w:sz w:val="26"/>
          <w:szCs w:val="26"/>
        </w:rPr>
        <w:t xml:space="preserve">endenhall, Albright, </w:t>
      </w:r>
      <w:r w:rsidR="00742CDD">
        <w:rPr>
          <w:rFonts w:asciiTheme="majorBidi" w:hAnsiTheme="majorBidi" w:cstheme="majorBidi"/>
          <w:sz w:val="26"/>
          <w:szCs w:val="26"/>
        </w:rPr>
        <w:t xml:space="preserve">and </w:t>
      </w:r>
      <w:r w:rsidR="004C5302" w:rsidRPr="000F2C34">
        <w:rPr>
          <w:rFonts w:asciiTheme="majorBidi" w:hAnsiTheme="majorBidi" w:cstheme="majorBidi"/>
          <w:sz w:val="26"/>
          <w:szCs w:val="26"/>
        </w:rPr>
        <w:t>B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right that there’s this difference.  </w:t>
      </w:r>
      <w:r w:rsidR="00B55D7F">
        <w:rPr>
          <w:rFonts w:asciiTheme="majorBidi" w:hAnsiTheme="majorBidi" w:cstheme="majorBidi"/>
          <w:sz w:val="26"/>
          <w:szCs w:val="26"/>
        </w:rPr>
        <w:t>There is a d</w:t>
      </w:r>
      <w:r w:rsidR="006D0715" w:rsidRPr="000F2C34">
        <w:rPr>
          <w:rFonts w:asciiTheme="majorBidi" w:hAnsiTheme="majorBidi" w:cstheme="majorBidi"/>
          <w:sz w:val="26"/>
          <w:szCs w:val="26"/>
        </w:rPr>
        <w:t>iscernable evolution</w:t>
      </w:r>
      <w:r w:rsidR="00B55D7F">
        <w:rPr>
          <w:rFonts w:asciiTheme="majorBidi" w:hAnsiTheme="majorBidi" w:cstheme="majorBidi"/>
          <w:sz w:val="26"/>
          <w:szCs w:val="26"/>
        </w:rPr>
        <w:t>. There is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quite a different structure, quite a different kind of relationship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between the two groups of treaties.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>2.  The Sefire Aramaic Treaties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ab/>
      </w:r>
      <w:r w:rsidR="006D0715" w:rsidRPr="000F2C34">
        <w:rPr>
          <w:rFonts w:asciiTheme="majorBidi" w:hAnsiTheme="majorBidi" w:cstheme="majorBidi"/>
          <w:sz w:val="26"/>
          <w:szCs w:val="26"/>
        </w:rPr>
        <w:t>Alright</w:t>
      </w:r>
      <w:r w:rsidR="00B46BDA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>l</w:t>
      </w:r>
      <w:r w:rsidR="00B46BDA">
        <w:rPr>
          <w:rFonts w:asciiTheme="majorBidi" w:hAnsiTheme="majorBidi" w:cstheme="majorBidi"/>
          <w:sz w:val="26"/>
          <w:szCs w:val="26"/>
        </w:rPr>
        <w:t>e</w:t>
      </w:r>
      <w:r w:rsidR="00B55D7F">
        <w:rPr>
          <w:rFonts w:asciiTheme="majorBidi" w:hAnsiTheme="majorBidi" w:cstheme="majorBidi"/>
          <w:sz w:val="26"/>
          <w:szCs w:val="26"/>
        </w:rPr>
        <w:t xml:space="preserve">t’s 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go onto </w:t>
      </w:r>
      <w:r w:rsidR="00B55D7F">
        <w:rPr>
          <w:rFonts w:asciiTheme="majorBidi" w:hAnsiTheme="majorBidi" w:cstheme="majorBidi"/>
          <w:sz w:val="26"/>
          <w:szCs w:val="26"/>
        </w:rPr>
        <w:t>2.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, </w:t>
      </w:r>
      <w:r w:rsidR="00B55D7F">
        <w:rPr>
          <w:rFonts w:asciiTheme="majorBidi" w:hAnsiTheme="majorBidi" w:cstheme="majorBidi"/>
          <w:sz w:val="26"/>
          <w:szCs w:val="26"/>
        </w:rPr>
        <w:t>“T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he </w:t>
      </w:r>
      <w:r w:rsidR="003B51FE" w:rsidRPr="000F2C34">
        <w:rPr>
          <w:rFonts w:asciiTheme="majorBidi" w:hAnsiTheme="majorBidi" w:cstheme="majorBidi"/>
          <w:sz w:val="26"/>
          <w:szCs w:val="26"/>
        </w:rPr>
        <w:t>S</w:t>
      </w:r>
      <w:r w:rsidR="00B55D7F">
        <w:rPr>
          <w:rFonts w:asciiTheme="majorBidi" w:hAnsiTheme="majorBidi" w:cstheme="majorBidi"/>
          <w:sz w:val="26"/>
          <w:szCs w:val="26"/>
        </w:rPr>
        <w:t>efire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treat</w:t>
      </w:r>
      <w:r w:rsidR="00B55D7F">
        <w:rPr>
          <w:rFonts w:asciiTheme="majorBidi" w:hAnsiTheme="majorBidi" w:cstheme="majorBidi"/>
          <w:sz w:val="26"/>
          <w:szCs w:val="26"/>
        </w:rPr>
        <w:t>ies.”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55D7F">
        <w:rPr>
          <w:rFonts w:asciiTheme="majorBidi" w:hAnsiTheme="majorBidi" w:cstheme="majorBidi"/>
          <w:sz w:val="26"/>
          <w:szCs w:val="26"/>
        </w:rPr>
        <w:t>W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e </w:t>
      </w:r>
      <w:r w:rsidR="00B55D7F">
        <w:rPr>
          <w:rFonts w:asciiTheme="majorBidi" w:hAnsiTheme="majorBidi" w:cstheme="majorBidi"/>
          <w:sz w:val="26"/>
          <w:szCs w:val="26"/>
        </w:rPr>
        <w:t xml:space="preserve">have 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talked about the difference between the Assyrian </w:t>
      </w:r>
      <w:r w:rsidR="00D76CB7">
        <w:rPr>
          <w:rFonts w:asciiTheme="majorBidi" w:hAnsiTheme="majorBidi" w:cstheme="majorBidi"/>
          <w:sz w:val="26"/>
          <w:szCs w:val="26"/>
        </w:rPr>
        <w:t>treaties</w:t>
      </w:r>
      <w:r w:rsidR="003B51FE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and the Hittite </w:t>
      </w:r>
      <w:r w:rsidR="00D76CB7">
        <w:rPr>
          <w:rFonts w:asciiTheme="majorBidi" w:hAnsiTheme="majorBidi" w:cstheme="majorBidi"/>
          <w:sz w:val="26"/>
          <w:szCs w:val="26"/>
        </w:rPr>
        <w:t>treaties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but now the </w:t>
      </w:r>
      <w:r w:rsidR="003B51FE" w:rsidRPr="000F2C34">
        <w:rPr>
          <w:rFonts w:asciiTheme="majorBidi" w:hAnsiTheme="majorBidi" w:cstheme="majorBidi"/>
          <w:sz w:val="26"/>
          <w:szCs w:val="26"/>
        </w:rPr>
        <w:t>S</w:t>
      </w:r>
      <w:r w:rsidR="00B55D7F">
        <w:rPr>
          <w:rFonts w:asciiTheme="majorBidi" w:hAnsiTheme="majorBidi" w:cstheme="majorBidi"/>
          <w:sz w:val="26"/>
          <w:szCs w:val="26"/>
        </w:rPr>
        <w:t>efire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one</w:t>
      </w:r>
      <w:r w:rsidR="00B55D7F">
        <w:rPr>
          <w:rFonts w:asciiTheme="majorBidi" w:hAnsiTheme="majorBidi" w:cstheme="majorBidi"/>
          <w:sz w:val="26"/>
          <w:szCs w:val="26"/>
        </w:rPr>
        <w:t>s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.  </w:t>
      </w:r>
      <w:r w:rsidR="00D76CB7">
        <w:rPr>
          <w:rFonts w:asciiTheme="majorBidi" w:hAnsiTheme="majorBidi" w:cstheme="majorBidi"/>
          <w:sz w:val="26"/>
          <w:szCs w:val="26"/>
        </w:rPr>
        <w:t>T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hese treaties are about a century earlier than the Assyrian </w:t>
      </w:r>
      <w:r w:rsidR="00B46BDA">
        <w:rPr>
          <w:rFonts w:asciiTheme="majorBidi" w:hAnsiTheme="majorBidi" w:cstheme="majorBidi"/>
          <w:sz w:val="26"/>
          <w:szCs w:val="26"/>
        </w:rPr>
        <w:t xml:space="preserve">from the </w:t>
      </w:r>
      <w:r w:rsidR="006D0715" w:rsidRPr="000F2C34">
        <w:rPr>
          <w:rFonts w:asciiTheme="majorBidi" w:hAnsiTheme="majorBidi" w:cstheme="majorBidi"/>
          <w:sz w:val="26"/>
          <w:szCs w:val="26"/>
        </w:rPr>
        <w:t>8</w:t>
      </w:r>
      <w:r w:rsidR="006D0715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century</w:t>
      </w:r>
      <w:r w:rsidR="00D76CB7">
        <w:rPr>
          <w:rFonts w:asciiTheme="majorBidi" w:hAnsiTheme="majorBidi" w:cstheme="majorBidi"/>
          <w:sz w:val="26"/>
          <w:szCs w:val="26"/>
        </w:rPr>
        <w:t xml:space="preserve"> B.C</w:t>
      </w:r>
      <w:r w:rsidR="006D0715" w:rsidRPr="000F2C34">
        <w:rPr>
          <w:rFonts w:asciiTheme="majorBidi" w:hAnsiTheme="majorBidi" w:cstheme="majorBidi"/>
          <w:sz w:val="26"/>
          <w:szCs w:val="26"/>
        </w:rPr>
        <w:t>. The</w:t>
      </w:r>
      <w:r w:rsidR="00B46BDA">
        <w:rPr>
          <w:rFonts w:asciiTheme="majorBidi" w:hAnsiTheme="majorBidi" w:cstheme="majorBidi"/>
          <w:sz w:val="26"/>
          <w:szCs w:val="26"/>
        </w:rPr>
        <w:t>y a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re closer in time to the Assyrian ones than </w:t>
      </w:r>
      <w:r w:rsidR="00742CDD">
        <w:rPr>
          <w:rFonts w:asciiTheme="majorBidi" w:hAnsiTheme="majorBidi" w:cstheme="majorBidi"/>
          <w:sz w:val="26"/>
          <w:szCs w:val="26"/>
        </w:rPr>
        <w:t xml:space="preserve">to 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the Hittite </w:t>
      </w:r>
      <w:r w:rsidR="00742CDD">
        <w:rPr>
          <w:rFonts w:asciiTheme="majorBidi" w:hAnsiTheme="majorBidi" w:cstheme="majorBidi"/>
          <w:sz w:val="26"/>
          <w:szCs w:val="26"/>
        </w:rPr>
        <w:t>so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76CB7">
        <w:rPr>
          <w:rFonts w:asciiTheme="majorBidi" w:hAnsiTheme="majorBidi" w:cstheme="majorBidi"/>
          <w:sz w:val="26"/>
          <w:szCs w:val="26"/>
        </w:rPr>
        <w:t>they are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in between. </w:t>
      </w:r>
      <w:r w:rsidR="00B46BDA">
        <w:rPr>
          <w:rFonts w:asciiTheme="majorBidi" w:hAnsiTheme="majorBidi" w:cstheme="majorBidi"/>
          <w:sz w:val="26"/>
          <w:szCs w:val="26"/>
        </w:rPr>
        <w:t xml:space="preserve">Sefire is from the </w:t>
      </w:r>
      <w:r w:rsidR="006D0715" w:rsidRPr="000F2C34">
        <w:rPr>
          <w:rFonts w:asciiTheme="majorBidi" w:hAnsiTheme="majorBidi" w:cstheme="majorBidi"/>
          <w:sz w:val="26"/>
          <w:szCs w:val="26"/>
        </w:rPr>
        <w:t>8</w:t>
      </w:r>
      <w:r w:rsidR="006D0715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century, </w:t>
      </w:r>
      <w:r w:rsidR="00B46BDA">
        <w:rPr>
          <w:rFonts w:asciiTheme="majorBidi" w:hAnsiTheme="majorBidi" w:cstheme="majorBidi"/>
          <w:sz w:val="26"/>
          <w:szCs w:val="26"/>
        </w:rPr>
        <w:t xml:space="preserve">the Assyrian was from the </w:t>
      </w:r>
      <w:r w:rsidR="006D0715" w:rsidRPr="000F2C34">
        <w:rPr>
          <w:rFonts w:asciiTheme="majorBidi" w:hAnsiTheme="majorBidi" w:cstheme="majorBidi"/>
          <w:sz w:val="26"/>
          <w:szCs w:val="26"/>
        </w:rPr>
        <w:t>7</w:t>
      </w:r>
      <w:r w:rsidR="006D0715" w:rsidRPr="000F2C3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century.  </w:t>
      </w:r>
      <w:r w:rsidR="00AA1190">
        <w:rPr>
          <w:rFonts w:asciiTheme="majorBidi" w:hAnsiTheme="majorBidi" w:cstheme="majorBidi"/>
          <w:sz w:val="26"/>
          <w:szCs w:val="26"/>
        </w:rPr>
        <w:br/>
      </w:r>
      <w:r w:rsidR="00AA1190">
        <w:rPr>
          <w:rFonts w:asciiTheme="majorBidi" w:hAnsiTheme="majorBidi" w:cstheme="majorBidi"/>
          <w:sz w:val="26"/>
          <w:szCs w:val="26"/>
        </w:rPr>
        <w:br/>
        <w:t xml:space="preserve">a.  </w:t>
      </w:r>
      <w:r w:rsidR="00AA1190">
        <w:rPr>
          <w:rFonts w:asciiTheme="majorBidi" w:hAnsiTheme="majorBidi" w:cstheme="majorBidi"/>
          <w:sz w:val="26"/>
          <w:szCs w:val="26"/>
        </w:rPr>
        <w:t>S</w:t>
      </w:r>
      <w:r w:rsidR="00AA1190" w:rsidRPr="000F2C34">
        <w:rPr>
          <w:rFonts w:asciiTheme="majorBidi" w:hAnsiTheme="majorBidi" w:cstheme="majorBidi"/>
          <w:sz w:val="26"/>
          <w:szCs w:val="26"/>
        </w:rPr>
        <w:t>imilarities to the Esarhadd</w:t>
      </w:r>
      <w:r w:rsidR="00AA1190">
        <w:rPr>
          <w:rFonts w:asciiTheme="majorBidi" w:hAnsiTheme="majorBidi" w:cstheme="majorBidi"/>
          <w:sz w:val="26"/>
          <w:szCs w:val="26"/>
        </w:rPr>
        <w:t>o</w:t>
      </w:r>
      <w:r w:rsidR="00AA1190" w:rsidRPr="000F2C34">
        <w:rPr>
          <w:rFonts w:asciiTheme="majorBidi" w:hAnsiTheme="majorBidi" w:cstheme="majorBidi"/>
          <w:sz w:val="26"/>
          <w:szCs w:val="26"/>
        </w:rPr>
        <w:t xml:space="preserve">n </w:t>
      </w:r>
      <w:r w:rsidR="00AA1190">
        <w:rPr>
          <w:rFonts w:asciiTheme="majorBidi" w:hAnsiTheme="majorBidi" w:cstheme="majorBidi"/>
          <w:sz w:val="26"/>
          <w:szCs w:val="26"/>
        </w:rPr>
        <w:t>T</w:t>
      </w:r>
      <w:r w:rsidR="00AA1190" w:rsidRPr="000F2C34">
        <w:rPr>
          <w:rFonts w:asciiTheme="majorBidi" w:hAnsiTheme="majorBidi" w:cstheme="majorBidi"/>
          <w:sz w:val="26"/>
          <w:szCs w:val="26"/>
        </w:rPr>
        <w:t xml:space="preserve">reaty or the Assyrian </w:t>
      </w:r>
      <w:r w:rsidR="00AA1190">
        <w:rPr>
          <w:rFonts w:asciiTheme="majorBidi" w:hAnsiTheme="majorBidi" w:cstheme="majorBidi"/>
          <w:sz w:val="26"/>
          <w:szCs w:val="26"/>
        </w:rPr>
        <w:t>T</w:t>
      </w:r>
      <w:r w:rsidR="00AA1190" w:rsidRPr="000F2C34">
        <w:rPr>
          <w:rFonts w:asciiTheme="majorBidi" w:hAnsiTheme="majorBidi" w:cstheme="majorBidi"/>
          <w:sz w:val="26"/>
          <w:szCs w:val="26"/>
        </w:rPr>
        <w:t>reaty</w:t>
      </w:r>
      <w:r w:rsidR="00742CD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742CDD">
        <w:rPr>
          <w:rFonts w:asciiTheme="majorBidi" w:hAnsiTheme="majorBidi" w:cstheme="majorBidi"/>
          <w:sz w:val="26"/>
          <w:szCs w:val="26"/>
        </w:rPr>
        <w:tab/>
      </w:r>
      <w:r w:rsidR="006D0715" w:rsidRPr="000F2C34">
        <w:rPr>
          <w:rFonts w:asciiTheme="majorBidi" w:hAnsiTheme="majorBidi" w:cstheme="majorBidi"/>
          <w:sz w:val="26"/>
          <w:szCs w:val="26"/>
        </w:rPr>
        <w:t>Small</w:t>
      </w:r>
      <w:r w:rsidR="00D76CB7">
        <w:rPr>
          <w:rFonts w:asciiTheme="majorBidi" w:hAnsiTheme="majorBidi" w:cstheme="majorBidi"/>
          <w:sz w:val="26"/>
          <w:szCs w:val="26"/>
        </w:rPr>
        <w:t xml:space="preserve"> </w:t>
      </w:r>
      <w:r w:rsidR="00B46BDA">
        <w:rPr>
          <w:rFonts w:asciiTheme="majorBidi" w:hAnsiTheme="majorBidi" w:cstheme="majorBidi"/>
          <w:sz w:val="26"/>
          <w:szCs w:val="26"/>
        </w:rPr>
        <w:t>a.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D76CB7">
        <w:rPr>
          <w:rFonts w:asciiTheme="majorBidi" w:hAnsiTheme="majorBidi" w:cstheme="majorBidi"/>
          <w:sz w:val="26"/>
          <w:szCs w:val="26"/>
        </w:rPr>
        <w:t>“</w:t>
      </w:r>
      <w:r w:rsidR="00B46BDA">
        <w:rPr>
          <w:rFonts w:asciiTheme="majorBidi" w:hAnsiTheme="majorBidi" w:cstheme="majorBidi"/>
          <w:sz w:val="26"/>
          <w:szCs w:val="26"/>
        </w:rPr>
        <w:t>S</w:t>
      </w:r>
      <w:r w:rsidR="008F5A32" w:rsidRPr="000F2C34">
        <w:rPr>
          <w:rFonts w:asciiTheme="majorBidi" w:hAnsiTheme="majorBidi" w:cstheme="majorBidi"/>
          <w:sz w:val="26"/>
          <w:szCs w:val="26"/>
        </w:rPr>
        <w:t>imilarities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to the </w:t>
      </w:r>
      <w:r w:rsidR="008F5A32" w:rsidRPr="000F2C34">
        <w:rPr>
          <w:rFonts w:asciiTheme="majorBidi" w:hAnsiTheme="majorBidi" w:cstheme="majorBidi"/>
          <w:sz w:val="26"/>
          <w:szCs w:val="26"/>
        </w:rPr>
        <w:t>Esarhadd</w:t>
      </w:r>
      <w:r w:rsidR="00B46BDA">
        <w:rPr>
          <w:rFonts w:asciiTheme="majorBidi" w:hAnsiTheme="majorBidi" w:cstheme="majorBidi"/>
          <w:sz w:val="26"/>
          <w:szCs w:val="26"/>
        </w:rPr>
        <w:t>o</w:t>
      </w:r>
      <w:r w:rsidR="008F5A32" w:rsidRPr="000F2C34">
        <w:rPr>
          <w:rFonts w:asciiTheme="majorBidi" w:hAnsiTheme="majorBidi" w:cstheme="majorBidi"/>
          <w:sz w:val="26"/>
          <w:szCs w:val="26"/>
        </w:rPr>
        <w:t>n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742CDD">
        <w:rPr>
          <w:rFonts w:asciiTheme="majorBidi" w:hAnsiTheme="majorBidi" w:cstheme="majorBidi"/>
          <w:sz w:val="26"/>
          <w:szCs w:val="26"/>
        </w:rPr>
        <w:t>T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reaty or the Assyrian </w:t>
      </w:r>
      <w:r w:rsidR="00742CDD">
        <w:rPr>
          <w:rFonts w:asciiTheme="majorBidi" w:hAnsiTheme="majorBidi" w:cstheme="majorBidi"/>
          <w:sz w:val="26"/>
          <w:szCs w:val="26"/>
        </w:rPr>
        <w:t>T</w:t>
      </w:r>
      <w:r w:rsidR="006D0715" w:rsidRPr="000F2C34">
        <w:rPr>
          <w:rFonts w:asciiTheme="majorBidi" w:hAnsiTheme="majorBidi" w:cstheme="majorBidi"/>
          <w:sz w:val="26"/>
          <w:szCs w:val="26"/>
        </w:rPr>
        <w:t>reaty</w:t>
      </w:r>
      <w:r w:rsidR="00B46BDA">
        <w:rPr>
          <w:rFonts w:asciiTheme="majorBidi" w:hAnsiTheme="majorBidi" w:cstheme="majorBidi"/>
          <w:sz w:val="26"/>
          <w:szCs w:val="26"/>
        </w:rPr>
        <w:t>.</w:t>
      </w:r>
      <w:r w:rsidR="00D76CB7">
        <w:rPr>
          <w:rFonts w:asciiTheme="majorBidi" w:hAnsiTheme="majorBidi" w:cstheme="majorBidi"/>
          <w:sz w:val="26"/>
          <w:szCs w:val="26"/>
        </w:rPr>
        <w:t>”</w:t>
      </w:r>
      <w:r w:rsidR="00B46BDA">
        <w:rPr>
          <w:rFonts w:asciiTheme="majorBidi" w:hAnsiTheme="majorBidi" w:cstheme="majorBidi"/>
          <w:sz w:val="26"/>
          <w:szCs w:val="26"/>
        </w:rPr>
        <w:t xml:space="preserve"> W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hat we’re going to notice next will be </w:t>
      </w:r>
      <w:r w:rsidR="00742CDD">
        <w:rPr>
          <w:rFonts w:asciiTheme="majorBidi" w:hAnsiTheme="majorBidi" w:cstheme="majorBidi"/>
          <w:sz w:val="26"/>
          <w:szCs w:val="26"/>
        </w:rPr>
        <w:t xml:space="preserve">Sefire </w:t>
      </w:r>
      <w:r w:rsidR="008F5A32" w:rsidRPr="000F2C34">
        <w:rPr>
          <w:rFonts w:asciiTheme="majorBidi" w:hAnsiTheme="majorBidi" w:cstheme="majorBidi"/>
          <w:sz w:val="26"/>
          <w:szCs w:val="26"/>
        </w:rPr>
        <w:t>similarities to the Hittite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treaties</w:t>
      </w:r>
      <w:r w:rsidR="00742CDD">
        <w:rPr>
          <w:rFonts w:asciiTheme="majorBidi" w:hAnsiTheme="majorBidi" w:cstheme="majorBidi"/>
          <w:sz w:val="26"/>
          <w:szCs w:val="26"/>
        </w:rPr>
        <w:t>;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they have certain similarities </w:t>
      </w:r>
      <w:r w:rsidR="00D76CB7">
        <w:rPr>
          <w:rFonts w:asciiTheme="majorBidi" w:hAnsiTheme="majorBidi" w:cstheme="majorBidi"/>
          <w:sz w:val="26"/>
          <w:szCs w:val="26"/>
        </w:rPr>
        <w:t>to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both </w:t>
      </w:r>
      <w:r w:rsidR="00D76CB7">
        <w:rPr>
          <w:rFonts w:asciiTheme="majorBidi" w:hAnsiTheme="majorBidi" w:cstheme="majorBidi"/>
          <w:sz w:val="26"/>
          <w:szCs w:val="26"/>
        </w:rPr>
        <w:t xml:space="preserve">sets of 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treaties.  </w:t>
      </w:r>
      <w:r w:rsidR="00742CD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742CDD">
        <w:rPr>
          <w:rFonts w:asciiTheme="majorBidi" w:hAnsiTheme="majorBidi" w:cstheme="majorBidi"/>
          <w:sz w:val="26"/>
          <w:szCs w:val="26"/>
        </w:rPr>
        <w:tab/>
      </w:r>
      <w:r w:rsidR="008F5A32" w:rsidRPr="000F2C34">
        <w:rPr>
          <w:rFonts w:asciiTheme="majorBidi" w:hAnsiTheme="majorBidi" w:cstheme="majorBidi"/>
          <w:sz w:val="26"/>
          <w:szCs w:val="26"/>
        </w:rPr>
        <w:t>Similarities</w:t>
      </w:r>
      <w:r w:rsidR="00B46BDA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first of a</w:t>
      </w:r>
      <w:r w:rsidR="008F5A32" w:rsidRPr="000F2C34">
        <w:rPr>
          <w:rFonts w:asciiTheme="majorBidi" w:hAnsiTheme="majorBidi" w:cstheme="majorBidi"/>
          <w:sz w:val="26"/>
          <w:szCs w:val="26"/>
        </w:rPr>
        <w:t>l</w:t>
      </w:r>
      <w:r w:rsidR="006D0715" w:rsidRPr="000F2C34">
        <w:rPr>
          <w:rFonts w:asciiTheme="majorBidi" w:hAnsiTheme="majorBidi" w:cstheme="majorBidi"/>
          <w:sz w:val="26"/>
          <w:szCs w:val="26"/>
        </w:rPr>
        <w:t>l</w:t>
      </w:r>
      <w:r w:rsidR="00B46BDA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to the Assyrian treaties</w:t>
      </w:r>
      <w:r w:rsidR="00742CDD">
        <w:rPr>
          <w:rFonts w:asciiTheme="majorBidi" w:hAnsiTheme="majorBidi" w:cstheme="majorBidi"/>
          <w:sz w:val="26"/>
          <w:szCs w:val="26"/>
        </w:rPr>
        <w:t>: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With the presently available Aramaic treaties from </w:t>
      </w:r>
      <w:r w:rsidR="00B46BDA">
        <w:rPr>
          <w:rFonts w:asciiTheme="majorBidi" w:hAnsiTheme="majorBidi" w:cstheme="majorBidi"/>
          <w:sz w:val="26"/>
          <w:szCs w:val="26"/>
        </w:rPr>
        <w:t>Sefire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one finds no historical prologue.  Some of the treaties are fragmented at the beginning</w:t>
      </w:r>
      <w:r w:rsidR="00B46BDA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so some argue maybe there was one there </w:t>
      </w:r>
      <w:r w:rsidR="00B46BDA">
        <w:rPr>
          <w:rFonts w:asciiTheme="majorBidi" w:hAnsiTheme="majorBidi" w:cstheme="majorBidi"/>
          <w:sz w:val="26"/>
          <w:szCs w:val="26"/>
        </w:rPr>
        <w:t xml:space="preserve">that </w:t>
      </w:r>
      <w:r w:rsidR="006D0715" w:rsidRPr="000F2C34">
        <w:rPr>
          <w:rFonts w:asciiTheme="majorBidi" w:hAnsiTheme="majorBidi" w:cstheme="majorBidi"/>
          <w:sz w:val="26"/>
          <w:szCs w:val="26"/>
        </w:rPr>
        <w:t>we can’t see</w:t>
      </w:r>
      <w:r w:rsidR="00B46BDA">
        <w:rPr>
          <w:rFonts w:asciiTheme="majorBidi" w:hAnsiTheme="majorBidi" w:cstheme="majorBidi"/>
          <w:sz w:val="26"/>
          <w:szCs w:val="26"/>
        </w:rPr>
        <w:t xml:space="preserve"> </w:t>
      </w:r>
      <w:r w:rsidR="00B46BDA">
        <w:rPr>
          <w:rFonts w:asciiTheme="majorBidi" w:hAnsiTheme="majorBidi" w:cstheme="majorBidi"/>
          <w:sz w:val="26"/>
          <w:szCs w:val="26"/>
        </w:rPr>
        <w:lastRenderedPageBreak/>
        <w:t xml:space="preserve">now.  But with what is </w:t>
      </w:r>
      <w:r w:rsidR="00D76CB7">
        <w:rPr>
          <w:rFonts w:asciiTheme="majorBidi" w:hAnsiTheme="majorBidi" w:cstheme="majorBidi"/>
          <w:sz w:val="26"/>
          <w:szCs w:val="26"/>
        </w:rPr>
        <w:t>currently extant,</w:t>
      </w:r>
      <w:r w:rsidR="00B46BDA">
        <w:rPr>
          <w:rFonts w:asciiTheme="majorBidi" w:hAnsiTheme="majorBidi" w:cstheme="majorBidi"/>
          <w:sz w:val="26"/>
          <w:szCs w:val="26"/>
        </w:rPr>
        <w:t xml:space="preserve"> 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there is no historical prologue.  </w:t>
      </w:r>
      <w:r w:rsidR="00D76CB7">
        <w:rPr>
          <w:rFonts w:asciiTheme="majorBidi" w:hAnsiTheme="majorBidi" w:cstheme="majorBidi"/>
          <w:sz w:val="26"/>
          <w:szCs w:val="26"/>
        </w:rPr>
        <w:t>T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here </w:t>
      </w:r>
      <w:r w:rsidR="00D76CB7">
        <w:rPr>
          <w:rFonts w:asciiTheme="majorBidi" w:hAnsiTheme="majorBidi" w:cstheme="majorBidi"/>
          <w:sz w:val="26"/>
          <w:szCs w:val="26"/>
        </w:rPr>
        <w:t xml:space="preserve">is not </w:t>
      </w:r>
      <w:r w:rsidR="006D0715" w:rsidRPr="000F2C34">
        <w:rPr>
          <w:rFonts w:asciiTheme="majorBidi" w:hAnsiTheme="majorBidi" w:cstheme="majorBidi"/>
          <w:sz w:val="26"/>
          <w:szCs w:val="26"/>
        </w:rPr>
        <w:t>any statement of that basic obligation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D76CB7">
        <w:rPr>
          <w:rFonts w:asciiTheme="majorBidi" w:hAnsiTheme="majorBidi" w:cstheme="majorBidi"/>
          <w:sz w:val="26"/>
          <w:szCs w:val="26"/>
        </w:rPr>
        <w:t xml:space="preserve"> either</w:t>
      </w:r>
      <w:r w:rsidR="00B46BDA">
        <w:rPr>
          <w:rFonts w:asciiTheme="majorBidi" w:hAnsiTheme="majorBidi" w:cstheme="majorBidi"/>
          <w:sz w:val="26"/>
          <w:szCs w:val="26"/>
        </w:rPr>
        <w:t>. S</w:t>
      </w:r>
      <w:r w:rsidR="006D0715" w:rsidRPr="000F2C34">
        <w:rPr>
          <w:rFonts w:asciiTheme="majorBidi" w:hAnsiTheme="majorBidi" w:cstheme="majorBidi"/>
          <w:sz w:val="26"/>
          <w:szCs w:val="26"/>
        </w:rPr>
        <w:t>o in those respects you could say that the treat</w:t>
      </w:r>
      <w:r w:rsidR="00B46BDA">
        <w:rPr>
          <w:rFonts w:asciiTheme="majorBidi" w:hAnsiTheme="majorBidi" w:cstheme="majorBidi"/>
          <w:sz w:val="26"/>
          <w:szCs w:val="26"/>
        </w:rPr>
        <w:t>ies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from </w:t>
      </w:r>
      <w:r w:rsidR="00B46BDA">
        <w:rPr>
          <w:rFonts w:asciiTheme="majorBidi" w:hAnsiTheme="majorBidi" w:cstheme="majorBidi"/>
          <w:sz w:val="26"/>
          <w:szCs w:val="26"/>
        </w:rPr>
        <w:t>Sefire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are closer to the </w:t>
      </w:r>
      <w:r w:rsidR="009A6E16" w:rsidRPr="000F2C34">
        <w:rPr>
          <w:rFonts w:asciiTheme="majorBidi" w:hAnsiTheme="majorBidi" w:cstheme="majorBidi"/>
          <w:sz w:val="26"/>
          <w:szCs w:val="26"/>
        </w:rPr>
        <w:t>Esarhadd</w:t>
      </w:r>
      <w:r w:rsidR="00B46BDA">
        <w:rPr>
          <w:rFonts w:asciiTheme="majorBidi" w:hAnsiTheme="majorBidi" w:cstheme="majorBidi"/>
          <w:sz w:val="26"/>
          <w:szCs w:val="26"/>
        </w:rPr>
        <w:t>o</w:t>
      </w:r>
      <w:r w:rsidR="009A6E16" w:rsidRPr="000F2C34">
        <w:rPr>
          <w:rFonts w:asciiTheme="majorBidi" w:hAnsiTheme="majorBidi" w:cstheme="majorBidi"/>
          <w:sz w:val="26"/>
          <w:szCs w:val="26"/>
        </w:rPr>
        <w:t>n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treat</w:t>
      </w:r>
      <w:r w:rsidR="00B46BDA">
        <w:rPr>
          <w:rFonts w:asciiTheme="majorBidi" w:hAnsiTheme="majorBidi" w:cstheme="majorBidi"/>
          <w:sz w:val="26"/>
          <w:szCs w:val="26"/>
        </w:rPr>
        <w:t>ies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than they are to the Hittite treat</w:t>
      </w:r>
      <w:r w:rsidR="00B46BDA">
        <w:rPr>
          <w:rFonts w:asciiTheme="majorBidi" w:hAnsiTheme="majorBidi" w:cstheme="majorBidi"/>
          <w:sz w:val="26"/>
          <w:szCs w:val="26"/>
        </w:rPr>
        <w:t>ies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.  </w:t>
      </w:r>
      <w:r w:rsidR="00B46BDA">
        <w:rPr>
          <w:rFonts w:asciiTheme="majorBidi" w:hAnsiTheme="majorBidi" w:cstheme="majorBidi"/>
          <w:sz w:val="26"/>
          <w:szCs w:val="26"/>
        </w:rPr>
        <w:t>Sefire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was a small city</w:t>
      </w:r>
      <w:r w:rsidR="00742CDD">
        <w:rPr>
          <w:rFonts w:asciiTheme="majorBidi" w:hAnsiTheme="majorBidi" w:cstheme="majorBidi"/>
          <w:sz w:val="26"/>
          <w:szCs w:val="26"/>
        </w:rPr>
        <w:t>-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state </w:t>
      </w:r>
      <w:r w:rsidR="00D76CB7">
        <w:rPr>
          <w:rFonts w:asciiTheme="majorBidi" w:hAnsiTheme="majorBidi" w:cstheme="majorBidi"/>
          <w:sz w:val="26"/>
          <w:szCs w:val="26"/>
        </w:rPr>
        <w:t>in Syria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with relationship to other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lesser powers.  </w:t>
      </w:r>
      <w:r w:rsidR="00D76CB7">
        <w:rPr>
          <w:rFonts w:asciiTheme="majorBidi" w:hAnsiTheme="majorBidi" w:cstheme="majorBidi"/>
          <w:sz w:val="26"/>
          <w:szCs w:val="26"/>
        </w:rPr>
        <w:t>It was n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ot a major empire. </w:t>
      </w:r>
      <w:r w:rsidR="00B46BDA">
        <w:rPr>
          <w:rFonts w:asciiTheme="majorBidi" w:hAnsiTheme="majorBidi" w:cstheme="majorBidi"/>
          <w:sz w:val="26"/>
          <w:szCs w:val="26"/>
        </w:rPr>
        <w:t>It g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ives the names of the </w:t>
      </w:r>
      <w:r w:rsidR="009A6E16" w:rsidRPr="000F2C34">
        <w:rPr>
          <w:rFonts w:asciiTheme="majorBidi" w:hAnsiTheme="majorBidi" w:cstheme="majorBidi"/>
          <w:sz w:val="26"/>
          <w:szCs w:val="26"/>
        </w:rPr>
        <w:t>kings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of that</w:t>
      </w:r>
      <w:r w:rsidR="009A6E16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46BDA">
        <w:rPr>
          <w:rFonts w:asciiTheme="majorBidi" w:hAnsiTheme="majorBidi" w:cstheme="majorBidi"/>
          <w:sz w:val="26"/>
          <w:szCs w:val="26"/>
        </w:rPr>
        <w:t>city</w:t>
      </w:r>
      <w:r w:rsidR="006D0715" w:rsidRPr="000F2C34">
        <w:rPr>
          <w:rFonts w:asciiTheme="majorBidi" w:hAnsiTheme="majorBidi" w:cstheme="majorBidi"/>
          <w:sz w:val="26"/>
          <w:szCs w:val="26"/>
        </w:rPr>
        <w:t>. In addition</w:t>
      </w:r>
      <w:r w:rsidR="00B46BDA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it might be said that the stipulations are decidedly one</w:t>
      </w:r>
      <w:r w:rsidR="00742CDD">
        <w:rPr>
          <w:rFonts w:asciiTheme="majorBidi" w:hAnsiTheme="majorBidi" w:cstheme="majorBidi"/>
          <w:sz w:val="26"/>
          <w:szCs w:val="26"/>
        </w:rPr>
        <w:t>-</w:t>
      </w:r>
      <w:r w:rsidR="006D0715" w:rsidRPr="000F2C34">
        <w:rPr>
          <w:rFonts w:asciiTheme="majorBidi" w:hAnsiTheme="majorBidi" w:cstheme="majorBidi"/>
          <w:sz w:val="26"/>
          <w:szCs w:val="26"/>
        </w:rPr>
        <w:t>sided.  They regulate the conduct of the vassals towards the more powerful partner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6D0715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F30601" w:rsidRPr="000F2C34">
        <w:rPr>
          <w:rFonts w:asciiTheme="majorBidi" w:hAnsiTheme="majorBidi" w:cstheme="majorBidi"/>
          <w:sz w:val="26"/>
          <w:szCs w:val="26"/>
        </w:rPr>
        <w:t>but are not reciprocal</w:t>
      </w:r>
      <w:r w:rsidR="00AF48B1">
        <w:rPr>
          <w:rFonts w:asciiTheme="majorBidi" w:hAnsiTheme="majorBidi" w:cstheme="majorBidi"/>
          <w:sz w:val="26"/>
          <w:szCs w:val="26"/>
        </w:rPr>
        <w:t>. T</w:t>
      </w:r>
      <w:r w:rsidR="00F30601" w:rsidRPr="000F2C34">
        <w:rPr>
          <w:rFonts w:asciiTheme="majorBidi" w:hAnsiTheme="majorBidi" w:cstheme="majorBidi"/>
          <w:sz w:val="26"/>
          <w:szCs w:val="26"/>
        </w:rPr>
        <w:t>here</w:t>
      </w:r>
      <w:r w:rsidR="00CF03B1" w:rsidRPr="000F2C34">
        <w:rPr>
          <w:rFonts w:asciiTheme="majorBidi" w:hAnsiTheme="majorBidi" w:cstheme="majorBidi"/>
          <w:sz w:val="26"/>
          <w:szCs w:val="26"/>
        </w:rPr>
        <w:t>’</w:t>
      </w:r>
      <w:r w:rsidR="00F30601" w:rsidRPr="000F2C34">
        <w:rPr>
          <w:rFonts w:asciiTheme="majorBidi" w:hAnsiTheme="majorBidi" w:cstheme="majorBidi"/>
          <w:sz w:val="26"/>
          <w:szCs w:val="26"/>
        </w:rPr>
        <w:t>s very little of obligation of the greater power towards the vassal.  In the Hittite treat</w:t>
      </w:r>
      <w:r w:rsidR="00B46BDA">
        <w:rPr>
          <w:rFonts w:asciiTheme="majorBidi" w:hAnsiTheme="majorBidi" w:cstheme="majorBidi"/>
          <w:sz w:val="26"/>
          <w:szCs w:val="26"/>
        </w:rPr>
        <w:t>ies,</w:t>
      </w:r>
      <w:r w:rsidR="00F30601" w:rsidRPr="000F2C34">
        <w:rPr>
          <w:rFonts w:asciiTheme="majorBidi" w:hAnsiTheme="majorBidi" w:cstheme="majorBidi"/>
          <w:sz w:val="26"/>
          <w:szCs w:val="26"/>
        </w:rPr>
        <w:t xml:space="preserve"> just by way of cont</w:t>
      </w:r>
      <w:r w:rsidR="00CF03B1" w:rsidRPr="000F2C34">
        <w:rPr>
          <w:rFonts w:asciiTheme="majorBidi" w:hAnsiTheme="majorBidi" w:cstheme="majorBidi"/>
          <w:sz w:val="26"/>
          <w:szCs w:val="26"/>
        </w:rPr>
        <w:t xml:space="preserve">rast </w:t>
      </w:r>
      <w:r w:rsidR="00B46BDA">
        <w:rPr>
          <w:rFonts w:asciiTheme="majorBidi" w:hAnsiTheme="majorBidi" w:cstheme="majorBidi"/>
          <w:sz w:val="26"/>
          <w:szCs w:val="26"/>
        </w:rPr>
        <w:t xml:space="preserve">on </w:t>
      </w:r>
      <w:r w:rsidR="00CF03B1" w:rsidRPr="000F2C34">
        <w:rPr>
          <w:rFonts w:asciiTheme="majorBidi" w:hAnsiTheme="majorBidi" w:cstheme="majorBidi"/>
          <w:sz w:val="26"/>
          <w:szCs w:val="26"/>
        </w:rPr>
        <w:t>this point</w:t>
      </w:r>
      <w:r w:rsidR="00B46BDA">
        <w:rPr>
          <w:rFonts w:asciiTheme="majorBidi" w:hAnsiTheme="majorBidi" w:cstheme="majorBidi"/>
          <w:sz w:val="26"/>
          <w:szCs w:val="26"/>
        </w:rPr>
        <w:t>,</w:t>
      </w:r>
      <w:r w:rsidR="00CF03B1" w:rsidRPr="000F2C34">
        <w:rPr>
          <w:rFonts w:asciiTheme="majorBidi" w:hAnsiTheme="majorBidi" w:cstheme="majorBidi"/>
          <w:sz w:val="26"/>
          <w:szCs w:val="26"/>
        </w:rPr>
        <w:t xml:space="preserve"> there is a </w:t>
      </w:r>
      <w:r w:rsidR="00F30601" w:rsidRPr="000F2C34">
        <w:rPr>
          <w:rFonts w:asciiTheme="majorBidi" w:hAnsiTheme="majorBidi" w:cstheme="majorBidi"/>
          <w:sz w:val="26"/>
          <w:szCs w:val="26"/>
        </w:rPr>
        <w:t>solidarity of the two treaty partners</w:t>
      </w:r>
      <w:r w:rsidR="00B46BDA">
        <w:rPr>
          <w:rFonts w:asciiTheme="majorBidi" w:hAnsiTheme="majorBidi" w:cstheme="majorBidi"/>
          <w:sz w:val="26"/>
          <w:szCs w:val="26"/>
        </w:rPr>
        <w:t>. S</w:t>
      </w:r>
      <w:r w:rsidR="00F30601" w:rsidRPr="000F2C34">
        <w:rPr>
          <w:rFonts w:asciiTheme="majorBidi" w:hAnsiTheme="majorBidi" w:cstheme="majorBidi"/>
          <w:sz w:val="26"/>
          <w:szCs w:val="26"/>
        </w:rPr>
        <w:t xml:space="preserve">o that the head partner promises protection for </w:t>
      </w:r>
      <w:r w:rsidR="00742CDD">
        <w:rPr>
          <w:rFonts w:asciiTheme="majorBidi" w:hAnsiTheme="majorBidi" w:cstheme="majorBidi"/>
          <w:sz w:val="26"/>
          <w:szCs w:val="26"/>
        </w:rPr>
        <w:t xml:space="preserve">the </w:t>
      </w:r>
      <w:r w:rsidR="00F30601" w:rsidRPr="000F2C34">
        <w:rPr>
          <w:rFonts w:asciiTheme="majorBidi" w:hAnsiTheme="majorBidi" w:cstheme="majorBidi"/>
          <w:sz w:val="26"/>
          <w:szCs w:val="26"/>
        </w:rPr>
        <w:t>vassal</w:t>
      </w:r>
      <w:r w:rsidR="00B46BDA">
        <w:rPr>
          <w:rFonts w:asciiTheme="majorBidi" w:hAnsiTheme="majorBidi" w:cstheme="majorBidi"/>
          <w:sz w:val="26"/>
          <w:szCs w:val="26"/>
        </w:rPr>
        <w:t xml:space="preserve">. That </w:t>
      </w:r>
      <w:r w:rsidR="00F30601" w:rsidRPr="000F2C34">
        <w:rPr>
          <w:rFonts w:asciiTheme="majorBidi" w:hAnsiTheme="majorBidi" w:cstheme="majorBidi"/>
          <w:sz w:val="26"/>
          <w:szCs w:val="26"/>
        </w:rPr>
        <w:t>is a strong element in the Hittites treaties</w:t>
      </w:r>
      <w:r w:rsidR="00742CDD">
        <w:rPr>
          <w:rFonts w:asciiTheme="majorBidi" w:hAnsiTheme="majorBidi" w:cstheme="majorBidi"/>
          <w:sz w:val="26"/>
          <w:szCs w:val="26"/>
        </w:rPr>
        <w:t>:</w:t>
      </w:r>
      <w:r w:rsidR="00F30601" w:rsidRPr="000F2C34">
        <w:rPr>
          <w:rFonts w:asciiTheme="majorBidi" w:hAnsiTheme="majorBidi" w:cstheme="majorBidi"/>
          <w:sz w:val="26"/>
          <w:szCs w:val="26"/>
        </w:rPr>
        <w:t xml:space="preserve"> the head partner promises protection to the vassal.  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He promises that the enemies of the vassal will be defeated when the vassal remains loyal to </w:t>
      </w:r>
      <w:r w:rsidR="00B46BDA">
        <w:rPr>
          <w:rFonts w:asciiTheme="majorBidi" w:hAnsiTheme="majorBidi" w:cstheme="majorBidi"/>
          <w:sz w:val="26"/>
          <w:szCs w:val="26"/>
        </w:rPr>
        <w:t>his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suzerain. </w:t>
      </w:r>
      <w:r w:rsidR="000F2C34">
        <w:rPr>
          <w:rFonts w:asciiTheme="majorBidi" w:hAnsiTheme="majorBidi" w:cstheme="majorBidi"/>
          <w:sz w:val="26"/>
          <w:szCs w:val="26"/>
        </w:rPr>
        <w:t>Of course, the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parallel there with the </w:t>
      </w:r>
      <w:r w:rsidR="00B46BDA">
        <w:rPr>
          <w:rFonts w:asciiTheme="majorBidi" w:hAnsiTheme="majorBidi" w:cstheme="majorBidi"/>
          <w:sz w:val="26"/>
          <w:szCs w:val="26"/>
        </w:rPr>
        <w:t>M</w:t>
      </w:r>
      <w:r w:rsidR="00DD3339" w:rsidRPr="000F2C34">
        <w:rPr>
          <w:rFonts w:asciiTheme="majorBidi" w:hAnsiTheme="majorBidi" w:cstheme="majorBidi"/>
          <w:sz w:val="26"/>
          <w:szCs w:val="26"/>
        </w:rPr>
        <w:t>osaic material is very interesting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too</w:t>
      </w:r>
      <w:r w:rsidR="00B46BDA">
        <w:rPr>
          <w:rFonts w:asciiTheme="majorBidi" w:hAnsiTheme="majorBidi" w:cstheme="majorBidi"/>
          <w:sz w:val="26"/>
          <w:szCs w:val="26"/>
        </w:rPr>
        <w:t>. B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ut both the treaties of </w:t>
      </w:r>
      <w:r w:rsidR="000F2C34">
        <w:rPr>
          <w:rFonts w:asciiTheme="majorBidi" w:hAnsiTheme="majorBidi" w:cstheme="majorBidi"/>
          <w:sz w:val="26"/>
          <w:szCs w:val="26"/>
        </w:rPr>
        <w:t>Sefire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and the Assyrian treaties lack any such protection </w:t>
      </w:r>
      <w:r w:rsidR="00B46BDA">
        <w:rPr>
          <w:rFonts w:asciiTheme="majorBidi" w:hAnsiTheme="majorBidi" w:cstheme="majorBidi"/>
          <w:sz w:val="26"/>
          <w:szCs w:val="26"/>
        </w:rPr>
        <w:t xml:space="preserve">clause 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to the vassals. </w:t>
      </w:r>
      <w:r w:rsidR="00B46BDA">
        <w:rPr>
          <w:rFonts w:asciiTheme="majorBidi" w:hAnsiTheme="majorBidi" w:cstheme="majorBidi"/>
          <w:sz w:val="26"/>
          <w:szCs w:val="26"/>
        </w:rPr>
        <w:t>There are n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o protection </w:t>
      </w:r>
      <w:r w:rsidR="00B46BDA">
        <w:rPr>
          <w:rFonts w:asciiTheme="majorBidi" w:hAnsiTheme="majorBidi" w:cstheme="majorBidi"/>
          <w:sz w:val="26"/>
          <w:szCs w:val="26"/>
        </w:rPr>
        <w:t>clause</w:t>
      </w:r>
      <w:r w:rsidR="00AF48B1">
        <w:rPr>
          <w:rFonts w:asciiTheme="majorBidi" w:hAnsiTheme="majorBidi" w:cstheme="majorBidi"/>
          <w:sz w:val="26"/>
          <w:szCs w:val="26"/>
        </w:rPr>
        <w:t>s</w:t>
      </w:r>
      <w:r w:rsidR="00B46BDA">
        <w:rPr>
          <w:rFonts w:asciiTheme="majorBidi" w:hAnsiTheme="majorBidi" w:cstheme="majorBidi"/>
          <w:sz w:val="26"/>
          <w:szCs w:val="26"/>
        </w:rPr>
        <w:t xml:space="preserve"> i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n either the Assyrian or the </w:t>
      </w:r>
      <w:r w:rsidR="000F2C34">
        <w:rPr>
          <w:rFonts w:asciiTheme="majorBidi" w:hAnsiTheme="majorBidi" w:cstheme="majorBidi"/>
          <w:sz w:val="26"/>
          <w:szCs w:val="26"/>
        </w:rPr>
        <w:t>Sefire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treat</w:t>
      </w:r>
      <w:r w:rsidR="00AF48B1">
        <w:rPr>
          <w:rFonts w:asciiTheme="majorBidi" w:hAnsiTheme="majorBidi" w:cstheme="majorBidi"/>
          <w:sz w:val="26"/>
          <w:szCs w:val="26"/>
        </w:rPr>
        <w:t>ies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.  </w:t>
      </w:r>
      <w:r w:rsidR="00B46BDA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46BDA">
        <w:rPr>
          <w:rFonts w:asciiTheme="majorBidi" w:hAnsiTheme="majorBidi" w:cstheme="majorBidi"/>
          <w:sz w:val="26"/>
          <w:szCs w:val="26"/>
        </w:rPr>
        <w:tab/>
      </w:r>
      <w:r w:rsidR="00DD3339" w:rsidRPr="000F2C34">
        <w:rPr>
          <w:rFonts w:asciiTheme="majorBidi" w:hAnsiTheme="majorBidi" w:cstheme="majorBidi"/>
          <w:sz w:val="26"/>
          <w:szCs w:val="26"/>
        </w:rPr>
        <w:t>There’s some other points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but we’ll leave it with that </w:t>
      </w:r>
      <w:r w:rsidR="00742CDD">
        <w:rPr>
          <w:rFonts w:asciiTheme="majorBidi" w:hAnsiTheme="majorBidi" w:cstheme="majorBidi"/>
          <w:sz w:val="26"/>
          <w:szCs w:val="26"/>
        </w:rPr>
        <w:t xml:space="preserve">and turn </w:t>
      </w:r>
      <w:r w:rsidR="00AF48B1">
        <w:rPr>
          <w:rFonts w:asciiTheme="majorBidi" w:hAnsiTheme="majorBidi" w:cstheme="majorBidi"/>
          <w:sz w:val="26"/>
          <w:szCs w:val="26"/>
        </w:rPr>
        <w:t xml:space="preserve">to the 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similarities of the </w:t>
      </w:r>
      <w:r w:rsidR="000F2C34">
        <w:rPr>
          <w:rFonts w:asciiTheme="majorBidi" w:hAnsiTheme="majorBidi" w:cstheme="majorBidi"/>
          <w:sz w:val="26"/>
          <w:szCs w:val="26"/>
        </w:rPr>
        <w:t>Sefire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treat</w:t>
      </w:r>
      <w:r w:rsidR="00B46BDA">
        <w:rPr>
          <w:rFonts w:asciiTheme="majorBidi" w:hAnsiTheme="majorBidi" w:cstheme="majorBidi"/>
          <w:sz w:val="26"/>
          <w:szCs w:val="26"/>
        </w:rPr>
        <w:t>ies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742CDD">
        <w:rPr>
          <w:rFonts w:asciiTheme="majorBidi" w:hAnsiTheme="majorBidi" w:cstheme="majorBidi"/>
          <w:sz w:val="26"/>
          <w:szCs w:val="26"/>
        </w:rPr>
        <w:t xml:space="preserve">with </w:t>
      </w:r>
      <w:r w:rsidR="00DD3339" w:rsidRPr="000F2C34">
        <w:rPr>
          <w:rFonts w:asciiTheme="majorBidi" w:hAnsiTheme="majorBidi" w:cstheme="majorBidi"/>
          <w:sz w:val="26"/>
          <w:szCs w:val="26"/>
        </w:rPr>
        <w:t>the Assyrian treat</w:t>
      </w:r>
      <w:r w:rsidR="00B46BDA">
        <w:rPr>
          <w:rFonts w:asciiTheme="majorBidi" w:hAnsiTheme="majorBidi" w:cstheme="majorBidi"/>
          <w:sz w:val="26"/>
          <w:szCs w:val="26"/>
        </w:rPr>
        <w:t>ies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.  Similarities of the </w:t>
      </w:r>
      <w:r w:rsidR="000F2C34">
        <w:rPr>
          <w:rFonts w:asciiTheme="majorBidi" w:hAnsiTheme="majorBidi" w:cstheme="majorBidi"/>
          <w:sz w:val="26"/>
          <w:szCs w:val="26"/>
        </w:rPr>
        <w:t>Sefire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treaties to the Hittite treaties</w:t>
      </w:r>
      <w:r w:rsidR="00742CDD">
        <w:rPr>
          <w:rFonts w:asciiTheme="majorBidi" w:hAnsiTheme="majorBidi" w:cstheme="majorBidi"/>
          <w:sz w:val="26"/>
          <w:szCs w:val="26"/>
        </w:rPr>
        <w:t>,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for certain feature</w:t>
      </w:r>
      <w:r w:rsidR="00742CDD">
        <w:rPr>
          <w:rFonts w:asciiTheme="majorBidi" w:hAnsiTheme="majorBidi" w:cstheme="majorBidi"/>
          <w:sz w:val="26"/>
          <w:szCs w:val="26"/>
        </w:rPr>
        <w:t>s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of the Aramaic treaty seem closer to the Hittit</w:t>
      </w:r>
      <w:r w:rsidR="00DA6E99" w:rsidRPr="000F2C34">
        <w:rPr>
          <w:rFonts w:asciiTheme="majorBidi" w:hAnsiTheme="majorBidi" w:cstheme="majorBidi"/>
          <w:sz w:val="26"/>
          <w:szCs w:val="26"/>
        </w:rPr>
        <w:t xml:space="preserve">e treaty.  In the selection of </w:t>
      </w:r>
      <w:r w:rsidR="00B46BDA">
        <w:rPr>
          <w:rFonts w:asciiTheme="majorBidi" w:hAnsiTheme="majorBidi" w:cstheme="majorBidi"/>
          <w:sz w:val="26"/>
          <w:szCs w:val="26"/>
        </w:rPr>
        <w:t>g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ods called upon, </w:t>
      </w:r>
      <w:r w:rsidR="00B46BDA">
        <w:rPr>
          <w:rFonts w:asciiTheme="majorBidi" w:hAnsiTheme="majorBidi" w:cstheme="majorBidi"/>
          <w:sz w:val="26"/>
          <w:szCs w:val="26"/>
        </w:rPr>
        <w:t>as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witnesses to the treaty, the Aramaic </w:t>
      </w:r>
      <w:r w:rsidR="00DA6E99" w:rsidRPr="000F2C34">
        <w:rPr>
          <w:rFonts w:asciiTheme="majorBidi" w:hAnsiTheme="majorBidi" w:cstheme="majorBidi"/>
          <w:sz w:val="26"/>
          <w:szCs w:val="26"/>
        </w:rPr>
        <w:t xml:space="preserve">treaties </w:t>
      </w:r>
      <w:r w:rsidR="00B46BDA">
        <w:rPr>
          <w:rFonts w:asciiTheme="majorBidi" w:hAnsiTheme="majorBidi" w:cstheme="majorBidi"/>
          <w:sz w:val="26"/>
          <w:szCs w:val="26"/>
        </w:rPr>
        <w:t>c</w:t>
      </w:r>
      <w:r w:rsidR="00DA6E99" w:rsidRPr="000F2C34">
        <w:rPr>
          <w:rFonts w:asciiTheme="majorBidi" w:hAnsiTheme="majorBidi" w:cstheme="majorBidi"/>
          <w:sz w:val="26"/>
          <w:szCs w:val="26"/>
        </w:rPr>
        <w:t xml:space="preserve">ite that </w:t>
      </w:r>
      <w:r w:rsidR="00B46BDA">
        <w:rPr>
          <w:rFonts w:asciiTheme="majorBidi" w:hAnsiTheme="majorBidi" w:cstheme="majorBidi"/>
          <w:sz w:val="26"/>
          <w:szCs w:val="26"/>
        </w:rPr>
        <w:t>g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ods </w:t>
      </w:r>
      <w:r w:rsidR="000F2C34">
        <w:rPr>
          <w:rFonts w:asciiTheme="majorBidi" w:hAnsiTheme="majorBidi" w:cstheme="majorBidi"/>
          <w:sz w:val="26"/>
          <w:szCs w:val="26"/>
        </w:rPr>
        <w:t>of both place</w:t>
      </w:r>
      <w:r w:rsidR="00B46BDA">
        <w:rPr>
          <w:rFonts w:asciiTheme="majorBidi" w:hAnsiTheme="majorBidi" w:cstheme="majorBidi"/>
          <w:sz w:val="26"/>
          <w:szCs w:val="26"/>
        </w:rPr>
        <w:t>s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46BDA">
        <w:rPr>
          <w:rFonts w:asciiTheme="majorBidi" w:hAnsiTheme="majorBidi" w:cstheme="majorBidi"/>
          <w:sz w:val="26"/>
          <w:szCs w:val="26"/>
        </w:rPr>
        <w:t>of the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</w:t>
      </w:r>
      <w:r w:rsidR="00B46BDA">
        <w:rPr>
          <w:rFonts w:asciiTheme="majorBidi" w:hAnsiTheme="majorBidi" w:cstheme="majorBidi"/>
          <w:sz w:val="26"/>
          <w:szCs w:val="26"/>
        </w:rPr>
        <w:t>s</w:t>
      </w:r>
      <w:r w:rsidR="00DA6E99" w:rsidRPr="000F2C34">
        <w:rPr>
          <w:rFonts w:asciiTheme="majorBidi" w:hAnsiTheme="majorBidi" w:cstheme="majorBidi"/>
          <w:sz w:val="26"/>
          <w:szCs w:val="26"/>
        </w:rPr>
        <w:t>uzerain</w:t>
      </w:r>
      <w:r w:rsidR="00DD3339" w:rsidRPr="000F2C34">
        <w:rPr>
          <w:rFonts w:asciiTheme="majorBidi" w:hAnsiTheme="majorBidi" w:cstheme="majorBidi"/>
          <w:sz w:val="26"/>
          <w:szCs w:val="26"/>
        </w:rPr>
        <w:t xml:space="preserve"> and vassal</w:t>
      </w:r>
      <w:r w:rsidR="00AF48B1">
        <w:rPr>
          <w:rFonts w:asciiTheme="majorBidi" w:hAnsiTheme="majorBidi" w:cstheme="majorBidi"/>
          <w:sz w:val="26"/>
          <w:szCs w:val="26"/>
        </w:rPr>
        <w:t xml:space="preserve"> are witnesses to the covenant</w:t>
      </w:r>
      <w:r w:rsidR="000F2C34">
        <w:rPr>
          <w:rFonts w:asciiTheme="majorBidi" w:hAnsiTheme="majorBidi" w:cstheme="majorBidi"/>
          <w:sz w:val="26"/>
          <w:szCs w:val="26"/>
        </w:rPr>
        <w:t>.</w:t>
      </w:r>
      <w:r w:rsidR="00B46BDA">
        <w:rPr>
          <w:rFonts w:asciiTheme="majorBidi" w:hAnsiTheme="majorBidi" w:cstheme="majorBidi"/>
          <w:sz w:val="26"/>
          <w:szCs w:val="26"/>
        </w:rPr>
        <w:t xml:space="preserve">   </w:t>
      </w:r>
    </w:p>
    <w:p w:rsidR="006A1DAF" w:rsidRPr="006A1DAF" w:rsidRDefault="006A1DAF" w:rsidP="006A1DAF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A1DAF">
        <w:rPr>
          <w:rFonts w:asciiTheme="majorBidi" w:hAnsiTheme="majorBidi" w:cstheme="majorBidi"/>
          <w:sz w:val="20"/>
          <w:szCs w:val="20"/>
        </w:rPr>
        <w:t xml:space="preserve"> </w:t>
      </w:r>
      <w:r w:rsidRPr="006A1DAF">
        <w:rPr>
          <w:rFonts w:asciiTheme="majorBidi" w:hAnsiTheme="majorBidi" w:cstheme="majorBidi"/>
          <w:sz w:val="20"/>
          <w:szCs w:val="20"/>
        </w:rPr>
        <w:tab/>
        <w:t>Transcription by Ally Faber</w:t>
      </w:r>
      <w:r w:rsidRPr="006A1DAF">
        <w:rPr>
          <w:rFonts w:asciiTheme="majorBidi" w:hAnsiTheme="majorBidi" w:cstheme="majorBidi"/>
          <w:sz w:val="20"/>
          <w:szCs w:val="20"/>
        </w:rPr>
        <w:br/>
        <w:t xml:space="preserve"> </w:t>
      </w:r>
      <w:r w:rsidRPr="006A1DAF">
        <w:rPr>
          <w:rFonts w:asciiTheme="majorBidi" w:hAnsiTheme="majorBidi" w:cstheme="majorBidi"/>
          <w:sz w:val="20"/>
          <w:szCs w:val="20"/>
        </w:rPr>
        <w:tab/>
        <w:t>Rough edited by Ted Hildebrandt</w:t>
      </w:r>
      <w:r w:rsidRPr="006A1DAF">
        <w:rPr>
          <w:rFonts w:asciiTheme="majorBidi" w:hAnsiTheme="majorBidi" w:cstheme="majorBidi"/>
          <w:sz w:val="20"/>
          <w:szCs w:val="20"/>
        </w:rPr>
        <w:br/>
        <w:t xml:space="preserve"> </w:t>
      </w:r>
      <w:r w:rsidRPr="006A1DAF">
        <w:rPr>
          <w:rFonts w:asciiTheme="majorBidi" w:hAnsiTheme="majorBidi" w:cstheme="majorBidi"/>
          <w:sz w:val="20"/>
          <w:szCs w:val="20"/>
        </w:rPr>
        <w:tab/>
        <w:t>Final edit by Dr. Perry Phillips</w:t>
      </w:r>
      <w:r w:rsidRPr="006A1DAF">
        <w:rPr>
          <w:rFonts w:asciiTheme="majorBidi" w:hAnsiTheme="majorBidi" w:cstheme="majorBidi"/>
          <w:sz w:val="20"/>
          <w:szCs w:val="20"/>
        </w:rPr>
        <w:br/>
        <w:t xml:space="preserve"> </w:t>
      </w:r>
      <w:r w:rsidRPr="006A1DAF">
        <w:rPr>
          <w:rFonts w:asciiTheme="majorBidi" w:hAnsiTheme="majorBidi" w:cstheme="majorBidi"/>
          <w:sz w:val="20"/>
          <w:szCs w:val="20"/>
        </w:rPr>
        <w:tab/>
        <w:t>Re-narrated by Dr. Perry Phillips</w:t>
      </w:r>
    </w:p>
    <w:p w:rsidR="006A1DAF" w:rsidRPr="000F2C34" w:rsidRDefault="006A1DAF" w:rsidP="000F2C34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6A1DAF" w:rsidRPr="000F2C34" w:rsidSect="00737D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3775" w:rsidRDefault="00DC3775" w:rsidP="000F2C34">
      <w:pPr>
        <w:spacing w:after="0" w:line="240" w:lineRule="auto"/>
      </w:pPr>
      <w:r>
        <w:separator/>
      </w:r>
    </w:p>
  </w:endnote>
  <w:endnote w:type="continuationSeparator" w:id="0">
    <w:p w:rsidR="00DC3775" w:rsidRDefault="00DC3775" w:rsidP="000F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3775" w:rsidRDefault="00DC3775" w:rsidP="000F2C34">
      <w:pPr>
        <w:spacing w:after="0" w:line="240" w:lineRule="auto"/>
      </w:pPr>
      <w:r>
        <w:separator/>
      </w:r>
    </w:p>
  </w:footnote>
  <w:footnote w:type="continuationSeparator" w:id="0">
    <w:p w:rsidR="00DC3775" w:rsidRDefault="00DC3775" w:rsidP="000F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8403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5D7F" w:rsidRDefault="00B55D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62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55D7F" w:rsidRDefault="00B55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EA7"/>
    <w:rsid w:val="00025DE4"/>
    <w:rsid w:val="00034537"/>
    <w:rsid w:val="000425FF"/>
    <w:rsid w:val="00077028"/>
    <w:rsid w:val="00082994"/>
    <w:rsid w:val="0009174E"/>
    <w:rsid w:val="000A2681"/>
    <w:rsid w:val="000B3D4E"/>
    <w:rsid w:val="000F2C34"/>
    <w:rsid w:val="0010137E"/>
    <w:rsid w:val="00127ED0"/>
    <w:rsid w:val="0013379E"/>
    <w:rsid w:val="00137CCF"/>
    <w:rsid w:val="00174C0F"/>
    <w:rsid w:val="00192470"/>
    <w:rsid w:val="001C17BB"/>
    <w:rsid w:val="002206A6"/>
    <w:rsid w:val="002216EC"/>
    <w:rsid w:val="00230A49"/>
    <w:rsid w:val="00237715"/>
    <w:rsid w:val="002461D4"/>
    <w:rsid w:val="00256914"/>
    <w:rsid w:val="00280AC3"/>
    <w:rsid w:val="00296119"/>
    <w:rsid w:val="002B6562"/>
    <w:rsid w:val="002D1439"/>
    <w:rsid w:val="002D580A"/>
    <w:rsid w:val="003A5782"/>
    <w:rsid w:val="003B51FE"/>
    <w:rsid w:val="003E052F"/>
    <w:rsid w:val="003E0BAA"/>
    <w:rsid w:val="00434625"/>
    <w:rsid w:val="004573C9"/>
    <w:rsid w:val="00474763"/>
    <w:rsid w:val="004C5302"/>
    <w:rsid w:val="004C5E8C"/>
    <w:rsid w:val="004E4F7D"/>
    <w:rsid w:val="004F3E96"/>
    <w:rsid w:val="00596AB8"/>
    <w:rsid w:val="005B0620"/>
    <w:rsid w:val="005F3E77"/>
    <w:rsid w:val="00617479"/>
    <w:rsid w:val="00645F21"/>
    <w:rsid w:val="006534AA"/>
    <w:rsid w:val="006A1DAF"/>
    <w:rsid w:val="006C2C4F"/>
    <w:rsid w:val="006D0715"/>
    <w:rsid w:val="00704821"/>
    <w:rsid w:val="00737D2F"/>
    <w:rsid w:val="00741C3C"/>
    <w:rsid w:val="00742CDD"/>
    <w:rsid w:val="007439AF"/>
    <w:rsid w:val="007458E5"/>
    <w:rsid w:val="00767332"/>
    <w:rsid w:val="00791564"/>
    <w:rsid w:val="007A2FE0"/>
    <w:rsid w:val="007D5E4E"/>
    <w:rsid w:val="00827C00"/>
    <w:rsid w:val="008576F5"/>
    <w:rsid w:val="00867B2E"/>
    <w:rsid w:val="008709D7"/>
    <w:rsid w:val="008A5F0A"/>
    <w:rsid w:val="008D2A24"/>
    <w:rsid w:val="008E30DE"/>
    <w:rsid w:val="008E6836"/>
    <w:rsid w:val="008F5A32"/>
    <w:rsid w:val="00963D37"/>
    <w:rsid w:val="009738D6"/>
    <w:rsid w:val="00983DB1"/>
    <w:rsid w:val="00987622"/>
    <w:rsid w:val="009A6E16"/>
    <w:rsid w:val="009E049A"/>
    <w:rsid w:val="009E75FB"/>
    <w:rsid w:val="00A52013"/>
    <w:rsid w:val="00A70528"/>
    <w:rsid w:val="00A97341"/>
    <w:rsid w:val="00AA1190"/>
    <w:rsid w:val="00AE45E0"/>
    <w:rsid w:val="00AF48B1"/>
    <w:rsid w:val="00B10B10"/>
    <w:rsid w:val="00B22495"/>
    <w:rsid w:val="00B22EA6"/>
    <w:rsid w:val="00B26EA7"/>
    <w:rsid w:val="00B46BDA"/>
    <w:rsid w:val="00B55D7F"/>
    <w:rsid w:val="00BB6C35"/>
    <w:rsid w:val="00C43DE4"/>
    <w:rsid w:val="00CD0D80"/>
    <w:rsid w:val="00CE1C0C"/>
    <w:rsid w:val="00CF03B1"/>
    <w:rsid w:val="00CF65A4"/>
    <w:rsid w:val="00D61931"/>
    <w:rsid w:val="00D76CB7"/>
    <w:rsid w:val="00D965E2"/>
    <w:rsid w:val="00DA6E99"/>
    <w:rsid w:val="00DC3775"/>
    <w:rsid w:val="00DD3339"/>
    <w:rsid w:val="00E547BB"/>
    <w:rsid w:val="00E55639"/>
    <w:rsid w:val="00E80D73"/>
    <w:rsid w:val="00E82A1B"/>
    <w:rsid w:val="00EB3501"/>
    <w:rsid w:val="00ED0947"/>
    <w:rsid w:val="00EF708E"/>
    <w:rsid w:val="00F30601"/>
    <w:rsid w:val="00F451E8"/>
    <w:rsid w:val="00F51ED2"/>
    <w:rsid w:val="00F53FBA"/>
    <w:rsid w:val="00F57337"/>
    <w:rsid w:val="00F95C49"/>
    <w:rsid w:val="00FB3BFC"/>
    <w:rsid w:val="00FB5DCE"/>
    <w:rsid w:val="00FC0BED"/>
    <w:rsid w:val="00FC5575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E353"/>
  <w15:docId w15:val="{D87AD456-1470-4BCA-B0F0-83DBEF53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0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34"/>
  </w:style>
  <w:style w:type="paragraph" w:styleId="Footer">
    <w:name w:val="footer"/>
    <w:basedOn w:val="Normal"/>
    <w:link w:val="FooterChar"/>
    <w:uiPriority w:val="99"/>
    <w:unhideWhenUsed/>
    <w:rsid w:val="000F2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34"/>
  </w:style>
  <w:style w:type="character" w:customStyle="1" w:styleId="Heading1Char">
    <w:name w:val="Heading 1 Char"/>
    <w:basedOn w:val="DefaultParagraphFont"/>
    <w:link w:val="Heading1"/>
    <w:uiPriority w:val="9"/>
    <w:rsid w:val="00280AC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21C7-66C5-4CDC-AFC8-6E49FD1B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29321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Ted Hildebrandt</cp:lastModifiedBy>
  <cp:revision>5</cp:revision>
  <cp:lastPrinted>2011-10-25T11:03:00Z</cp:lastPrinted>
  <dcterms:created xsi:type="dcterms:W3CDTF">2011-10-25T11:03:00Z</dcterms:created>
  <dcterms:modified xsi:type="dcterms:W3CDTF">2023-03-22T17:32:00Z</dcterms:modified>
</cp:coreProperties>
</file>