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96E31" w14:textId="374BE103" w:rsidR="007A04EC" w:rsidRPr="007A04EC" w:rsidRDefault="001976C4" w:rsidP="007A04EC">
      <w:pPr>
        <w:pStyle w:val="NormalWeb"/>
        <w:spacing w:before="0" w:beforeAutospacing="0" w:after="0" w:afterAutospacing="0" w:line="360" w:lineRule="auto"/>
        <w:jc w:val="center"/>
        <w:rPr>
          <w:color w:val="0E101A"/>
          <w:sz w:val="26"/>
          <w:szCs w:val="26"/>
        </w:rPr>
      </w:pPr>
      <w:r w:rsidRPr="001976C4">
        <w:rPr>
          <w:b/>
          <w:bCs/>
          <w:color w:val="0E101A"/>
          <w:sz w:val="26"/>
          <w:szCs w:val="26"/>
        </w:rPr>
        <w:t>El libro de Job</w:t>
      </w:r>
      <w:r w:rsidR="009672C7" w:rsidRPr="00A85EE6">
        <w:rPr>
          <w:rStyle w:val="Strong"/>
          <w:b w:val="0"/>
          <w:bCs w:val="0"/>
          <w:color w:val="0E101A"/>
          <w:sz w:val="26"/>
          <w:szCs w:val="26"/>
        </w:rPr>
        <w:br/>
      </w:r>
      <w:r w:rsidR="007A04EC" w:rsidRPr="007A04EC">
        <w:rPr>
          <w:rStyle w:val="Strong"/>
          <w:color w:val="0E101A"/>
          <w:sz w:val="26"/>
          <w:szCs w:val="26"/>
        </w:rPr>
        <w:t>Sesión 21: El discurso de Dios 1 y la respuesta de Job (Job 28-40.5)</w:t>
      </w:r>
    </w:p>
    <w:p w14:paraId="2EF5452A" w14:textId="2B8B3EB0" w:rsidR="007A04EC" w:rsidRPr="007A04EC" w:rsidRDefault="007A04EC" w:rsidP="007A04EC">
      <w:pPr>
        <w:pStyle w:val="NormalWeb"/>
        <w:spacing w:before="0" w:beforeAutospacing="0" w:after="0" w:afterAutospacing="0" w:line="360" w:lineRule="auto"/>
        <w:jc w:val="center"/>
        <w:rPr>
          <w:color w:val="0E101A"/>
          <w:sz w:val="26"/>
          <w:szCs w:val="26"/>
        </w:rPr>
      </w:pPr>
      <w:r w:rsidRPr="007A04EC">
        <w:rPr>
          <w:rStyle w:val="Strong"/>
          <w:color w:val="0E101A"/>
          <w:sz w:val="26"/>
          <w:szCs w:val="26"/>
        </w:rPr>
        <w:t>por John Walton</w:t>
      </w:r>
    </w:p>
    <w:p w14:paraId="126B1D60" w14:textId="17F0A87A" w:rsidR="007A04EC" w:rsidRPr="007A04EC" w:rsidRDefault="007A04EC" w:rsidP="007A04EC">
      <w:pPr>
        <w:pStyle w:val="NormalWeb"/>
        <w:spacing w:before="0" w:beforeAutospacing="0" w:after="0" w:afterAutospacing="0" w:line="360" w:lineRule="auto"/>
        <w:rPr>
          <w:color w:val="0E101A"/>
          <w:sz w:val="26"/>
          <w:szCs w:val="26"/>
        </w:rPr>
      </w:pPr>
      <w:r>
        <w:rPr>
          <w:color w:val="0E101A"/>
          <w:sz w:val="26"/>
          <w:szCs w:val="26"/>
        </w:rPr>
        <w:br/>
      </w:r>
      <w:r w:rsidRPr="007A04EC">
        <w:rPr>
          <w:color w:val="0E101A"/>
          <w:sz w:val="26"/>
          <w:szCs w:val="26"/>
        </w:rPr>
        <w:t>Este es el Dr. John Walton y su enseñanza sobre el Libro de Job. Esta es la sesión 21, El discurso de Dios 1 y la respuesta de Job, Job 38-40:5.</w:t>
      </w:r>
    </w:p>
    <w:p w14:paraId="3252996F" w14:textId="067C0F30" w:rsidR="007A04EC" w:rsidRPr="007A04EC" w:rsidRDefault="007A04EC" w:rsidP="007A04EC">
      <w:pPr>
        <w:pStyle w:val="NormalWeb"/>
        <w:spacing w:before="0" w:beforeAutospacing="0" w:after="0" w:afterAutospacing="0" w:line="360" w:lineRule="auto"/>
        <w:rPr>
          <w:color w:val="0E101A"/>
          <w:sz w:val="26"/>
          <w:szCs w:val="26"/>
        </w:rPr>
      </w:pPr>
      <w:r>
        <w:rPr>
          <w:rStyle w:val="Strong"/>
          <w:color w:val="0E101A"/>
          <w:sz w:val="26"/>
          <w:szCs w:val="26"/>
        </w:rPr>
        <w:br/>
      </w:r>
      <w:r w:rsidRPr="007A04EC">
        <w:rPr>
          <w:rStyle w:val="Strong"/>
          <w:color w:val="0E101A"/>
          <w:sz w:val="26"/>
          <w:szCs w:val="26"/>
        </w:rPr>
        <w:t>Introducción a los Discursos de Yahweh (Job 38-40:5) [00:28-1:52]</w:t>
      </w:r>
    </w:p>
    <w:p w14:paraId="25D4FB96" w14:textId="0A151075" w:rsidR="007A04EC" w:rsidRPr="007A04EC" w:rsidRDefault="007A04EC" w:rsidP="007A04EC">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Ahora finalmente llegamos a la parte más importante del libro: los discursos de Yahweh. Esta es, por supuesto, la tercera sección del discurso. Hemos tenido el Juramento de Inocencia de Job flotando en el aire mientras experimentamos el suspenso. Y así, ahora nos encontramos con que Yahweh va a llegar y hablar.</w:t>
      </w:r>
    </w:p>
    <w:p w14:paraId="76C46F2C" w14:textId="39EFB24C" w:rsidR="007A04EC" w:rsidRPr="007A04EC" w:rsidRDefault="007A04EC" w:rsidP="007A04EC">
      <w:pPr>
        <w:pStyle w:val="NormalWeb"/>
        <w:spacing w:before="0" w:beforeAutospacing="0" w:after="0" w:afterAutospacing="0" w:line="360" w:lineRule="auto"/>
        <w:rPr>
          <w:color w:val="0E101A"/>
          <w:sz w:val="26"/>
          <w:szCs w:val="26"/>
        </w:rPr>
      </w:pPr>
      <w:r w:rsidRPr="007A04EC">
        <w:rPr>
          <w:color w:val="0E101A"/>
          <w:sz w:val="26"/>
          <w:szCs w:val="26"/>
        </w:rPr>
        <w:t>Comienza diciendo que el Señor le habló a Job desde la tormenta, el torbellino. Este suele ser el acompañamiento de la presencia de Dios, pero también tiene la inferencia de que él no está particularmente contento con lo que está pasando. Encontramos, por supuesto, que Dios trae un correctivo al pensamiento de todos.</w:t>
      </w:r>
    </w:p>
    <w:p w14:paraId="68E9E856" w14:textId="77777777" w:rsidR="007A04EC" w:rsidRPr="007A04EC" w:rsidRDefault="007A04EC" w:rsidP="007A04EC">
      <w:pPr>
        <w:pStyle w:val="NormalWeb"/>
        <w:spacing w:before="0" w:beforeAutospacing="0" w:after="0" w:afterAutospacing="0" w:line="360" w:lineRule="auto"/>
        <w:rPr>
          <w:color w:val="0E101A"/>
          <w:sz w:val="26"/>
          <w:szCs w:val="26"/>
        </w:rPr>
      </w:pPr>
      <w:r w:rsidRPr="007A04EC">
        <w:rPr>
          <w:color w:val="0E101A"/>
          <w:sz w:val="26"/>
          <w:szCs w:val="26"/>
        </w:rPr>
        <w:t>Lo intrigante es que no responde al juramento de inocencia de Job. Entonces, esto no puede interpretarse como que Job forzó la mano de Dios. No defiende su justicia, lo cual es muy interesante porque todos los demás han montado el sistema basado en la justicia.</w:t>
      </w:r>
    </w:p>
    <w:p w14:paraId="70832719" w14:textId="4E5502A5" w:rsidR="007A04EC" w:rsidRPr="007A04EC" w:rsidRDefault="007A04EC" w:rsidP="007A04EC">
      <w:pPr>
        <w:pStyle w:val="NormalWeb"/>
        <w:spacing w:before="0" w:beforeAutospacing="0" w:after="0" w:afterAutospacing="0" w:line="360" w:lineRule="auto"/>
        <w:rPr>
          <w:color w:val="0E101A"/>
          <w:sz w:val="26"/>
          <w:szCs w:val="26"/>
        </w:rPr>
      </w:pPr>
      <w:r w:rsidRPr="007A04EC">
        <w:rPr>
          <w:rStyle w:val="Strong"/>
          <w:color w:val="0E101A"/>
          <w:sz w:val="26"/>
          <w:szCs w:val="26"/>
        </w:rPr>
        <w:t>Complejidad en el Mundo No Ordenado [1:52-3:18]</w:t>
      </w:r>
    </w:p>
    <w:p w14:paraId="727FCD96" w14:textId="150F2516" w:rsidR="007A04EC" w:rsidRPr="007A04EC" w:rsidRDefault="007A04EC" w:rsidP="007A04EC">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 xml:space="preserve">Entonces, lo que encontramos es que, en cambio, toma un tacto totalmente diferente, y de hecho, cuando comienza, te preguntas de dónde viene. ¿Qué está sucediendo? Lo que está haciendo es tratar de demostrar la complejidad del mundo. Incluso afirmaríamos la complejidad del mundo ordenado. Se ocupa de muchos temas que están en el límite, las áreas extremas del mundo ordenado, cosas que los humanos no entendían muy bien. Al mostrar la complejidad del mundo, está demostrando la ignorancia de Job sobre cómo funciona y cómo está ordenado. Esto es importante porque Job y sus amigos han estado trabajando con la premisa de que entienden cómo está ordenado el mundo, y está ordenado de acuerdo con la justicia y el principio de retribución. Lo que hace Yahvé en </w:t>
      </w:r>
      <w:r w:rsidRPr="007A04EC">
        <w:rPr>
          <w:color w:val="0E101A"/>
          <w:sz w:val="26"/>
          <w:szCs w:val="26"/>
        </w:rPr>
        <w:lastRenderedPageBreak/>
        <w:t>su discurso es que demuestra, más bien afirma, que hay orden donde se creía que no había orden.</w:t>
      </w:r>
    </w:p>
    <w:p w14:paraId="2BFED5BA" w14:textId="77777777" w:rsidR="007A04EC" w:rsidRPr="007A04EC" w:rsidRDefault="007A04EC" w:rsidP="007A04EC">
      <w:pPr>
        <w:pStyle w:val="NormalWeb"/>
        <w:spacing w:before="0" w:beforeAutospacing="0" w:after="0" w:afterAutospacing="0" w:line="360" w:lineRule="auto"/>
        <w:rPr>
          <w:color w:val="0E101A"/>
          <w:sz w:val="26"/>
          <w:szCs w:val="26"/>
        </w:rPr>
      </w:pPr>
      <w:r w:rsidRPr="007A04EC">
        <w:rPr>
          <w:rStyle w:val="Strong"/>
          <w:color w:val="0E101A"/>
          <w:sz w:val="26"/>
          <w:szCs w:val="26"/>
        </w:rPr>
        <w:t>                 </w:t>
      </w:r>
    </w:p>
    <w:p w14:paraId="6A59F924" w14:textId="63870223" w:rsidR="007A04EC" w:rsidRPr="007A04EC" w:rsidRDefault="007A04EC" w:rsidP="007A04EC">
      <w:pPr>
        <w:pStyle w:val="NormalWeb"/>
        <w:spacing w:before="0" w:beforeAutospacing="0" w:after="0" w:afterAutospacing="0" w:line="360" w:lineRule="auto"/>
        <w:rPr>
          <w:color w:val="0E101A"/>
          <w:sz w:val="26"/>
          <w:szCs w:val="26"/>
        </w:rPr>
      </w:pPr>
      <w:r>
        <w:rPr>
          <w:rStyle w:val="Strong"/>
          <w:color w:val="0E101A"/>
          <w:sz w:val="26"/>
          <w:szCs w:val="26"/>
        </w:rPr>
        <w:t>Orden, no-orden y desorden [3:18-5:45]</w:t>
      </w:r>
    </w:p>
    <w:p w14:paraId="18B7B93D" w14:textId="77777777" w:rsidR="007A04EC" w:rsidRPr="007A04EC" w:rsidRDefault="007A04EC" w:rsidP="007A04EC">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Ahora, en este punto, necesito tomarme un momento y explicar mi terminología. Utilizo el no-orden, el orden y el desorden. El no orden no es malo por naturaleza. A veces se le llama caos, pero eso no es bueno porque sugiere tal vez algo personificado o algo que es inherentemente malo. El no orden es neutral. Simplemente no ha sido ordenado todavía.</w:t>
      </w:r>
    </w:p>
    <w:p w14:paraId="5B4A26DC" w14:textId="77777777" w:rsidR="007A04EC" w:rsidRPr="007A04EC" w:rsidRDefault="007A04EC" w:rsidP="007A04EC">
      <w:pPr>
        <w:pStyle w:val="NormalWeb"/>
        <w:spacing w:before="0" w:beforeAutospacing="0" w:after="0" w:afterAutospacing="0" w:line="360" w:lineRule="auto"/>
        <w:rPr>
          <w:color w:val="0E101A"/>
          <w:sz w:val="26"/>
          <w:szCs w:val="26"/>
        </w:rPr>
      </w:pPr>
      <w:r w:rsidRPr="007A04EC">
        <w:rPr>
          <w:color w:val="0E101A"/>
          <w:sz w:val="26"/>
          <w:szCs w:val="26"/>
        </w:rPr>
        <w:t xml:space="preserve">Pienso en una situación en la que te estás mudando a un nuevo lugar, y traes todas tus cajas empacadas y las colocas alrededor de la habitación, listas para poner orden en tu nuevo hogar. Las cajas representan el no orden. Nada funciona como se supone que debe hacerlo; nada está colocado a propósito o accesible. Está todo empacado en las cajas, sin </w:t>
      </w:r>
      <w:r w:rsidRPr="007A04EC">
        <w:rPr>
          <w:color w:val="0E101A"/>
          <w:sz w:val="26"/>
          <w:szCs w:val="26"/>
        </w:rPr>
        <w:softHyphen/>
        <w:t>ordenar, listo para ordenar. Génesis 1 comienza con falta de orden en el versículo dos, y los actos creativos de Dios traen orden. Entonces, la creación es un proceso de traer orden. Proverbios nos dice que Dios crea a través de la sabiduría, y la sabiduría, como ya hemos hablado, es la búsqueda del orden y poner las cosas, entender las cosas, en formas ordenadas. Entonces, el no orden es la parte inicial del proceso.</w:t>
      </w:r>
    </w:p>
    <w:p w14:paraId="46C1AD9F" w14:textId="14431252" w:rsidR="007A04EC" w:rsidRPr="007A04EC" w:rsidRDefault="007A04EC" w:rsidP="007A04EC">
      <w:pPr>
        <w:pStyle w:val="NormalWeb"/>
        <w:spacing w:before="0" w:beforeAutospacing="0" w:after="0" w:afterAutospacing="0" w:line="360" w:lineRule="auto"/>
        <w:rPr>
          <w:color w:val="0E101A"/>
          <w:sz w:val="26"/>
          <w:szCs w:val="26"/>
        </w:rPr>
      </w:pPr>
      <w:r w:rsidRPr="007A04EC">
        <w:rPr>
          <w:color w:val="0E101A"/>
          <w:sz w:val="26"/>
          <w:szCs w:val="26"/>
        </w:rPr>
        <w:t>Por cierto, eso es cierto en casi todas las cosmologías del antiguo Cercano Oriente. Comienzan con el no orden. Entonces obtienes orden. Cuando Dios crea en Génesis, no disuelve todo el no orden; después de todo, hay un espacio ordenado dentro del jardín y un espacio fuera del jardín, no ordenado. El mar sigue ahí, sin orden. Y así, Dios ha traído un orden óptimo. Eso es lo que significa cuando sigue diciendo que es bueno. Está funcionando de la manera que necesita en este sistema ordenado. La mayoría de la gente del antiguo Cercano Oriente habla de este mismo tipo de concepto; en Egipto tenemos el concepto de Ma'at, que es orden.</w:t>
      </w:r>
    </w:p>
    <w:p w14:paraId="0F2E9597" w14:textId="77777777" w:rsidR="007A04EC" w:rsidRPr="007A04EC" w:rsidRDefault="007A04EC" w:rsidP="007A04EC">
      <w:pPr>
        <w:pStyle w:val="NormalWeb"/>
        <w:spacing w:before="0" w:beforeAutospacing="0" w:after="0" w:afterAutospacing="0" w:line="360" w:lineRule="auto"/>
        <w:rPr>
          <w:color w:val="0E101A"/>
          <w:sz w:val="26"/>
          <w:szCs w:val="26"/>
        </w:rPr>
      </w:pPr>
      <w:r w:rsidRPr="007A04EC">
        <w:rPr>
          <w:color w:val="0E101A"/>
          <w:sz w:val="26"/>
          <w:szCs w:val="26"/>
        </w:rPr>
        <w:t>Este es el foco de todo tipo de literatura en el mundo antiguo. Las cosmologías y la ley o en las inscripciones a menudo hablan de cómo el rey pone orden. Entonces, el orden es muy importante.</w:t>
      </w:r>
    </w:p>
    <w:p w14:paraId="092D79C1" w14:textId="4E84A14A" w:rsidR="007A04EC" w:rsidRPr="007A04EC" w:rsidRDefault="007A04EC" w:rsidP="007A04EC">
      <w:pPr>
        <w:pStyle w:val="NormalWeb"/>
        <w:spacing w:before="0" w:beforeAutospacing="0" w:after="0" w:afterAutospacing="0" w:line="360" w:lineRule="auto"/>
        <w:rPr>
          <w:color w:val="0E101A"/>
          <w:sz w:val="26"/>
          <w:szCs w:val="26"/>
        </w:rPr>
      </w:pPr>
      <w:r w:rsidRPr="007A04EC">
        <w:rPr>
          <w:color w:val="0E101A"/>
          <w:sz w:val="26"/>
          <w:szCs w:val="26"/>
        </w:rPr>
        <w:lastRenderedPageBreak/>
        <w:t xml:space="preserve">Pero todavía existe el mundo no ordenado. Las personas están hechas a la imagen de Dios para ayudar a poner orden. Nos asociamos con Dios, vicerregentes, participando en sus planes de poner orden. </w:t>
      </w:r>
      <w:r w:rsidR="00BC5E5C">
        <w:rPr>
          <w:color w:val="0E101A"/>
          <w:sz w:val="26"/>
          <w:szCs w:val="26"/>
        </w:rPr>
        <w:t>Entonces, todavía tenemos falta de orden en el mundo y tenemos orden como Dios lo ha traído.</w:t>
      </w:r>
    </w:p>
    <w:p w14:paraId="30A4A7EC" w14:textId="31255C40" w:rsidR="007A04EC" w:rsidRPr="007A04EC" w:rsidRDefault="007A04EC" w:rsidP="007A04EC">
      <w:pPr>
        <w:pStyle w:val="NormalWeb"/>
        <w:spacing w:before="0" w:beforeAutospacing="0" w:after="0" w:afterAutospacing="0" w:line="360" w:lineRule="auto"/>
        <w:rPr>
          <w:color w:val="0E101A"/>
          <w:sz w:val="26"/>
          <w:szCs w:val="26"/>
        </w:rPr>
      </w:pPr>
      <w:r w:rsidRPr="007A04EC">
        <w:rPr>
          <w:color w:val="0E101A"/>
          <w:sz w:val="26"/>
          <w:szCs w:val="26"/>
        </w:rPr>
        <w:t>Pero luego hay un trastorno del tercer elemento. Lo uso para describir estas amenazas contra el orden que se derivan del mal. El desorden es algo inherentemente malo. Entonces, vivimos en un mundo de orden, no orden y desorden.</w:t>
      </w:r>
    </w:p>
    <w:p w14:paraId="37CAD529" w14:textId="72296773" w:rsidR="007A04EC" w:rsidRPr="007A04EC" w:rsidRDefault="007A04EC" w:rsidP="007A04EC">
      <w:pPr>
        <w:pStyle w:val="NormalWeb"/>
        <w:spacing w:before="0" w:beforeAutospacing="0" w:after="0" w:afterAutospacing="0" w:line="360" w:lineRule="auto"/>
        <w:rPr>
          <w:color w:val="0E101A"/>
          <w:sz w:val="26"/>
          <w:szCs w:val="26"/>
        </w:rPr>
      </w:pPr>
      <w:r w:rsidRPr="007A04EC">
        <w:rPr>
          <w:rStyle w:val="Strong"/>
          <w:color w:val="0E101A"/>
          <w:sz w:val="26"/>
          <w:szCs w:val="26"/>
        </w:rPr>
        <w:t>Trabajo y no orden y el principio de retribución [5:45-8:08]</w:t>
      </w:r>
    </w:p>
    <w:p w14:paraId="7B606A38" w14:textId="77777777" w:rsidR="007A04EC" w:rsidRPr="007A04EC" w:rsidRDefault="007A04EC" w:rsidP="007A04EC">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Job y sus amigos han pensado que todo desorden en sus vidas, sufrimiento y cosas por el estilo provienen del desorden y de las malas acciones; ese es el principio de retribución. Entonces, cuando Dios habla de áreas del cosmos que demuestran que incluso hay orden en el no orden, que incluso las cosas que se perciben como no ordenadas tienen orden, está mostrando que son, Job y sus amigos, que no son realmente lo suficientemente bien informado sobre el orden para diseñar una ecuación. Entonces, al hacerlo, Dios refuta la formulación confiada de una teoría que reduce las operaciones del mundo a una sola proposición simple, el principio de retribución. En el proceso, rechaza la idea de que la justicia es el fundamento del sistema.</w:t>
      </w:r>
    </w:p>
    <w:p w14:paraId="3CD7EEDD" w14:textId="77777777" w:rsidR="007A04EC" w:rsidRPr="007A04EC" w:rsidRDefault="007A04EC" w:rsidP="007A04EC">
      <w:pPr>
        <w:pStyle w:val="NormalWeb"/>
        <w:spacing w:before="0" w:beforeAutospacing="0" w:after="0" w:afterAutospacing="0" w:line="360" w:lineRule="auto"/>
        <w:rPr>
          <w:color w:val="0E101A"/>
          <w:sz w:val="26"/>
          <w:szCs w:val="26"/>
        </w:rPr>
      </w:pPr>
      <w:r w:rsidRPr="007A04EC">
        <w:rPr>
          <w:rStyle w:val="Strong"/>
          <w:color w:val="0E101A"/>
          <w:sz w:val="26"/>
          <w:szCs w:val="26"/>
        </w:rPr>
        <w:t>                    </w:t>
      </w:r>
    </w:p>
    <w:p w14:paraId="42F36C53" w14:textId="3E70FB84" w:rsidR="007A04EC" w:rsidRPr="007A04EC" w:rsidRDefault="007A04EC" w:rsidP="007A04EC">
      <w:pPr>
        <w:pStyle w:val="NormalWeb"/>
        <w:spacing w:before="0" w:beforeAutospacing="0" w:after="0" w:afterAutospacing="0" w:line="360" w:lineRule="auto"/>
        <w:rPr>
          <w:color w:val="0E101A"/>
          <w:sz w:val="26"/>
          <w:szCs w:val="26"/>
        </w:rPr>
      </w:pPr>
      <w:r>
        <w:rPr>
          <w:rStyle w:val="Strong"/>
          <w:color w:val="0E101A"/>
          <w:sz w:val="26"/>
          <w:szCs w:val="26"/>
        </w:rPr>
        <w:t>Trabajo 38 y Sin Orden [8:08-10:44]</w:t>
      </w:r>
    </w:p>
    <w:p w14:paraId="0F8F9667" w14:textId="77777777" w:rsidR="007A04EC" w:rsidRPr="007A04EC" w:rsidRDefault="007A04EC" w:rsidP="007A04EC">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Podemos ver eso cuando miramos en el capítulo 38, mientras él está hablando del mundo ordenado, y comenzamos, déjame ver, "¿Habéis comprendido las vastas extensiones de la tierra?" Estoy en el versículo 18, " Dime si sabes todo esto. ¿Cuál es el camino a la morada de la luz? ¿Dónde residen las tinieblas? ¿Puedes llevarlos a sus lugares? ¿Conoces los caminos a sus moradas? Seguramente ya sabes, porque ya naciste, has vivido tantos años".</w:t>
      </w:r>
    </w:p>
    <w:p w14:paraId="1289B6A0" w14:textId="77777777" w:rsidR="007A04EC" w:rsidRPr="007A04EC" w:rsidRDefault="007A04EC" w:rsidP="007A04EC">
      <w:pPr>
        <w:pStyle w:val="NormalWeb"/>
        <w:spacing w:before="0" w:beforeAutospacing="0" w:after="0" w:afterAutospacing="0" w:line="360" w:lineRule="auto"/>
        <w:rPr>
          <w:color w:val="0E101A"/>
          <w:sz w:val="26"/>
          <w:szCs w:val="26"/>
        </w:rPr>
      </w:pPr>
      <w:r w:rsidRPr="007A04EC">
        <w:rPr>
          <w:color w:val="0E101A"/>
          <w:sz w:val="26"/>
          <w:szCs w:val="26"/>
        </w:rPr>
        <w:t>Note, por cierto, este tono de sarcasmo. He mencionado la idea de que incluso los discursos de Yahweh son construcciones literarias. No creo que debamos considerar a Dios participando en el sarcasmo. Esto se pone en su boca para hacer el punto.</w:t>
      </w:r>
    </w:p>
    <w:p w14:paraId="482FDD5C" w14:textId="77777777" w:rsidR="007A04EC" w:rsidRPr="007A04EC" w:rsidRDefault="007A04EC" w:rsidP="007A04EC">
      <w:pPr>
        <w:pStyle w:val="NormalWeb"/>
        <w:spacing w:before="0" w:beforeAutospacing="0" w:after="0" w:afterAutospacing="0" w:line="360" w:lineRule="auto"/>
        <w:rPr>
          <w:color w:val="0E101A"/>
          <w:sz w:val="26"/>
          <w:szCs w:val="26"/>
        </w:rPr>
      </w:pPr>
      <w:r w:rsidRPr="007A04EC">
        <w:rPr>
          <w:color w:val="0E101A"/>
          <w:sz w:val="26"/>
          <w:szCs w:val="26"/>
        </w:rPr>
        <w:lastRenderedPageBreak/>
        <w:t>¿Habéis entrado en los depósitos de la nieve, o visto los depósitos del granizo, que yo reservo para tiempos de angustia, para los días de guerra y batalla? ¿Cuál es el camino al lugar donde se dispersa el relámpago, como el lugar donde los vientos del este se esparcen sobre la tierra?" Fíjate que está hablando de estas operaciones cósmicas, y ¿sabes cómo funcionan, Job? Pero miren, especialmente el versículo 25, "Quien abrió un canal para las lluvias torrenciales, y un camino para la tempestad de truenos, a una tierra donde nadie habita, un desierto deshabitado". Verás, el principio de retribución es la justicia. Como base del sistema, la lluvia tiene un papel en el sistema de justicia. Puede traer juicio, las inundaciones; puede traer prosperidad, traer fecundidad a la tierra y hacer crecer las plantas.</w:t>
      </w:r>
    </w:p>
    <w:p w14:paraId="6F4BE5F7" w14:textId="77777777" w:rsidR="007A04EC" w:rsidRPr="007A04EC" w:rsidRDefault="007A04EC" w:rsidP="007A04EC">
      <w:pPr>
        <w:pStyle w:val="NormalWeb"/>
        <w:spacing w:before="0" w:beforeAutospacing="0" w:after="0" w:afterAutospacing="0" w:line="360" w:lineRule="auto"/>
        <w:rPr>
          <w:color w:val="0E101A"/>
          <w:sz w:val="26"/>
          <w:szCs w:val="26"/>
        </w:rPr>
      </w:pPr>
      <w:r w:rsidRPr="007A04EC">
        <w:rPr>
          <w:color w:val="0E101A"/>
          <w:sz w:val="26"/>
          <w:szCs w:val="26"/>
        </w:rPr>
        <w:t>Dios hace un punto; ¿No has notado que llueve donde no vive nadie? La lluvia no está operando aquí en un sistema de justicia. Dios ciertamente puede usarlo de esa manera. Mencionó unos pocos versículos antes la idea de que está reservado para tiempos de angustia. Entonces, Dios puede usar esas cosas, pero no siempre operan en un sistema de justicia.</w:t>
      </w:r>
    </w:p>
    <w:p w14:paraId="4DC222E0" w14:textId="035468E5" w:rsidR="007A04EC" w:rsidRPr="007A04EC" w:rsidRDefault="007A04EC" w:rsidP="007A04EC">
      <w:pPr>
        <w:pStyle w:val="NormalWeb"/>
        <w:spacing w:before="0" w:beforeAutospacing="0" w:after="0" w:afterAutospacing="0" w:line="360" w:lineRule="auto"/>
        <w:rPr>
          <w:color w:val="0E101A"/>
          <w:sz w:val="26"/>
          <w:szCs w:val="26"/>
        </w:rPr>
      </w:pPr>
      <w:r w:rsidRPr="007A04EC">
        <w:rPr>
          <w:rStyle w:val="Strong"/>
          <w:color w:val="0E101A"/>
          <w:sz w:val="26"/>
          <w:szCs w:val="26"/>
        </w:rPr>
        <w:t>Contra Principio de Retribución y Justicia como Base [10:44-11:50]</w:t>
      </w:r>
    </w:p>
    <w:p w14:paraId="1D719F9F" w14:textId="63C39659" w:rsidR="007A04EC" w:rsidRPr="007A04EC" w:rsidRDefault="007A04EC" w:rsidP="00BC5E5C">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Y así, encontramos aquí que Dios está desengañando a Job de algunas de sus suposiciones al hacerle consciente de su ignorancia. Todo esto demuestra que el principio de retribución no es una fórmula adecuada para entender cómo funciona el mundo.</w:t>
      </w:r>
      <w:r w:rsidR="00BC5E5C">
        <w:rPr>
          <w:color w:val="0E101A"/>
          <w:sz w:val="26"/>
          <w:szCs w:val="26"/>
        </w:rPr>
        <w:br/>
        <w:t xml:space="preserve"> </w:t>
      </w:r>
      <w:r w:rsidR="00BC5E5C">
        <w:rPr>
          <w:color w:val="0E101A"/>
          <w:sz w:val="26"/>
          <w:szCs w:val="26"/>
        </w:rPr>
        <w:tab/>
      </w:r>
      <w:r w:rsidRPr="007A04EC">
        <w:rPr>
          <w:color w:val="0E101A"/>
          <w:sz w:val="26"/>
          <w:szCs w:val="26"/>
        </w:rPr>
        <w:t>La respuesta de Job a esto la encontramos en los primeros versículos del capítulo 40. Dios dice el desafío: "¿El que contiende con el Todopoderoso lo corregirá? ¡Que le responda el que acusa a Dios!" destacar Job. Job respondió: "Soy indigno. ¿Cómo puedo responderte? Me tapé la boca con la mano. Hablé una vez, pero no tengo respuesta; dos veces, no diré más". Job reconoce su incapacidad para responder a las preguntas de Dios. Eso no es suficiente.</w:t>
      </w:r>
    </w:p>
    <w:p w14:paraId="2B054F2F" w14:textId="77777777" w:rsidR="007A04EC" w:rsidRPr="007A04EC" w:rsidRDefault="007A04EC" w:rsidP="007A04EC">
      <w:pPr>
        <w:pStyle w:val="NormalWeb"/>
        <w:spacing w:before="0" w:beforeAutospacing="0" w:after="0" w:afterAutospacing="0" w:line="360" w:lineRule="auto"/>
        <w:rPr>
          <w:color w:val="0E101A"/>
          <w:sz w:val="26"/>
          <w:szCs w:val="26"/>
        </w:rPr>
      </w:pPr>
      <w:r w:rsidRPr="007A04EC">
        <w:rPr>
          <w:rStyle w:val="Strong"/>
          <w:color w:val="0E101A"/>
          <w:sz w:val="26"/>
          <w:szCs w:val="26"/>
        </w:rPr>
        <w:t>                   </w:t>
      </w:r>
    </w:p>
    <w:p w14:paraId="05BB8F4D" w14:textId="33FF6C6C" w:rsidR="007A04EC" w:rsidRPr="007A04EC" w:rsidRDefault="007A04EC" w:rsidP="007A04EC">
      <w:pPr>
        <w:pStyle w:val="NormalWeb"/>
        <w:spacing w:before="0" w:beforeAutospacing="0" w:after="0" w:afterAutospacing="0" w:line="360" w:lineRule="auto"/>
        <w:rPr>
          <w:color w:val="0E101A"/>
          <w:sz w:val="26"/>
          <w:szCs w:val="26"/>
        </w:rPr>
      </w:pPr>
      <w:r>
        <w:rPr>
          <w:rStyle w:val="Strong"/>
          <w:color w:val="0E101A"/>
          <w:sz w:val="26"/>
          <w:szCs w:val="26"/>
        </w:rPr>
        <w:t>La ignorancia no es suficiente [11:50-12:56]</w:t>
      </w:r>
    </w:p>
    <w:p w14:paraId="07752C8E" w14:textId="67DCCF8E" w:rsidR="007A04EC" w:rsidRPr="007A04EC" w:rsidRDefault="007A04EC" w:rsidP="007A04EC">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 xml:space="preserve">El objetivo del libro es algo más que "Está bien, no sabemos nada". La ignorancia confesa no nos lleva a las soluciones que ofrece el libro. El libro quiere ayudarnos a </w:t>
      </w:r>
      <w:r w:rsidRPr="007A04EC">
        <w:rPr>
          <w:color w:val="0E101A"/>
          <w:sz w:val="26"/>
          <w:szCs w:val="26"/>
        </w:rPr>
        <w:lastRenderedPageBreak/>
        <w:t>desarrollar una convicción sobre cómo pensar sobre cómo se ordena el mundo y las políticas de Dios. Encontramos, por supuesto, que el mismo Job ha hablado mal de Dios. Dios lo va a desafiar en eso. Retomaremos eso en la siguiente sección como la introducción al segundo discurso de Dios, que no solo traerá lo negativo, lo que no sabemos, sino que dará algunos consejos positivos, y lo hará . a través de estas dos asombrosas criaturas, Behemoth y Leviathan.</w:t>
      </w:r>
    </w:p>
    <w:p w14:paraId="353B042D" w14:textId="77777777" w:rsidR="007A04EC" w:rsidRPr="007A04EC" w:rsidRDefault="007A04EC" w:rsidP="007A04EC">
      <w:pPr>
        <w:pStyle w:val="NormalWeb"/>
        <w:spacing w:before="0" w:beforeAutospacing="0" w:after="0" w:afterAutospacing="0" w:line="360" w:lineRule="auto"/>
        <w:rPr>
          <w:color w:val="0E101A"/>
          <w:sz w:val="26"/>
          <w:szCs w:val="26"/>
        </w:rPr>
      </w:pPr>
    </w:p>
    <w:p w14:paraId="341BFBDA" w14:textId="77777777" w:rsidR="007A04EC" w:rsidRPr="007A04EC" w:rsidRDefault="007A04EC" w:rsidP="007A04EC">
      <w:pPr>
        <w:pStyle w:val="NormalWeb"/>
        <w:spacing w:before="0" w:beforeAutospacing="0" w:after="0" w:afterAutospacing="0" w:line="360" w:lineRule="auto"/>
        <w:rPr>
          <w:color w:val="0E101A"/>
          <w:sz w:val="26"/>
          <w:szCs w:val="26"/>
        </w:rPr>
      </w:pPr>
      <w:r w:rsidRPr="007A04EC">
        <w:rPr>
          <w:color w:val="0E101A"/>
          <w:sz w:val="26"/>
          <w:szCs w:val="26"/>
        </w:rPr>
        <w:t>Este es el Dr. John Walton y su enseñanza sobre el Libro de Job. Esta es la sesión 21, el Discurso de Dios 1 y la respuesta de Job, Job 38-40:5. [12:56]</w:t>
      </w:r>
    </w:p>
    <w:p w14:paraId="4CF9854F" w14:textId="150D89D9" w:rsidR="00893227" w:rsidRPr="007A04EC" w:rsidRDefault="00893227" w:rsidP="007A04EC">
      <w:pPr>
        <w:spacing w:line="360" w:lineRule="auto"/>
        <w:rPr>
          <w:sz w:val="26"/>
          <w:szCs w:val="26"/>
        </w:rPr>
      </w:pPr>
    </w:p>
    <w:sectPr w:rsidR="00893227" w:rsidRPr="007A04EC">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25F56" w14:textId="77777777" w:rsidR="000736EE" w:rsidRDefault="000736EE">
      <w:pPr>
        <w:spacing w:after="0" w:line="240" w:lineRule="auto"/>
      </w:pPr>
      <w:r>
        <w:separator/>
      </w:r>
    </w:p>
  </w:endnote>
  <w:endnote w:type="continuationSeparator" w:id="0">
    <w:p w14:paraId="066B3428" w14:textId="77777777" w:rsidR="000736EE" w:rsidRDefault="00073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C60D8" w14:textId="77777777" w:rsidR="000736EE" w:rsidRDefault="000736EE">
      <w:pPr>
        <w:spacing w:after="0" w:line="240" w:lineRule="auto"/>
      </w:pPr>
      <w:r>
        <w:separator/>
      </w:r>
    </w:p>
  </w:footnote>
  <w:footnote w:type="continuationSeparator" w:id="0">
    <w:p w14:paraId="00B6D363" w14:textId="77777777" w:rsidR="000736EE" w:rsidRDefault="00073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950447"/>
      <w:docPartObj>
        <w:docPartGallery w:val="Page Numbers (Top of Page)"/>
        <w:docPartUnique/>
      </w:docPartObj>
    </w:sdtPr>
    <w:sdtEndPr>
      <w:rPr>
        <w:noProof/>
      </w:rPr>
    </w:sdtEndPr>
    <w:sdtContent>
      <w:p w14:paraId="28B1D26C" w14:textId="2921C50C" w:rsidR="009D4B5E" w:rsidRDefault="009D4B5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E5F512F" w14:textId="3F0E3D09" w:rsidR="00B8524E" w:rsidRPr="009D4B5E" w:rsidRDefault="00B8524E" w:rsidP="009D4B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127"/>
    <w:rsid w:val="000736EE"/>
    <w:rsid w:val="001976C4"/>
    <w:rsid w:val="004D3DB5"/>
    <w:rsid w:val="005E587D"/>
    <w:rsid w:val="0076294B"/>
    <w:rsid w:val="007A04EC"/>
    <w:rsid w:val="0080475B"/>
    <w:rsid w:val="00852A37"/>
    <w:rsid w:val="00893227"/>
    <w:rsid w:val="009672C7"/>
    <w:rsid w:val="009D4B5E"/>
    <w:rsid w:val="00B8524E"/>
    <w:rsid w:val="00BC5E5C"/>
    <w:rsid w:val="00C04F88"/>
    <w:rsid w:val="00E02CB5"/>
    <w:rsid w:val="00E421EC"/>
    <w:rsid w:val="00EE01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4D47FE"/>
  <w14:defaultImageDpi w14:val="0"/>
  <w15:docId w15:val="{08F61C7B-0EAF-4438-9396-AA45964A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B5E"/>
  </w:style>
  <w:style w:type="paragraph" w:styleId="Footer">
    <w:name w:val="footer"/>
    <w:basedOn w:val="Normal"/>
    <w:link w:val="FooterChar"/>
    <w:uiPriority w:val="99"/>
    <w:unhideWhenUsed/>
    <w:rsid w:val="009D4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B5E"/>
  </w:style>
  <w:style w:type="paragraph" w:styleId="NormalWeb">
    <w:name w:val="Normal (Web)"/>
    <w:basedOn w:val="Normal"/>
    <w:uiPriority w:val="99"/>
    <w:semiHidden/>
    <w:unhideWhenUsed/>
    <w:rsid w:val="007A04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04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0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4</cp:revision>
  <cp:lastPrinted>2023-06-24T12:58:00Z</cp:lastPrinted>
  <dcterms:created xsi:type="dcterms:W3CDTF">2023-06-24T13:24:00Z</dcterms:created>
  <dcterms:modified xsi:type="dcterms:W3CDTF">2023-06-27T10:02:00Z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cc139ab3596286234b5a3229ea375ed6fbaf2764f519220fed77b0f0083a7aff</vt:lpwstr>
  </property>
</Properties>
</file>