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599F" w14:textId="00C7B4B9" w:rsidR="00FC1BF8" w:rsidRPr="00FC1BF8" w:rsidRDefault="005549E4" w:rsidP="00FC1BF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约伯记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FC1BF8" w:rsidRPr="00FC1BF8">
        <w:rPr>
          <w:rStyle w:val="Strong"/>
          <w:color w:val="0E101A"/>
          <w:sz w:val="26"/>
          <w:szCs w:val="26"/>
        </w:rPr>
        <w:t xml:space="preserve">第 14 节：对话系列 2，作业 15-21</w:t>
      </w:r>
    </w:p>
    <w:p w14:paraId="2FC1029A" w14:textId="282E9B13" w:rsidR="00FC1BF8" w:rsidRPr="00FC1BF8" w:rsidRDefault="00FC1BF8" w:rsidP="00FC1BF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FC1BF8">
        <w:rPr>
          <w:rStyle w:val="Strong"/>
          <w:color w:val="0E101A"/>
          <w:sz w:val="26"/>
          <w:szCs w:val="26"/>
        </w:rPr>
        <w:t xml:space="preserve">约翰·沃尔顿</w:t>
      </w:r>
    </w:p>
    <w:p w14:paraId="1A8D9F9F"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这是约翰·沃尔顿博士和他对《约伯记》的教导。这是第 14 场对话，系列 2，作业 15 – 21。</w:t>
      </w:r>
    </w:p>
    <w:p w14:paraId="463149CA" w14:textId="41FB3128"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简介 [00:26-00:58]</w:t>
      </w:r>
    </w:p>
    <w:p w14:paraId="6BE8989B" w14:textId="20B06241"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当我们进入对话部分的第二周期时，以利法、比勒达和琐法将再次发言，约伯将对他们每个人做出回应。我们不会针对本节中的任何特定经文。因此，我将花一些时间公开他们的修辞策略，就像我在第一轮中所做的那样。因此，我们将总结每次演讲，然后对每次交流进行简要介绍，这将在此处介绍。</w:t>
      </w:r>
    </w:p>
    <w:p w14:paraId="5533646C" w14:textId="4E795B4C"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第二周期：以利法和约伯的回应 [00:59-2:35]</w:t>
      </w:r>
    </w:p>
    <w:p w14:paraId="2FA075A7" w14:textId="5BB3B17D"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因此，我们再次从以利法开始，这是他的第二次演讲。这是关于事情如何进行的。乔布斯，你的咆哮是一种耻辱。你只是给自己挖了一个更深的坑。是什么让你觉得自己比其他人都好得多？除了发生在你身上的事情之外，不要再抱怨你的处境了。这是全人类共同腐败的结果。既然恶人都被揪出来了，你就该想想你和他们有多少共同点。</w:t>
      </w:r>
    </w:p>
    <w:p w14:paraId="39CE4928"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约伯的回应：以利法，谈话很容易，但如果我是你，我会更鼓励你。与此同时，上帝啊，你为什么要攻击我？你抛弃了我，任由敌人折磨，然后你又可怜兮兮地加入进来。如果你无法回应我的痛苦，我需要有人支持我。至于我，我决心坚持正义的道路，尽管我只能期待死亡。</w:t>
      </w:r>
    </w:p>
    <w:p w14:paraId="39D953EE" w14:textId="7817C08A"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所以，我们会综合这个回应，简而言之，以利法的建议，通过比较上帝对待恶人的方式和他对待你的方式相匹配来认识到你的罪孽。你已经废除了虔诚。约伯的回答：我需要保护免受上帝的攻击，并呼吁一位律师来处理我的案子。我需要一些帮助。</w:t>
      </w:r>
    </w:p>
    <w:p w14:paraId="6175A77A"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p>
    <w:p w14:paraId="79A6E13D" w14:textId="2414EF5F"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lastRenderedPageBreak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FC1BF8">
        <w:rPr>
          <w:rStyle w:val="Strong"/>
          <w:color w:val="0E101A"/>
          <w:sz w:val="26"/>
          <w:szCs w:val="26"/>
        </w:rPr>
        <w:t xml:space="preserve">第二周期：比勒达和约伯的回应 [2:35-3:36]</w:t>
      </w:r>
    </w:p>
    <w:p w14:paraId="121BCCE9"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这让我们想起了比尔达的演讲。比勒达现在变得越来越简短。神对恶人的审判是严厉的，那些受审判的人，包括你，顺便说一下，约伯，可以归为真正不认识神的人。</w:t>
      </w:r>
    </w:p>
    <w:p w14:paraId="4F90C1EA" w14:textId="71C071FD"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约伯回答说，尽管你指责我，我什么也没做，但神和他莫名的愤怒却把我的生活搞得一团糟。我是一个被所有人鄙视的弃儿。我相信有人会来帮忙，当一切似乎最终都失败时，我会得到平反。你们，所谓的朋友，比我更危险。</w:t>
      </w:r>
    </w:p>
    <w:p w14:paraId="7F6BFB7B"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所以比尔达的一般建议是，放弃伪装；恶人终有报应。你就是其中之一。你不认识神。约伯的回答是，是神搅乱了我的生活，而不是我。一位捍卫者将会站出来，为我从你的暗示中辩护。</w:t>
      </w:r>
    </w:p>
    <w:p w14:paraId="6C9B96D7" w14:textId="1177261F"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第二周期：琐法和约伯的回应 [3:36-4:58]</w:t>
      </w:r>
    </w:p>
    <w:p w14:paraId="27F6AB5F" w14:textId="6CCB603B"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然后我们搬到琐法。当然，一如既往，你冒犯了我，佐法尔说。你知道规则是如何运作的；你的自以为是出卖了你，因为所有人都知道恶人琐法就是这样的骄傲。</w:t>
      </w:r>
    </w:p>
    <w:p w14:paraId="3D191954" w14:textId="4A279115" w:rsidR="00FC1BF8" w:rsidRPr="00FC1BF8" w:rsidRDefault="00C515F0"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t xml:space="preserve"> </w:t>
      </w:r>
      <w:r xmlns:w="http://schemas.openxmlformats.org/wordprocessingml/2006/main">
        <w:rPr>
          <w:color w:val="0E101A"/>
          <w:sz w:val="26"/>
          <w:szCs w:val="26"/>
        </w:rPr>
        <w:tab xmlns:w="http://schemas.openxmlformats.org/wordprocessingml/2006/main"/>
      </w:r>
      <w:r xmlns:w="http://schemas.openxmlformats.org/wordprocessingml/2006/main" w:rsidR="00FC1BF8" w:rsidRPr="00FC1BF8">
        <w:rPr>
          <w:color w:val="0E101A"/>
          <w:sz w:val="26"/>
          <w:szCs w:val="26"/>
        </w:rPr>
        <w:t xml:space="preserve">约伯的回应：我意识到对上帝采取法律行动是冒很大风险的。请注意，他对上帝采取法律行动，完全无视琐法。你知道有多少恶人虽然傲慢地抵挡上帝，却依然繁荣昌盛。这让我觉得他对此什么也没做。在这样的世界里，试图向上帝追究责任是一件复杂而可怕的事情。如果上帝没有始终如一地惩罚恶人，难道我们不能得出结论说，他没有始终如一地保护义人并使其繁荣昌盛吗？我想知道。这实际上是约伯最接近否认报应原则的地方。我想，难道不是这样吗？</w:t>
      </w:r>
    </w:p>
    <w:p w14:paraId="06ED7FBD"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所以，根据琐法的评估，你的罪就是你的骄傲；你的罪就是你的骄傲；神已经审判了谁是恶人。说够了，不再说话。乔布斯的回复，系统坏了。</w:t>
      </w:r>
    </w:p>
    <w:p w14:paraId="604A2F6E" w14:textId="740025F0"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第二周期总结 [4:58-5:54]</w:t>
      </w:r>
    </w:p>
    <w:p w14:paraId="190A6A87"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所以，我们对第二周期的总结：整个第二周期，都集中在上帝审判恶人的报应原则的前提上。相关的推论</w:t>
      </w:r>
      <w:r xmlns:w="http://schemas.openxmlformats.org/wordprocessingml/2006/main" w:rsidRPr="00FC1BF8">
        <w:rPr>
          <w:color w:val="0E101A"/>
          <w:sz w:val="26"/>
          <w:szCs w:val="26"/>
        </w:rPr>
        <w:lastRenderedPageBreak xmlns:w="http://schemas.openxmlformats.org/wordprocessingml/2006/main"/>
      </w:r>
      <w:r xmlns:w="http://schemas.openxmlformats.org/wordprocessingml/2006/main" w:rsidRPr="00FC1BF8">
        <w:rPr>
          <w:color w:val="0E101A"/>
          <w:sz w:val="26"/>
          <w:szCs w:val="26"/>
        </w:rPr>
        <w:t xml:space="preserve">暗示那些明显受到审判的人确实是邪恶的。约伯的最后一次演讲一如既往地接近于拒绝报应原则。他的朋友们对约伯失去了信心，尽管约伯坚定地坚持自己的正义，但他对上帝的看法却持续恶化。这就是约伯在自己的角落建造堡垒并愿意质疑上帝的部分。他拒绝了朋友们提出的认罪和绥靖决议，因为他对法律解决方案的渴望不断升级。</w:t>
      </w:r>
    </w:p>
    <w:p w14:paraId="3FA56F2C" w14:textId="06EFE4D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辩护（工作）与恢复（朋友）[5:54-7:34]</w:t>
      </w:r>
    </w:p>
    <w:p w14:paraId="48A6B251"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约伯继续坚持平反而不是恢复。看，这就是正义和物质之间的区别。辩护就是：你是正义的。恢复的意思是：把我的东西还给我。朋友们正在推动恢复。约伯迫切要求平反。这是本书中非常重要的区别。请记住，正是这一点定义了约伯的正直。因此，约伯坚持要平反而不是挽回。</w:t>
      </w:r>
    </w:p>
    <w:p w14:paraId="3E13A445"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他的朋友们认为平反是一种不切实际且徒劳的期望。在他们看来，约伯需要认同恶人，因为他的经历无可争议地将他归为恶人。不妨承认这一点，约伯；这就是你所在的组。</w:t>
      </w:r>
    </w:p>
    <w:p w14:paraId="1291B28D" w14:textId="192F68A8"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所以，我们发现在这个周期之后，情况并没有好转。约伯越来越多地被他的朋友归为恶人。然而他仍然继续向上帝提出自己的主张。</w:t>
      </w:r>
    </w:p>
    <w:p w14:paraId="7A7B89A2"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现在，在下一个部分，我们将密切关注第二周期中众所周知的一小段经文。因此，我们将特别处理这个问题，并尝试理解它及其在我们刚刚总结的第二周期中的作用。</w:t>
      </w:r>
    </w:p>
    <w:p w14:paraId="705C17D1" w14:textId="77777777" w:rsidR="00FC1BF8" w:rsidRPr="00FC1BF8" w:rsidRDefault="00FC1BF8" w:rsidP="00FC1BF8">
      <w:pPr>
        <w:pStyle w:val="NormalWeb"/>
        <w:spacing w:before="0" w:beforeAutospacing="0" w:after="0" w:afterAutospacing="0" w:line="360" w:lineRule="auto"/>
        <w:rPr>
          <w:color w:val="0E101A"/>
          <w:sz w:val="26"/>
          <w:szCs w:val="26"/>
        </w:rPr>
      </w:pPr>
    </w:p>
    <w:p w14:paraId="180A9275"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这是约翰·沃尔顿博士和他对《约伯记》的教导。这是第 14 场对话，系列 2，工作 15 - 21。 [7:34]</w:t>
      </w:r>
    </w:p>
    <w:p w14:paraId="54E76F28" w14:textId="432E80DD" w:rsidR="00975573" w:rsidRPr="00FC1BF8" w:rsidRDefault="00975573" w:rsidP="00FC1BF8">
      <w:pPr>
        <w:spacing w:line="360" w:lineRule="auto"/>
        <w:rPr>
          <w:sz w:val="26"/>
          <w:szCs w:val="26"/>
        </w:rPr>
      </w:pPr>
    </w:p>
    <w:sectPr w:rsidR="00975573" w:rsidRPr="00FC1BF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48AF" w14:textId="77777777" w:rsidR="00522AFD" w:rsidRDefault="00522AFD">
      <w:pPr>
        <w:spacing w:after="0" w:line="240" w:lineRule="auto"/>
      </w:pPr>
      <w:r>
        <w:separator/>
      </w:r>
    </w:p>
  </w:endnote>
  <w:endnote w:type="continuationSeparator" w:id="0">
    <w:p w14:paraId="6340D444" w14:textId="77777777" w:rsidR="00522AFD" w:rsidRDefault="0052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D646" w14:textId="77777777" w:rsidR="00522AFD" w:rsidRDefault="00522AFD">
      <w:pPr>
        <w:spacing w:after="0" w:line="240" w:lineRule="auto"/>
      </w:pPr>
      <w:r>
        <w:separator/>
      </w:r>
    </w:p>
  </w:footnote>
  <w:footnote w:type="continuationSeparator" w:id="0">
    <w:p w14:paraId="5BF1C6D7" w14:textId="77777777" w:rsidR="00522AFD" w:rsidRDefault="00522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9A68" w14:textId="77777777" w:rsidR="00C957D4" w:rsidRDefault="00C957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112DA77" w14:textId="3CAF0481" w:rsidR="002E2F10" w:rsidRPr="00C957D4" w:rsidRDefault="002E2F10" w:rsidP="00C95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D4"/>
    <w:rsid w:val="001A5510"/>
    <w:rsid w:val="0023135C"/>
    <w:rsid w:val="002B6EB6"/>
    <w:rsid w:val="002E2F10"/>
    <w:rsid w:val="00443CBB"/>
    <w:rsid w:val="00470400"/>
    <w:rsid w:val="00522AFD"/>
    <w:rsid w:val="005549E4"/>
    <w:rsid w:val="00975573"/>
    <w:rsid w:val="00A57430"/>
    <w:rsid w:val="00C515F0"/>
    <w:rsid w:val="00C957D4"/>
    <w:rsid w:val="00ED1910"/>
    <w:rsid w:val="00FC1B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6D626"/>
  <w14:defaultImageDpi w14:val="0"/>
  <w15:docId w15:val="{1497ADE2-D4F1-4119-94C1-F802ED3D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7D4"/>
    <w:pPr>
      <w:tabs>
        <w:tab w:val="center" w:pos="4680"/>
        <w:tab w:val="right" w:pos="9360"/>
      </w:tabs>
    </w:pPr>
  </w:style>
  <w:style w:type="character" w:customStyle="1" w:styleId="HeaderChar">
    <w:name w:val="Header Char"/>
    <w:basedOn w:val="DefaultParagraphFont"/>
    <w:link w:val="Header"/>
    <w:uiPriority w:val="99"/>
    <w:rsid w:val="00C957D4"/>
  </w:style>
  <w:style w:type="paragraph" w:styleId="Footer">
    <w:name w:val="footer"/>
    <w:basedOn w:val="Normal"/>
    <w:link w:val="FooterChar"/>
    <w:uiPriority w:val="99"/>
    <w:unhideWhenUsed/>
    <w:rsid w:val="00C957D4"/>
    <w:pPr>
      <w:tabs>
        <w:tab w:val="center" w:pos="4680"/>
        <w:tab w:val="right" w:pos="9360"/>
      </w:tabs>
    </w:pPr>
  </w:style>
  <w:style w:type="character" w:customStyle="1" w:styleId="FooterChar">
    <w:name w:val="Footer Char"/>
    <w:basedOn w:val="DefaultParagraphFont"/>
    <w:link w:val="Footer"/>
    <w:uiPriority w:val="99"/>
    <w:rsid w:val="00C957D4"/>
  </w:style>
  <w:style w:type="paragraph" w:styleId="NormalWeb">
    <w:name w:val="Normal (Web)"/>
    <w:basedOn w:val="Normal"/>
    <w:uiPriority w:val="99"/>
    <w:semiHidden/>
    <w:unhideWhenUsed/>
    <w:rsid w:val="00FC1B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4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2023-06-23T11:57:00Z</cp:lastPrinted>
  <dcterms:created xsi:type="dcterms:W3CDTF">2023-06-23T12:09:00Z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79bc4489550c2cdcc60d0ea7c4e2b03ded985350b93684ea32cbb76738f48818</vt:lpwstr>
  </property>
</Properties>
</file>