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Роберт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Ванной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Главные пророки,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Увертюра к главе 14 Исайи 40, Слуга Господень Тема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Исайи 40 Увертюра Введение</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Посмотрите </w:t>
      </w:r>
      <w:r xmlns:w="http://schemas.openxmlformats.org/wordprocessingml/2006/main" w:rsidR="00964539" w:rsidRPr="002B7C79">
        <w:rPr>
          <w:rFonts w:asciiTheme="majorBidi" w:hAnsiTheme="majorBidi" w:cstheme="majorBidi"/>
          <w:sz w:val="26"/>
          <w:szCs w:val="26"/>
        </w:rPr>
        <w:t xml:space="preserve">на своем листе: 40-я глава Исайи — это «Увертюра», в которой завершается предложение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Макрея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сравнить этот материал с музыкальной композицией. Глава 40 представляет собой отдельный раздел, несколько отличающийся от последующего. И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Макрей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предположил, что ее можно сравнить с увертюрой к музыкальному произведению в том смысле, что она затрагивает ряд тем, которые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повторяются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в последующих главах. Он представляет эти темы. Затем в последующих главах эти темы получают дальнейшее развитие. А вот в 40-й главе вроде бы всё довольно общее. Это далеко не так ясно и конкретно, как большая часть последующего материала; это довольно общее. Бог говорит, что Он избавит, но, похоже, в этой главе нет исключительной ссылки на какое-то одно конкретное избавление; это более общее. Есть люди, которые страдают, люди, которые несчастны; и идея в том, что они будут избавлены от страданий. Это применимо к людям в изгнании, но это также может относиться и к людям, страдающим от последствий греха — Бог собирается избавить их. Другими словами, он решит проблему греха и предоставит средства избавления от него. Конечно, в конечном итоге это происходит через пришествие Христа. Итак, в этой главе присутствует определенная радость: радость по поводу пришествия Христа, а также радость по поводу освобождения из изгнания. Кажется, все это рассматривается в главе 40.</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Поэтому неудивительно, что 40-я глава — одна из величайших глав Библии. Эту главу, безусловно, часто читают многие люди, особенно люди, которые, возможно, страдают или страдают; люди, которые задаются вопросом, что делает Бог, могут найти большое утешение в этой главе.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Исаия 40:1-2 Утешение Иерусалиму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Давайте посмотрим на первые два стиха. « </w:t>
      </w:r>
      <w:r xmlns:w="http://schemas.openxmlformats.org/wordprocessingml/2006/main" w:rsidR="002B7C79" w:rsidRPr="002B7C79">
        <w:rPr>
          <w:rFonts w:asciiTheme="majorBidi" w:hAnsiTheme="majorBidi" w:cstheme="majorBidi"/>
          <w:sz w:val="26"/>
          <w:szCs w:val="26"/>
          <w:lang w:bidi="he-IL"/>
        </w:rPr>
        <w:t xml:space="preserve">Утешайте, утешайте мой народ, — говорит ваш Бог. Говори с нежностью к Иерусалиму и объяви ей, что ее тяжелое служение окончено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 что ее грех оплачен, что она получила от руки Господней вдвое за все свои грехи </w:t>
      </w:r>
      <w:r xmlns:w="http://schemas.openxmlformats.org/wordprocessingml/2006/main" w:rsidR="00A87E9E" w:rsidRPr="002B7C79">
        <w:rPr>
          <w:rFonts w:asciiTheme="majorBidi" w:hAnsiTheme="majorBidi" w:cstheme="majorBidi"/>
          <w:color w:val="000000"/>
          <w:sz w:val="26"/>
          <w:szCs w:val="26"/>
        </w:rPr>
        <w:t xml:space="preserve">». Утешение должно прийти в Иерусалим. Иерусалим страдает. Но теперь ее нужно утешить; ей говорят, что ее война окончена. То есть ее тяжелая служба, ее принудительный труд, ее военная служба завершены. Последняя фраза: «Она получила от руки Господней вдвое за все свои грехи», которую обычно понимают как наказание – она получила вдвое за все свои грехи.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«Двойной» (?) или замена/эквивалент.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Но посмотрите на ваши цитаты —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у Макрея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есть интересное предложение на странице 29. Взято со страниц 40–43 его </w:t>
      </w:r>
      <w:r xmlns:w="http://schemas.openxmlformats.org/wordprocessingml/2006/main" w:rsidR="00A87E9E" w:rsidRPr="002B7C79">
        <w:rPr>
          <w:rFonts w:asciiTheme="majorBidi" w:hAnsiTheme="majorBidi" w:cstheme="majorBidi"/>
          <w:i/>
          <w:iCs/>
          <w:color w:val="000000"/>
          <w:sz w:val="26"/>
          <w:szCs w:val="26"/>
        </w:rPr>
        <w:t xml:space="preserve">Евангелия от Исайи </w:t>
      </w:r>
      <w:r xmlns:w="http://schemas.openxmlformats.org/wordprocessingml/2006/main" w:rsidR="00A87E9E" w:rsidRPr="002B7C79">
        <w:rPr>
          <w:rFonts w:asciiTheme="majorBidi" w:hAnsiTheme="majorBidi" w:cstheme="majorBidi"/>
          <w:color w:val="000000"/>
          <w:sz w:val="26"/>
          <w:szCs w:val="26"/>
        </w:rPr>
        <w:t xml:space="preserve">, о котором я мог бы упомянуть в этом разделе Исайи — очень полезная книжка. «Довольно необычной интерпретацией было предположение, что слово «двойное» здесь означает «двойное благословение» и что эта фраза является обещанием того, что Израиль получит двойное благословение, несмотря на все свои грехи. Такая интерпретация лишена филологического обоснования. Нет никаких оснований вводить в слово «двойное» понятие «благословение». Решение этой трудности заключается в признании того, что еврейское слово, использованное здесь, одно из нескольких, которые обычно переводятся как «двойной», можно по праву считать сходным с английским словом «двойной», когда оно используется для обозначения человека, который выглядит так много. похожи на другое, что их трудно различить».</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Насколько я понимаю, у Саддама Хусейна было несколько двойников. Люди, которые так похожи на него, что никогда не знаешь, где он, потому что у него есть двойник. Каждый из них — всего лишь двойник другого, но ни один из них не может считаться равным ему или вдвое превосходящим другого. Возможно, было бы ясно перевести еврейский термин как «эквивалент», «аналог» или «заменитель». Эта фраза предвещает то время, когда Бог объявит, что за грех всех верующих было выплачено вознаграждение. Ни один человек не мог понести такое наказание; только божественный слуга Господень мог это сделать. Итак, вы видите , что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МакРэй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понимает высказывание там: «Она получила от руки Господа вдвое за все свои грехи» – идею о том, что она получила от руки Господа эквивалент, аналог, замену всем своим грехам, и указывая вперед ко Христу. Но в любом случае Бог говорит, что Его народ должен быть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утешен. Это можно рассматривать как некоторую связь с избавлением от изгнания, </w:t>
      </w:r>
      <w:r xmlns:w="http://schemas.openxmlformats.org/wordprocessingml/2006/main" w:rsidR="007D342C" w:rsidRPr="002B7C79">
        <w:rPr>
          <w:rFonts w:asciiTheme="majorBidi" w:hAnsiTheme="majorBidi" w:cstheme="majorBidi"/>
          <w:color w:val="000000"/>
          <w:sz w:val="26"/>
          <w:szCs w:val="26"/>
        </w:rPr>
        <w:t xml:space="preserve">из Вавилона, но я думаю, что более существенно и важно то, что это относится к освобождению от греха через Христа. Обратите внимание: я думаю, что предложение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Макрея,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безусловно, заслуживает рассмотрения, особенно из-за фразы в середине стиха: «Ее тяжелое служение завершено, ее грехи оплачены». «Ее беззаконие прощено». Что ж, эквивалент или замена, человек, эквивалентный Израилю, был заменен на нее и искупил ее грех, - вот идея, которую он предлагает. Другими словами, если просто ограничиться возвращением из ссылки, то это вряд ли означает, что ее беззаконие будет прощено. Кажется, здесь задействовано нечто большее.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Исаия 40:3-5 Божье избавление</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Стихи 3-5. </w:t>
      </w:r>
      <w:r xmlns:w="http://schemas.openxmlformats.org/wordprocessingml/2006/main" w:rsidR="007D342C" w:rsidRPr="00931D7E">
        <w:rPr>
          <w:rFonts w:asciiTheme="majorBidi" w:hAnsiTheme="majorBidi" w:cstheme="majorBidi"/>
          <w:color w:val="000000"/>
          <w:sz w:val="26"/>
          <w:szCs w:val="26"/>
        </w:rPr>
        <w:t xml:space="preserve">Далее подчеркивается </w:t>
      </w:r>
      <w:r xmlns:w="http://schemas.openxmlformats.org/wordprocessingml/2006/main" w:rsidRPr="00931D7E">
        <w:rPr>
          <w:rFonts w:asciiTheme="majorBidi" w:hAnsiTheme="majorBidi" w:cstheme="majorBidi"/>
          <w:color w:val="000000"/>
          <w:sz w:val="26"/>
          <w:szCs w:val="26"/>
        </w:rPr>
        <w:t xml:space="preserve">идея избавления : « </w:t>
      </w:r>
      <w:r xmlns:w="http://schemas.openxmlformats.org/wordprocessingml/2006/main" w:rsidR="00931D7E" w:rsidRPr="00931D7E">
        <w:rPr>
          <w:rFonts w:asciiTheme="majorBidi" w:hAnsiTheme="majorBidi" w:cstheme="majorBidi"/>
          <w:sz w:val="26"/>
          <w:szCs w:val="26"/>
          <w:lang w:bidi="he-IL"/>
        </w:rPr>
        <w:t xml:space="preserve">Глас взывающего: «В пустыне приготовьте путь Господу; прямыми сделайте в пустыне дорогу Богу нашему. Всякая долина поднимется, всякая гора и холм понизятся; неровная земля станет ровной, неровные места станут равниной. И откроется слава Господня, и увидит ее все человечество вместе. Ибо уста Господни изрекли». </w:t>
      </w:r>
      <w:r xmlns:w="http://schemas.openxmlformats.org/wordprocessingml/2006/main" w:rsidRPr="00931D7E">
        <w:rPr>
          <w:rFonts w:asciiTheme="majorBidi" w:hAnsiTheme="majorBidi" w:cstheme="majorBidi"/>
          <w:color w:val="000000"/>
          <w:sz w:val="26"/>
          <w:szCs w:val="26"/>
        </w:rPr>
        <w:t xml:space="preserve">И снова идея избавления: Божье избавление близко, путь должен быть прямым. Это может относиться и к изгнанию — другими словами, люди в Вавилоне видят, как холмы, долины и всевозможные трудности, отделяющие их от родины, удаляются, что позволяет им вернуться обратно.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Ссылка на Иоанна Крестителя [Лк 3:4-6; Мф 3:1-3; Мк 1:2-3; Иоанна 1:19-23]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 Но интересно то, что во всех четырех Евангелиях этот раздел рассматривается как ссылка на Иоанна Крестителя. «Глас вопиющего в пустыне: приготовьте путь Господу». Посмотрите Луки 3:4-6: « </w:t>
      </w:r>
      <w:r xmlns:w="http://schemas.openxmlformats.org/wordprocessingml/2006/main" w:rsidR="009F2FF4" w:rsidRPr="00474D96">
        <w:rPr>
          <w:rFonts w:asciiTheme="majorBidi" w:hAnsiTheme="majorBidi" w:cstheme="majorBidi"/>
          <w:sz w:val="26"/>
          <w:szCs w:val="26"/>
          <w:lang w:bidi="he-IL"/>
        </w:rPr>
        <w:t xml:space="preserve">Как написано в книге слов пророка Исаии: «Глас одного» призывая в пустыне: «Приготовьте путь Господу», прямыми сделайте Ему стези. Всякая долина будет засыпана, каждая гора и холм да понизятся. Кривые дороги станут прямыми, неровные пути — гладкими. И все человечество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увидит спасение Божие </w:t>
      </w:r>
      <w:r xmlns:w="http://schemas.openxmlformats.org/wordprocessingml/2006/main" w:rsidR="006D7327" w:rsidRPr="00474D96">
        <w:rPr>
          <w:rFonts w:asciiTheme="majorBidi" w:hAnsiTheme="majorBidi" w:cstheme="majorBidi"/>
          <w:color w:val="000000"/>
          <w:sz w:val="26"/>
          <w:szCs w:val="26"/>
        </w:rPr>
        <w:t xml:space="preserve">». В контексте Евангелия от Луки речь идет о служении Иоанна Крестителя. В стихе 3 говорится: « </w:t>
      </w:r>
      <w:r xmlns:w="http://schemas.openxmlformats.org/wordprocessingml/2006/main" w:rsidR="009F2FF4" w:rsidRPr="00474D96">
        <w:rPr>
          <w:rFonts w:asciiTheme="majorBidi" w:hAnsiTheme="majorBidi" w:cstheme="majorBidi"/>
          <w:sz w:val="26"/>
          <w:szCs w:val="26"/>
          <w:lang w:bidi="he-IL"/>
        </w:rPr>
        <w:t xml:space="preserve">Он ходил по всей стране вокруг Иордана, проповедуя крещение покаяния для прощения грехов; как написано в книге слов пророка Исаии. </w:t>
      </w:r>
      <w:r xmlns:w="http://schemas.openxmlformats.org/wordprocessingml/2006/main" w:rsidR="007D342C" w:rsidRPr="00474D96">
        <w:rPr>
          <w:rFonts w:asciiTheme="majorBidi" w:hAnsiTheme="majorBidi" w:cstheme="majorBidi"/>
          <w:color w:val="000000"/>
          <w:sz w:val="26"/>
          <w:szCs w:val="26"/>
        </w:rPr>
        <w:t xml:space="preserve">Матфея 3:3. В Евангелии от Матфея 3:1 говорится: « </w:t>
      </w:r>
      <w:r xmlns:w="http://schemas.openxmlformats.org/wordprocessingml/2006/main" w:rsidR="009F2FF4" w:rsidRPr="00474D96">
        <w:rPr>
          <w:rFonts w:asciiTheme="majorBidi" w:hAnsiTheme="majorBidi" w:cstheme="majorBidi"/>
          <w:sz w:val="26"/>
          <w:szCs w:val="26"/>
          <w:lang w:bidi="he-IL"/>
        </w:rPr>
        <w:t xml:space="preserve">В те дни пришел Иоанн Креститель, проповедуя в Иудейской пустыне и говоря: покайтесь, ибо приблизилось Царство Небесное». Это тот, о ком было сказано через пророка Исайю: «Глас взывающего в пустыне: приготовьте путь Господу, прямыми сделайте стези Ему </w:t>
      </w:r>
      <w:r xmlns:w="http://schemas.openxmlformats.org/wordprocessingml/2006/main" w:rsidR="007D342C" w:rsidRPr="00474D96">
        <w:rPr>
          <w:rFonts w:asciiTheme="majorBidi" w:hAnsiTheme="majorBidi" w:cstheme="majorBidi"/>
          <w:color w:val="000000"/>
          <w:sz w:val="26"/>
          <w:szCs w:val="26"/>
        </w:rPr>
        <w:t xml:space="preserve">». Марка 1:2 и 3: « </w:t>
      </w:r>
      <w:r xmlns:w="http://schemas.openxmlformats.org/wordprocessingml/2006/main" w:rsidR="00474D96" w:rsidRPr="00474D96">
        <w:rPr>
          <w:rFonts w:asciiTheme="majorBidi" w:hAnsiTheme="majorBidi" w:cstheme="majorBidi"/>
          <w:sz w:val="26"/>
          <w:szCs w:val="26"/>
          <w:lang w:bidi="he-IL"/>
        </w:rPr>
        <w:t xml:space="preserve">Глас тот, кто взывает в пустыне: «Приготовьте путь Господу, прямыми сделайте стези Ему </w:t>
      </w:r>
      <w:r xmlns:w="http://schemas.openxmlformats.org/wordprocessingml/2006/main" w:rsidR="006D7327" w:rsidRPr="00474D96">
        <w:rPr>
          <w:rFonts w:asciiTheme="majorBidi" w:hAnsiTheme="majorBidi" w:cstheme="majorBidi"/>
          <w:color w:val="000000"/>
          <w:sz w:val="26"/>
          <w:szCs w:val="26"/>
        </w:rPr>
        <w:t xml:space="preserve">». Иоанн действительно крестил в пустыне и проповедовал крещение покаяния. И затем Иоанна 1:19-23: «Это свидетельство Иоанна». Вплоть до стиха 23: « </w:t>
      </w:r>
      <w:r xmlns:w="http://schemas.openxmlformats.org/wordprocessingml/2006/main" w:rsidR="00474D96" w:rsidRPr="00474D96">
        <w:rPr>
          <w:rFonts w:asciiTheme="majorBidi" w:hAnsiTheme="majorBidi" w:cstheme="majorBidi"/>
          <w:sz w:val="26"/>
          <w:szCs w:val="26"/>
          <w:lang w:bidi="he-IL"/>
        </w:rPr>
        <w:t xml:space="preserve">Он сказал: нет». Ты Пророк? Он ответил: «Нет». Наконец они сказали: «Кто ты?» Дайте нам ответ, чтобы вернуть его тем, кто нас послал. Что ты скажешь о себе? Иоанн ответил словами пророка Исаии: «Я глас взывающего в пустыне: исправьте путь Господу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Итак, когда вы дойдете до стиха 5 и там говорится: «Слава Господня откроется», это, безусловно, кульминация, и о чем вы можете думать, кроме Воплощения? «Слава Господня откроется». Иоанна 1:14: « </w:t>
      </w:r>
      <w:r xmlns:w="http://schemas.openxmlformats.org/wordprocessingml/2006/main" w:rsidR="00474D96" w:rsidRPr="00474D96">
        <w:rPr>
          <w:rFonts w:asciiTheme="majorBidi" w:hAnsiTheme="majorBidi" w:cstheme="majorBidi"/>
          <w:sz w:val="26"/>
          <w:szCs w:val="26"/>
          <w:lang w:bidi="he-IL"/>
        </w:rPr>
        <w:t xml:space="preserve">Слово стало плотью и вселилось среди нас. Мы видели славу Его, славу Единого и Единственного, пришедшего от Отца, полного благодати и истины </w:t>
      </w:r>
      <w:r xmlns:w="http://schemas.openxmlformats.org/wordprocessingml/2006/main" w:rsidR="00B14879" w:rsidRPr="00474D96">
        <w:rPr>
          <w:rFonts w:asciiTheme="majorBidi" w:hAnsiTheme="majorBidi" w:cstheme="majorBidi"/>
          <w:color w:val="000000"/>
          <w:sz w:val="26"/>
          <w:szCs w:val="26"/>
        </w:rPr>
        <w:t xml:space="preserve">». Иоанн объявил путь пришествия Христа.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Исаия 40:6-8 Послание, к которому нужно «возгласить»</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Теперь, когда вы доберетесь до Исайи 40:6-8, идея полностью изменится: « </w:t>
      </w:r>
      <w:r xmlns:w="http://schemas.openxmlformats.org/wordprocessingml/2006/main" w:rsidRPr="00474D96">
        <w:rPr>
          <w:rFonts w:asciiTheme="majorBidi" w:hAnsiTheme="majorBidi" w:cstheme="majorBidi"/>
          <w:sz w:val="26"/>
          <w:szCs w:val="26"/>
          <w:lang w:bidi="he-IL"/>
        </w:rPr>
        <w:t xml:space="preserve">Голос говорит: «Воздайте». И я сказал: «Что мне плакать?» «Все люди подобны траве, и вся слава их подобна полевым цветам. Трава засыхает, и цветы опадают, потому что дуновение Господне дует на них. Наверняка люди — трава. Трава увядает и цветы опадают, но слово Бога нашего стоит вечно </w:t>
      </w:r>
      <w:r xmlns:w="http://schemas.openxmlformats.org/wordprocessingml/2006/main" w:rsidR="00B14879" w:rsidRPr="00474D96">
        <w:rPr>
          <w:rFonts w:asciiTheme="majorBidi" w:hAnsiTheme="majorBidi" w:cstheme="majorBidi"/>
          <w:color w:val="000000"/>
          <w:sz w:val="26"/>
          <w:szCs w:val="26"/>
        </w:rPr>
        <w:t xml:space="preserve">». Основная идея здесь — неспособность всего человеческого и земного выстоять. В отличие от этого, Слово Божье остается вечным.</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Это очень общее; его можно применить ко многим ситуациям. Возможно, люди в изгнании могли подумать о величии вавилонской власти. Исаия говорит, что человеческая сила преходяща, она иллюзорна; всякая плоть — трава: она вянет и вянет, а Слово Господне стоит вечно.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Исаия 40:9 Бог приносит избавление.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Стих 9 возвращает нас к идее утешения Иерусалима, потому что Бог принесет избавление. Я думаю, не вдаваясь в подробности, но считаю, что NIV является лучшим переводом. Обратите внимание, что король Иаков говорит: «О Сион, благовествующий, взойди на высокую гору», тогда как, если вы посмотрите на NIV, стих 9: «Ты, благовествующий </w:t>
      </w:r>
      <w:r xmlns:w="http://schemas.openxmlformats.org/wordprocessingml/2006/main" w:rsidR="00363807" w:rsidRPr="002B7C79">
        <w:rPr>
          <w:rFonts w:asciiTheme="majorBidi" w:hAnsiTheme="majorBidi" w:cstheme="majorBidi"/>
          <w:i/>
          <w:color w:val="000000"/>
          <w:sz w:val="26"/>
          <w:szCs w:val="26"/>
        </w:rPr>
        <w:t xml:space="preserve">Сион </w:t>
      </w:r>
      <w:r xmlns:w="http://schemas.openxmlformats.org/wordprocessingml/2006/main" w:rsidR="00DB467D" w:rsidRPr="002B7C79">
        <w:rPr>
          <w:rFonts w:asciiTheme="majorBidi" w:hAnsiTheme="majorBidi" w:cstheme="majorBidi"/>
          <w:color w:val="000000"/>
          <w:sz w:val="26"/>
          <w:szCs w:val="26"/>
        </w:rPr>
        <w:t xml:space="preserve">, взойди на высокую гору». . Вы, благовествующие </w:t>
      </w:r>
      <w:r xmlns:w="http://schemas.openxmlformats.org/wordprocessingml/2006/main" w:rsidR="00363807" w:rsidRPr="002B7C79">
        <w:rPr>
          <w:rFonts w:asciiTheme="majorBidi" w:hAnsiTheme="majorBidi" w:cstheme="majorBidi"/>
          <w:i/>
          <w:color w:val="000000"/>
          <w:sz w:val="26"/>
          <w:szCs w:val="26"/>
        </w:rPr>
        <w:t xml:space="preserve">Иерусалим </w:t>
      </w:r>
      <w:r xmlns:w="http://schemas.openxmlformats.org/wordprocessingml/2006/main" w:rsidR="00DB467D" w:rsidRPr="002B7C79">
        <w:rPr>
          <w:rFonts w:asciiTheme="majorBidi" w:hAnsiTheme="majorBidi" w:cstheme="majorBidi"/>
          <w:color w:val="000000"/>
          <w:sz w:val="26"/>
          <w:szCs w:val="26"/>
        </w:rPr>
        <w:t xml:space="preserve">, возвысьте голос свой криком, возвысьте его, не бойтесь; скажите городам Иуды: «Вот ваш Бог!» Утешайте Иерусалим, потому что Бог приносит избавление.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Исаия 40:10-11 Величие Его избавления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В стихах 10 и 11 говорится о величии Его избавления. «Вот, Господь Господь приходит с силой, и рука Его правит Им. Вот, награда его с ним, и воздаяние его сопровождает его. Он пасет свое стадо, как пастырь: берет ягнят на руки и несет их близко к сердцу; он мягко ведет тех, у кого есть детеныши». Господь силен; он достигнет того, чего желает. Король Иаков говорит: «Господь придет с сильной рукой; его рука будет править вместо него». Итак, он силен; он способен выполнить то, что намеревается сделать. Но по отношению к своему народу он подобен пастырю, «который берет ягнят на руки, носит их на груди своей; он мягко ведет тех, у кого есть дети». Итак, это говорит о мягкости его избавления.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Исаия 40:12 Переход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Затем </w:t>
      </w:r>
      <w:r xmlns:w="http://schemas.openxmlformats.org/wordprocessingml/2006/main" w:rsidR="00657FE7" w:rsidRPr="002B7C79">
        <w:rPr>
          <w:rFonts w:asciiTheme="majorBidi" w:hAnsiTheme="majorBidi" w:cstheme="majorBidi"/>
          <w:color w:val="000000"/>
          <w:sz w:val="26"/>
          <w:szCs w:val="26"/>
        </w:rPr>
        <w:t xml:space="preserve">в стихе 12 вы снова получаете короткий переход. Я хочу дать вам здесь раздаточный материал и добавить накладные расходы на оставшуюся часть главы. В стихе 12 говорится: « </w:t>
      </w:r>
      <w:r xmlns:w="http://schemas.openxmlformats.org/wordprocessingml/2006/main" w:rsidR="00E41C73" w:rsidRPr="00E41C73">
        <w:rPr>
          <w:rFonts w:asciiTheme="majorBidi" w:hAnsiTheme="majorBidi" w:cstheme="majorBidi"/>
          <w:sz w:val="26"/>
          <w:szCs w:val="26"/>
          <w:lang w:bidi="he-IL"/>
        </w:rPr>
        <w:t xml:space="preserve">Кто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измерил воду ладонью своей или широтой руки своей обозначил небеса? Кто держал прах земной в корзине или взвешивал горы на весах и холмы на весах? </w:t>
      </w:r>
      <w:r xmlns:w="http://schemas.openxmlformats.org/wordprocessingml/2006/main" w:rsidR="00657FE7" w:rsidRPr="00E41C73">
        <w:rPr>
          <w:rFonts w:asciiTheme="majorBidi" w:hAnsiTheme="majorBidi" w:cstheme="majorBidi"/>
          <w:color w:val="000000"/>
          <w:sz w:val="26"/>
          <w:szCs w:val="26"/>
        </w:rPr>
        <w:t xml:space="preserve">Получается резкий переход мысли между 11 и 12. Одиннадцать рассказывает о пастухе, несущем на руках ягнят, осторожно ведущем тех, у кого есть детеныши. Здесь вы приходите с совершенно иной мыслью: в 11 главе подчеркивается кротость Господа, но это не признак слабости.</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В стихе 12 и последующих сравнивается Господь с языческими богами и указывается, насколько велика Его сила, особенно Его творческая сила. Конечно, идея всемогущей силы Бога особенно важна для страдающих людей. Это было бы важно для людей в изгнании; это было бы важно для людей во времена Исайи, во времена Манассии; это важно для людей в любое время трудностей и страданий. Когда вы находитесь в такой ситуации, существует тенденция думать, что Бога не существует или что он бессилен.</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В </w:t>
      </w:r>
      <w:r xmlns:w="http://schemas.openxmlformats.org/wordprocessingml/2006/main" w:rsidR="004228A3" w:rsidRPr="002B7C79">
        <w:rPr>
          <w:rFonts w:asciiTheme="majorBidi" w:hAnsiTheme="majorBidi" w:cstheme="majorBidi"/>
          <w:color w:val="000000"/>
          <w:sz w:val="26"/>
          <w:szCs w:val="26"/>
        </w:rPr>
        <w:t xml:space="preserve">материале, следующем за 40-й главой, есть ряд отрывков, в которых подчеркивается величие и сила Бога. Теперь, если вы внимательно посмотрите на структуру стихов с 12 по 31, я думаю, вы увидите, что эта глава построена очень тщательно. Даже несмотря на то, что эта структура может быть затемнена из-за перехода от одной идеи к другой, к другой и обратно к первой идее (таких движений много), глава не бессистемна. Чтобы обнаружить структуру и взаимосвязь частей друг с другом, требуется изрядное изучение и работа. Но вспомните аналогию с музыкальной композицией. Вы можете слушать музыку и быть тронутым ее течением, ничего не понимая, насколько тщательно автор структурировал вещи, чтобы придать эту силу, произвести такое впечатление. Так что, даже не осознавая, насколько тщательно это было структурировано, вы можете прочитать это и подвергнуться воздействию. Но когда вы сядете и проанализируете это, вы обнаружите, что за этим стоит очень тщательная структура.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Кто создал Вселенную?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Теперь, если вы посмотрите на этот раздаточный материал, вы заметите, что в стихе 12 есть вопрос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 «Кто сотворил вселенную?» </w:t>
      </w:r>
      <w:r xmlns:w="http://schemas.openxmlformats.org/wordprocessingml/2006/main" w:rsidR="00835C1A" w:rsidRPr="002B7C79">
        <w:rPr>
          <w:rFonts w:asciiTheme="majorBidi" w:hAnsiTheme="majorBidi" w:cstheme="majorBidi"/>
          <w:color w:val="000000"/>
          <w:sz w:val="26"/>
          <w:szCs w:val="26"/>
        </w:rPr>
        <w:t xml:space="preserve">У этого вопроса есть пять аспектов, и на все есть ответ: Бог. Смотрите: « </w:t>
      </w:r>
      <w:r xmlns:w="http://schemas.openxmlformats.org/wordprocessingml/2006/main" w:rsidR="00E41C73" w:rsidRPr="00E41C73">
        <w:rPr>
          <w:rFonts w:asciiTheme="majorBidi" w:hAnsiTheme="majorBidi" w:cstheme="majorBidi"/>
          <w:sz w:val="26"/>
          <w:szCs w:val="26"/>
          <w:lang w:bidi="he-IL"/>
        </w:rPr>
        <w:t xml:space="preserve">Кто измерил воду ладонью своей или широтой руки своей обозначил небеса? Кто держал прах земной в корзине или взвешивал горы на весах и холмы на весах? </w:t>
      </w:r>
      <w:r xmlns:w="http://schemas.openxmlformats.org/wordprocessingml/2006/main" w:rsidR="00E41C73" w:rsidRPr="00E41C73">
        <w:rPr>
          <w:rFonts w:asciiTheme="majorBidi" w:hAnsiTheme="majorBidi" w:cstheme="majorBidi"/>
          <w:color w:val="000000"/>
          <w:sz w:val="26"/>
          <w:szCs w:val="26"/>
        </w:rPr>
        <w:t xml:space="preserve">У вас там пять фраз. Кто сделал все это? Кто создал вселенную? У всех есть ответ: Бог. Это первая строфа.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Исайя 40:13-14 Кто был помощником Бога при творении?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Второй, оба из которых имеют отношение к природе, а второй — это глава 40, стихи 13 и 14, — там вопрос: «Кто был помощником Бога при творении?» И снова вы получаете пять аспектов вопроса. Видите, там есть структура — пять и пять. Но здесь у всех есть ответ: «Никто». « </w:t>
      </w:r>
      <w:r xmlns:w="http://schemas.openxmlformats.org/wordprocessingml/2006/main" w:rsidR="00833D9A" w:rsidRPr="00833D9A">
        <w:rPr>
          <w:rFonts w:asciiTheme="majorBidi" w:hAnsiTheme="majorBidi" w:cstheme="majorBidi"/>
          <w:sz w:val="26"/>
          <w:szCs w:val="26"/>
          <w:lang w:bidi="he-IL"/>
        </w:rPr>
        <w:t xml:space="preserve">Кто уразумел волю Господа и наставил Его, как советник Его? К кому обратился Господь, чтобы вразумить его, и кто научил его правильному пути? Кто научил его знанию или указал ему путь понимания? </w:t>
      </w:r>
      <w:r xmlns:w="http://schemas.openxmlformats.org/wordprocessingml/2006/main" w:rsidR="005F4507" w:rsidRPr="00833D9A">
        <w:rPr>
          <w:rFonts w:asciiTheme="majorBidi" w:hAnsiTheme="majorBidi" w:cstheme="majorBidi"/>
          <w:color w:val="000000"/>
          <w:sz w:val="26"/>
          <w:szCs w:val="26"/>
        </w:rPr>
        <w:t xml:space="preserve">И снова это распадается на пять фраз. Все с ответом: «Никто».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Исайя 40:15-17 Народы — как ничто.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Затем вы переходите к третьей строфе, которая является первой кульминацией, стихи 15-17: «Народы — как ничто». Вы совершаете переход; первые две строфы посвящены природе: «Кто создал вселенную; кто был помощником Бога при Творении?» Третья строфа переходит в историю, так что в стихах с 15 по 17 вы читаете: « </w:t>
      </w:r>
      <w:r xmlns:w="http://schemas.openxmlformats.org/wordprocessingml/2006/main" w:rsidR="005F1923" w:rsidRPr="005F1923">
        <w:rPr>
          <w:rFonts w:asciiTheme="majorBidi" w:hAnsiTheme="majorBidi" w:cstheme="majorBidi"/>
          <w:sz w:val="26"/>
          <w:szCs w:val="26"/>
          <w:lang w:bidi="he-IL"/>
        </w:rPr>
        <w:t xml:space="preserve">Несомненно, народы подобны капле в ведре; их считают пылью на весах; он взвешивает острова, как мелкую пыль. Ливана недостаточно для жертвенников и животных для всесожжений. Перед ним все народы — ничто; он считает их бесполезными и меньшими, чем ничто </w:t>
      </w:r>
      <w:r xmlns:w="http://schemas.openxmlformats.org/wordprocessingml/2006/main" w:rsidR="00A72D30" w:rsidRPr="005F1923">
        <w:rPr>
          <w:rFonts w:asciiTheme="majorBidi" w:hAnsiTheme="majorBidi" w:cstheme="majorBidi"/>
          <w:color w:val="000000"/>
          <w:sz w:val="26"/>
          <w:szCs w:val="26"/>
        </w:rPr>
        <w:t xml:space="preserve">». Итак, нации — ничто. Вавилон может выглядеть могущественным, особенно если вы находитесь в изгнании в Вавилоне, но перед силой Божьей народы ничто. Они ничто; они как капля в море; они считаются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мелкой пылью на </w:t>
      </w:r>
      <w:r xmlns:w="http://schemas.openxmlformats.org/wordprocessingml/2006/main" w:rsidR="005F170D">
        <w:rPr>
          <w:rFonts w:asciiTheme="majorBidi" w:hAnsiTheme="majorBidi" w:cstheme="majorBidi"/>
          <w:color w:val="000000"/>
          <w:sz w:val="26"/>
          <w:szCs w:val="26"/>
        </w:rPr>
        <w:t xml:space="preserve">весах — см., что подобные образы указывают на незначительность могущества наций.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Исайя 40:18-20 Тема идолопоклонства и тщетность идолопоклонства</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Если вы перейдете к четвертой строфе, стихам 18-20, у вас снова радикально изменится идея. Вы переходите к теме идолопоклонства и тщетности идолопоклонства. Идолы не двигаются; Глава 40, стихи 18-20: « </w:t>
      </w:r>
      <w:r xmlns:w="http://schemas.openxmlformats.org/wordprocessingml/2006/main" w:rsidR="005F1923" w:rsidRPr="005F1923">
        <w:rPr>
          <w:rFonts w:asciiTheme="majorBidi" w:hAnsiTheme="majorBidi" w:cstheme="majorBidi"/>
          <w:sz w:val="26"/>
          <w:szCs w:val="26"/>
          <w:lang w:bidi="he-IL"/>
        </w:rPr>
        <w:t xml:space="preserve">С кем же вы сравните Бога? С каким образом вы его сравните? Идола отливает мастер, и золотых дел мастер покрывает его золотом и выделывает для него серебряные цепочки. Человек, слишком бедный, чтобы преподнести такое подношение, выбирает дерево, которое не гниет. Он ищет искусного мастера, который сможет создать идола, который не упадет. </w:t>
      </w:r>
      <w:r xmlns:w="http://schemas.openxmlformats.org/wordprocessingml/2006/main" w:rsidR="00B15D9D" w:rsidRPr="005F1923">
        <w:rPr>
          <w:rFonts w:asciiTheme="majorBidi" w:hAnsiTheme="majorBidi" w:cstheme="majorBidi"/>
          <w:color w:val="000000"/>
          <w:sz w:val="26"/>
          <w:szCs w:val="26"/>
        </w:rPr>
        <w:t xml:space="preserve">Обратите внимание, что фраза начинается с вопроса: «С кем вы будете сравнивать?» С кем вы сравните Бога? Или какое подобие ты сравнишь с ним? Собираетесь ли вы сравнить Бога с этими кусками дерева, созданными человеком? Итак, мысль первого раздела развивается путем сравнения. Бог — Господь природы; он Господь истории, а вы сравниваете это с деревянной палкой. Кому вы уподобите Бога?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Исаия 40:21-24 Бог — Господь природы и истории.</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Когда вы доходите до пятой строфы, стихов 21-24, наступает вторая кульминация. Бог — </w:t>
      </w:r>
      <w:r xmlns:w="http://schemas.openxmlformats.org/wordprocessingml/2006/main" w:rsidRPr="00F71967">
        <w:rPr>
          <w:rFonts w:asciiTheme="majorBidi" w:hAnsiTheme="majorBidi" w:cstheme="majorBidi"/>
          <w:color w:val="000000"/>
          <w:sz w:val="26"/>
          <w:szCs w:val="26"/>
        </w:rPr>
        <w:t xml:space="preserve">Господь природы и истории; природа и история объединены. Глава 40, стихи 21-24 гласят: « </w:t>
      </w:r>
      <w:r xmlns:w="http://schemas.openxmlformats.org/wordprocessingml/2006/main" w:rsidR="00F71967" w:rsidRPr="00F71967">
        <w:rPr>
          <w:rFonts w:asciiTheme="majorBidi" w:hAnsiTheme="majorBidi" w:cstheme="majorBidi"/>
          <w:sz w:val="26"/>
          <w:szCs w:val="26"/>
          <w:lang w:bidi="he-IL"/>
        </w:rPr>
        <w:t xml:space="preserve">Разве вы не знаете? Разве ты не слышал? Разве вам не было сказано об этом с самого начала? Разве вы не поняли с тех пор, как была основана земля? Он восседает на троне над кругом земли, а люди его подобны кузнечикам. Он распростер небеса, как сень, и раскинул их, как шатер для проживания. Он низводит князей и низводит в ничто правителей мира сего. Как только их посадят, как только они посеют, как только они укоренятся в земле, как он подует на них, и они завянут, и вихрь сметет их, как мякину </w:t>
      </w:r>
      <w:r xmlns:w="http://schemas.openxmlformats.org/wordprocessingml/2006/main" w:rsidRPr="00F71967">
        <w:rPr>
          <w:rFonts w:asciiTheme="majorBidi" w:hAnsiTheme="majorBidi" w:cstheme="majorBidi"/>
          <w:color w:val="000000"/>
          <w:sz w:val="26"/>
          <w:szCs w:val="26"/>
        </w:rPr>
        <w:t xml:space="preserve">». Теперь, во второй кульминации, вы снова представляете это с вопросом: «Разве вы не знали? Разве ты не слышал? Разве не было сказано вам с самого начала?» Бог — Господь природы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и истории, </w:t>
      </w:r>
      <w:r xmlns:w="http://schemas.openxmlformats.org/wordprocessingml/2006/main" w:rsidRPr="002B7C79">
        <w:rPr>
          <w:rFonts w:asciiTheme="majorBidi" w:hAnsiTheme="majorBidi" w:cstheme="majorBidi"/>
          <w:sz w:val="26"/>
          <w:szCs w:val="26"/>
        </w:rPr>
        <w:t xml:space="preserve">и в литературной конструкции есть четыре «не иметь». Стих 21, начинающийся с еврейского выражения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ха'ло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«Разве ты не знал? Разве ты не слышал? Разве вам этого не сказали? Разве ты не понял?» Есть четыре «у тебя нет» —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Затем три причастных двойных строки, стихи 22-23. Три причастные двойные строки: «Сидящий», стих 22, « </w:t>
      </w:r>
      <w:r xmlns:w="http://schemas.openxmlformats.org/wordprocessingml/2006/main" w:rsidR="00F71967" w:rsidRPr="00F71967">
        <w:rPr>
          <w:rFonts w:asciiTheme="majorBidi" w:hAnsiTheme="majorBidi" w:cstheme="majorBidi"/>
          <w:sz w:val="26"/>
          <w:szCs w:val="26"/>
          <w:lang w:bidi="he-IL"/>
        </w:rPr>
        <w:t xml:space="preserve">Он восседает на престоле над кругом земли, и люди его подобны кузнечикам». Он распростер небеса, как сень, и раскинул их, как шатер для обитания. Он низводит князей и низводит в ничто правителей мира сего </w:t>
      </w:r>
      <w:r xmlns:w="http://schemas.openxmlformats.org/wordprocessingml/2006/main" w:rsidR="00F117C9" w:rsidRPr="00F71967">
        <w:rPr>
          <w:rFonts w:asciiTheme="majorBidi" w:hAnsiTheme="majorBidi" w:cstheme="majorBidi"/>
          <w:sz w:val="26"/>
          <w:szCs w:val="26"/>
        </w:rPr>
        <w:t xml:space="preserve">». Итак, тот, кто сидит, раздвигает, приносит: у вас есть эти причастия. Затем три глагола начинаются со слов «едва ли» или «вряд ли» — это на иврите. «Да, — говорит король Иаков, — их нельзя сажать; да, их нельзя сеять; да, их потомство не укоренится в земле». Три глагола, введённые словами «едва ли» или «вряд ли» в стихе 24. Затем резкий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вводит заключение в 24b. Король Иаков говорит: «И он тоже», но это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наша игра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«И подует на них, и они засохнут </w:t>
      </w:r>
      <w:r xmlns:w="http://schemas.openxmlformats.org/wordprocessingml/2006/main" w:rsidR="00F117C9" w:rsidRPr="002B7C79">
        <w:rPr>
          <w:rFonts w:asciiTheme="majorBidi" w:hAnsiTheme="majorBidi" w:cstheme="majorBidi"/>
          <w:color w:val="000000"/>
          <w:sz w:val="26"/>
          <w:szCs w:val="26"/>
        </w:rPr>
        <w:t xml:space="preserve">, и вихрь унесет их, как солому».</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Этот вывод обеспечивает вторую кульминацию, которая делает первую более определенной. Первый — нации — ничто. Но вот он собирается на них подуть; они засохнут и будут удалены, как солома. Обратите внимание на сравнение, или соответствие, между триадой стихов 22 и 23 – то есть этими причастными двойными строками – с первыми тремя строфами. Стих 22: Бог – Творец. Видите, в 22 стихе говорится о том, кто сидит на круге земли, а жители подобны кузнечикам. Он распростер небеса, как завесу, распростер их, как шатер жилища. То, что Бог является творцом, можно сравнить с первой строфой: «Кто сотворил вселенную?» В то время как стих 23 представляет собой Божью работу в истории, которую можно сравнить с третьей строфой: «Народы — как ничто». Вы видите причастия «тот, кто сидит» и «тот, кто расстилает» — первые две строфы. «Тот, кто низводит князей» — это история, и это можно сравнить с Божьим делом в истории, которое вы видите в третьей из этих двойных причастных строк. Вы получаете повторение структуры, переходящей от природы к истории: по две природы, по одному истории, в обоих местах.</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Исайя 40:25-27 С кем ты сравнишь меня? Господь несравнен.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Перейдем к шестой строфе, глава 40, стихи 25-27: « </w:t>
      </w:r>
      <w:r xmlns:w="http://schemas.openxmlformats.org/wordprocessingml/2006/main" w:rsidR="00F71967" w:rsidRPr="00F71967">
        <w:rPr>
          <w:rFonts w:asciiTheme="majorBidi" w:hAnsiTheme="majorBidi" w:cstheme="majorBidi"/>
          <w:sz w:val="26"/>
          <w:szCs w:val="26"/>
          <w:lang w:bidi="he-IL"/>
        </w:rPr>
        <w:t xml:space="preserve">С кем сравните Меня? Или кто мне ровня? — говорит Святой. Поднимите глаза и посмотрите на небо: Кто создал все это? Тот, кто выводит звездное воинство одно за другим и называет каждого из них по имени. Из-за его великой силы и могучей силы ни один из них не пропал. Зачем ты говоришь, Иаков, и жалуешься, Израиль: «Путь мой скрыт от Господа; мое дело игнорируется моим Богом»?</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Стихи 25-27: Господь несравнен. Видите ли, у вас возникает тот же вопрос, когда вы вводите шестую строфу так же, как и четвертую: «С кем вы меня сравните?» Господь несравненен, и вы видите, что настоящая суть этого раздела с 25 по 27 находится в стихе 27. С кем вы сравните Господа? Теперь вы посмотрите на его творческую силу. Как вы можете говорить в стихе 27, что путь мой сокрыт от Господа? Вы можете быть в затруднении, вы можете страдать, вы можете не понимать, что происходит, но когда вы сосредотачиваетесь на том, кто такой Бог, на его правлении над природой, его правлении над историей, как вы можете когда-либо сомневаться в том, что Он не знаешь, что с тобой происходит?</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История – это высшее утешение для народа Божьего, находящегося в беде. Опять же, это связано с вопросом: «Разве вы не знали?» точно так же, как в той второй кульминации. «Разве ты не знал? Разве вы не слышали, что Бог вечный, Господь, Творец концов земли, не утомляется и не утомляется? Нет никакого поиска его понимания.</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Он дает силу ослабевшим; тем, у кого нет мощи, он увеличивает силу. Даже юноши утомятся и утомятся, юноши упадут; а надеющиеся на Господа обновятся в силе; они поднимут крылья, как орлы; они побегут и не устанут; они пойдут и не утомятся». Итак, вы видите в стихе 27, предыдущем стихе, как может тот, кто так силен, забыть тех, кого он отделил для своих собственных целей? Почему вы говорите: «Путь мой сокрыт от Господа?»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Исайя 40:28-31 ,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глава 40 </w:t>
      </w:r>
      <w:r xmlns:w="http://schemas.openxmlformats.org/wordprocessingml/2006/main" w:rsidR="001C56CF">
        <w:rPr>
          <w:rFonts w:asciiTheme="majorBidi" w:hAnsiTheme="majorBidi" w:cstheme="majorBidi"/>
          <w:color w:val="000000"/>
          <w:sz w:val="26"/>
          <w:szCs w:val="26"/>
        </w:rPr>
        <w:t xml:space="preserve">, стихи 28-31, являются ответом на этот вопрос. Ответ, опять же, дан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в общих чертах, я </w:t>
      </w:r>
      <w:r xmlns:w="http://schemas.openxmlformats.org/wordprocessingml/2006/main" w:rsidR="00616352" w:rsidRPr="00D74D52">
        <w:rPr>
          <w:rFonts w:asciiTheme="majorBidi" w:hAnsiTheme="majorBidi" w:cstheme="majorBidi"/>
          <w:color w:val="000000"/>
          <w:sz w:val="26"/>
          <w:szCs w:val="26"/>
        </w:rPr>
        <w:t xml:space="preserve">думаю, которые применимы ко всем ситуациям, когда люди испытывают искушение усомниться в Боге. Если кажется, что Божий план не срабатывает, можете быть уверены, это не потому, что Он слишком слаб, чтобы делать то, что хочет. Скорее потому, что мы не до конца понимаем его план. « </w:t>
      </w:r>
      <w:r xmlns:w="http://schemas.openxmlformats.org/wordprocessingml/2006/main" w:rsidR="00D74D52" w:rsidRPr="00D74D52">
        <w:rPr>
          <w:rFonts w:asciiTheme="majorBidi" w:hAnsiTheme="majorBidi" w:cstheme="majorBidi"/>
          <w:sz w:val="26"/>
          <w:szCs w:val="26"/>
          <w:lang w:bidi="he-IL"/>
        </w:rPr>
        <w:t xml:space="preserve">Разве ты не знаешь? Разве ты не слышал? Господь — Бог вечный, Создатель концов земли. Он не устанет и не утомится, и его разум никто не сможет постичь </w:t>
      </w:r>
      <w:r xmlns:w="http://schemas.openxmlformats.org/wordprocessingml/2006/main" w:rsidR="00616352" w:rsidRPr="00D74D52">
        <w:rPr>
          <w:rFonts w:asciiTheme="majorBidi" w:hAnsiTheme="majorBidi" w:cstheme="majorBidi"/>
          <w:color w:val="000000"/>
          <w:sz w:val="26"/>
          <w:szCs w:val="26"/>
        </w:rPr>
        <w:t xml:space="preserve">». Мы не можем искать его понимания; он знает конец с самого начала, а мы нет. Мы можем не понимать точно, каковы причины ситуации, в которой мы находимся, но его силы достаточно, чтобы совершить все, что он берется сделать; он никогда не теряет сознание, он никогда не утомляется. Но не только это, он дает силу тем, кто склонен утомляться, если они будут надеяться на Господа. Вот в чем послание народу Божьему: надеяться на Господа, и они обновят свои силы.</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Итак, глава 40 — замечательная глава. Мы поспешили с этим, но я надеюсь, что эта диаграмма даст вам некоторое представление о сложности организации и тщательном подходе к ее построению, даже если вы прочитаете ее и попытаетесь обрисовать в общих чертах, ее будет довольно сложно изложить. Но там очень тщательная структура: повторение вещей, структурная организация, которая сильно поражает вас, когда вы читаете главу, даже если вы ее не анализируете. Но вы знаете, что это одна из любимых глав Библии, глава 40 Исаии, и на это есть веские причины.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Тема «Слуга Господня» – четыре псалма «Слуга Господень».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С этого момента, как вы заметили в плане, я хочу перейти к теме «Слуга Господень». Я дал вам эти 5 или 6 тем. Было бы здорово, если бы мы могли пройти от 41-й главы Исайи до 66-й главы и проследить, как развиваются все эти темы. К сожалению, вам придется исключить один из них, потому что вы не сможете ощутить их полный эффект, поскольку все они очень тесно связаны и работают вместе. Но из соображений времени мы просто не можем этого сделать. Итак, что я хочу сделать, так это взять одну тему, Слугу Господня, и проработать ее. Это, конечно, очень важно, особенно с мессианской точки зрения. Давайте посмотрим, как это работает.</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Теперь несколько комментариев в общем, прежде чем мы перейдем к конкретным отрывкам. Ученые-критики часто пытались выделить то, что они называют «Четыреми служебными псалмами». Мы читаем там в </w:t>
      </w:r>
      <w:proofErr xmlns:w="http://schemas.openxmlformats.org/wordprocessingml/2006/main" w:type="spellStart"/>
      <w:r xmlns:w="http://schemas.openxmlformats.org/wordprocessingml/2006/main" w:rsidR="00A66E4B" w:rsidRPr="002B7C79">
        <w:rPr>
          <w:rFonts w:asciiTheme="majorBidi" w:hAnsiTheme="majorBidi" w:cstheme="majorBidi"/>
          <w:color w:val="000000"/>
          <w:sz w:val="26"/>
          <w:szCs w:val="26"/>
        </w:rPr>
        <w:t xml:space="preserve">Уайбрее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комментарий о четырех так называемых «Псалмах Слуги» — он находится вверху страницы 29 ваших цитат. Но обычно выделяются четыре: 42:1-7; на самом деле неправильно ограничивать отрывки о слугах этими четырьмя отрывками, но это, безусловно, четыре основных отрывка. Но критически настроенные ученые часто изолируют эти четыре и говорят, что они имеют свое собственное происхождение и авторство; они вторичны по отношению к исходному тексту и были вставлены в исходный текст. Но, как я уже говорил, эта тема гораздо сложнее, чем ограничение только этими четырьмя отрывками. Его можно найти и во многих других местах. Что я хочу сделать, так это проследить каждое упоминание о слуге в этом разделе Исаии, когда мы рассматриваем тему слуги. Итак, давайте начнём с этого, и мы хотим увидеть, как тема слуг связана с более широкой проблемой изгнанников – какова связь и, конечно же, как она связана с пришествием Христа.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Исаия 41:8 Израиль, ты мой слуга.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Первое — Исаия 41:8 и последующие. Вы читаете там: « </w:t>
      </w:r>
      <w:r xmlns:w="http://schemas.openxmlformats.org/wordprocessingml/2006/main" w:rsidR="00665FD2" w:rsidRPr="00665FD2">
        <w:rPr>
          <w:rFonts w:asciiTheme="majorBidi" w:hAnsiTheme="majorBidi" w:cstheme="majorBidi"/>
          <w:sz w:val="26"/>
          <w:szCs w:val="26"/>
          <w:lang w:bidi="he-IL"/>
        </w:rPr>
        <w:t xml:space="preserve">А вы, Израиль, раб Мой, Иаков, которого Я избрал, вы, потомки Авраама, друга Моего. Я забрал тебя с концов земли, из самых дальних ее уголков тебя позвал. Я сказал: «Ты мой слуга»; Я выбрал тебя и не отверг тебя. Итак не бойтесь, ибо Я с вами; не ужасайтесь, ибо Я Бог ваш. Я укрепю тебя и помогу тебе; Я поддержу тебя Своей праведной десницей. </w:t>
      </w:r>
      <w:r xmlns:w="http://schemas.openxmlformats.org/wordprocessingml/2006/main" w:rsidR="00551658" w:rsidRPr="00665FD2">
        <w:rPr>
          <w:rFonts w:asciiTheme="majorBidi" w:hAnsiTheme="majorBidi" w:cstheme="majorBidi"/>
          <w:color w:val="000000"/>
          <w:sz w:val="26"/>
          <w:szCs w:val="26"/>
        </w:rPr>
        <w:t xml:space="preserve">«Я пока не собираюсь читать дальше. Но это первое появление, видите ли, в стихах 8 и 9 выражения Раба Господня: «Ты раб Мой», говорит Господь.</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В других местах Ветхого Завета термин «слуга» используется по-разному, часто просто по отношению к благочестивым людям; иногда, более конкретно, о пророках: это слово используется в отношении Моисея, оно используется в отношении Иисуса Навина и оно используется в отношении Илии. Но в Исаии оно приобретает особое значение. Это становится ясно, если мы проследим тему. Это начинается здесь, в главе 41; затем его значение возрастает и достигает своего апогея в главе 53. Как мы увидим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 поначалу не совсем ясно, что именно подразумевается под </w:t>
      </w:r>
      <w:r xmlns:w="http://schemas.openxmlformats.org/wordprocessingml/2006/main" w:rsidR="001C56CF">
        <w:rPr>
          <w:rFonts w:asciiTheme="majorBidi" w:hAnsiTheme="majorBidi" w:cstheme="majorBidi"/>
          <w:color w:val="000000"/>
          <w:sz w:val="26"/>
          <w:szCs w:val="26"/>
        </w:rPr>
        <w:t xml:space="preserve">фразой «слуга». Несмотря на то, что восьмой стих кажется довольно ясным, по мере продвижения он становится все сложнее. Здесь кажется: «Израиль, ты мой слуга». Кто такой слуга? Здесь кажется очевидным, что Израиль является слугой. В этом отрывке мы видим, что Господь объясняет причину, по которой Он собирается защитить Израиль; он говорит, что выбрал Израиль своим слугой: «Ты, Израиль, мой слуга».</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Стих 10: «Не бойся, ибо Я с тобой. Я укрепю тебя; Я помогу тебе; Я поддержу тебя». Если вы дойдёте до стиха 13: « </w:t>
      </w:r>
      <w:r xmlns:w="http://schemas.openxmlformats.org/wordprocessingml/2006/main" w:rsidR="0072511E" w:rsidRPr="0072511E">
        <w:rPr>
          <w:rFonts w:asciiTheme="majorBidi" w:hAnsiTheme="majorBidi" w:cstheme="majorBidi"/>
          <w:sz w:val="26"/>
          <w:szCs w:val="26"/>
          <w:lang w:bidi="he-IL"/>
        </w:rPr>
        <w:t xml:space="preserve">Ибо Я Господь, Бог твой, который держит правую руку твою и говорит тебе: не бойся; Я помогу тебе. Не бойся, червь Иаков, малый Израиль, ибо Я помогу тебе, — говорит Господь, Искупитель твой, Святый Израилев. «Видишь, я сделаю из тебя молотильные сани, новые, острые, со множеством зубов».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Если вы прочитаете этот отрывок, то поймете, что слуга призван Богом и не будет изгнан. Враги раба будут посрамлены, но силу раба нужно искать в Господе, а не в нем самом. Видите, в стихе 14 говорится: « </w:t>
      </w:r>
      <w:r xmlns:w="http://schemas.openxmlformats.org/wordprocessingml/2006/main" w:rsidR="007A00E1" w:rsidRPr="007A00E1">
        <w:rPr>
          <w:rFonts w:asciiTheme="majorBidi" w:hAnsiTheme="majorBidi" w:cstheme="majorBidi"/>
          <w:sz w:val="26"/>
          <w:szCs w:val="26"/>
          <w:lang w:bidi="he-IL"/>
        </w:rPr>
        <w:t xml:space="preserve">Не бойся, червь Иаков, малый Израиль, ибо Я помогу тебе», — говорит Господь, Искупитель твой, Святой Израилев. «Смотри, Я превращу тебя в молотильные сани </w:t>
      </w:r>
      <w:r xmlns:w="http://schemas.openxmlformats.org/wordprocessingml/2006/main" w:rsidR="008C1620" w:rsidRPr="007A00E1">
        <w:rPr>
          <w:rFonts w:asciiTheme="majorBidi" w:hAnsiTheme="majorBidi" w:cstheme="majorBidi"/>
          <w:color w:val="000000"/>
          <w:sz w:val="26"/>
          <w:szCs w:val="26"/>
        </w:rPr>
        <w:t xml:space="preserve">». Итак, в главе 41 кажется очевидным, что слугой является Израиль. Масштаб отрывка не совсем ясен, как далеко заходит эта тема; вероятно, вплоть до стиха 19, но это обсуждается. Но там все довольно общее.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Исаия 42:1-7. Дела, которые совершит слуга.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Давайте перейдем ко второму отрывку, и это один из главных отрывков </w:t>
      </w:r>
      <w:r xmlns:w="http://schemas.openxmlformats.org/wordprocessingml/2006/main" w:rsidR="001C56CF">
        <w:rPr>
          <w:rFonts w:asciiTheme="majorBidi" w:hAnsiTheme="majorBidi" w:cstheme="majorBidi"/>
          <w:color w:val="000000"/>
          <w:sz w:val="26"/>
          <w:szCs w:val="26"/>
        </w:rPr>
        <w:t xml:space="preserve">- Исаия 42:1-7: « </w:t>
      </w:r>
      <w:r xmlns:w="http://schemas.openxmlformats.org/wordprocessingml/2006/main" w:rsidR="00034AC1" w:rsidRPr="00034AC1">
        <w:rPr>
          <w:rFonts w:asciiTheme="majorBidi" w:hAnsiTheme="majorBidi" w:cstheme="majorBidi"/>
          <w:sz w:val="26"/>
          <w:szCs w:val="26"/>
          <w:lang w:bidi="he-IL"/>
        </w:rPr>
        <w:t xml:space="preserve">Вот раб Мой, которого Я поддерживаю, избранный Мой. тот, кем я восхищаюсь; Я возложу на него Дух Мой, и он принесет справедливость народам. Он не будет кричать, кричать или повышать голос на улицах. Трости надломленной не переломит, и фитиля курящегося не потушит. В верности он восстановит справедливость; он не упадет и не упадет духом, пока не установит справедливость на земле. В его законе острова возложат свою надежду».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Так говорит Бог Господь, сотворивший небо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Здесь вы видите вкрапления стиха с темой творческой силы. « </w:t>
      </w:r>
      <w:r xmlns:w="http://schemas.openxmlformats.org/wordprocessingml/2006/main" w:rsidR="0071548B" w:rsidRPr="0071548B">
        <w:rPr>
          <w:rFonts w:asciiTheme="majorBidi" w:hAnsiTheme="majorBidi" w:cstheme="majorBidi"/>
          <w:sz w:val="26"/>
          <w:szCs w:val="26"/>
          <w:lang w:bidi="he-IL"/>
        </w:rPr>
        <w:t xml:space="preserve">Распростерший землю и все, что происходит на ней, дающий дыхание народу ее и жизнь ходящим по ней: Я, Господь, призвал тебя в праведности; Я возьму тебя за руку. Я сохраню тебя и сделаю тебя заветом для людей и светом для язычников, чтобы открыть глаза слепым, освободить пленников из темницы и освободить из темницы тех, кто сидит во тьме».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Итак, в Исаии 42:1-7 вы снова говорите о слуге: «Вот раб Мой». Представлена картина работы, которую будет выполнять слуга. Слуга должен совершать работу в мире для Бога. Здесь не говорится, кто такой слуга, как в Исаии 41:8 и 9, где сказано: «Ты, Израиль, Мой раб». Здесь не сказано, кто такой слуга, но дана картина работы, которую должен выполнить слуга. Это интересно; если вы обратитесь к Матфея 12:18-21, этот отрывок применим к Иисусу. Матфея 12:18: « </w:t>
      </w:r>
      <w:r xmlns:w="http://schemas.openxmlformats.org/wordprocessingml/2006/main" w:rsidR="008719D3" w:rsidRPr="008719D3">
        <w:rPr>
          <w:rFonts w:asciiTheme="majorBidi" w:hAnsiTheme="majorBidi" w:cstheme="majorBidi"/>
          <w:sz w:val="26"/>
          <w:szCs w:val="26"/>
          <w:lang w:bidi="he-IL"/>
        </w:rPr>
        <w:t xml:space="preserve">Вот раб Мой, которого Я избрал, которого Я люблю, в котором Моя радость; Я возложу на него Дух Мой, и он возвестит народам справедливость. Он не будет ссориться и кричать; никто не услышит его голос на улицах. Трости надломленной Он не переломит, и фитиля курящегося не угасит, доколе не приведет правосудие к победе. На Его имя народы возложат свою надежду. </w:t>
      </w:r>
      <w:r xmlns:w="http://schemas.openxmlformats.org/wordprocessingml/2006/main" w:rsidR="007935FE" w:rsidRPr="008719D3">
        <w:rPr>
          <w:rFonts w:asciiTheme="majorBidi" w:hAnsiTheme="majorBidi" w:cstheme="majorBidi"/>
          <w:color w:val="000000"/>
          <w:sz w:val="26"/>
          <w:szCs w:val="26"/>
        </w:rPr>
        <w:t xml:space="preserve">Это в контексте, явно применимом к Иисусу. Но вот что сказано в одном стихе 42-й главы: «Вот раб Мой, которого Я поддерживаю; избранный мой», — раб — избранник Божий, в душе которого он благоволит, и Дух Божий на нем, и он собирается принести справедливость народам — язычникам.</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В стихах со 2 по 4 мы видим достоинство и кротость Его поведения. Он не собирается плакать, вставать или делать так, чтобы его голос был слышен на улице; трости надломленной не переломит. Он не прилагает насильственных усилий для выполнения своей задачи. Но его работа должна быть всемирной. Обратите внимание в главе 42, стих 4: «Он не упадет и не упадет духом, пока не установит суд на земле, и земли будут ждать закона Его». «Берег» — отсылка к далеким землям.</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Стих 5 как бы прерывает это описание работы слуги, чтобы ответить на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вопрос </w:t>
      </w:r>
      <w:r xmlns:w="http://schemas.openxmlformats.org/wordprocessingml/2006/main" w:rsidR="00A428CA">
        <w:rPr>
          <w:rFonts w:asciiTheme="majorBidi" w:hAnsiTheme="majorBidi" w:cstheme="majorBidi"/>
          <w:color w:val="000000"/>
          <w:sz w:val="26"/>
          <w:szCs w:val="26"/>
        </w:rPr>
        <w:t xml:space="preserve">: «Как это может быть?» и «Как это возможно?» Что ж, это возможно, потому что так говорит Бог, а Бог — Творец небес. «Так говорит Бог Господь, сотворивший небеса и распростерший их».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Возникающие вопросы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Теперь начинают возникать вопросы. Видите ли, в Исаии 41:8 и 9 сказано: «Израиль, ты — Мой раб». Но возникает вопрос: как Израиль может выполнить то, что здесь описано? Как может народ, находящийся в рабстве, нищете и изгнании, делать то, что здесь сказано, что сделает Слуга Господень? Видите ли, в стихах 6 и 7 говорится: « </w:t>
      </w:r>
      <w:r xmlns:w="http://schemas.openxmlformats.org/wordprocessingml/2006/main" w:rsidR="00331E7C" w:rsidRPr="00331E7C">
        <w:rPr>
          <w:rFonts w:asciiTheme="majorBidi" w:hAnsiTheme="majorBidi" w:cstheme="majorBidi"/>
          <w:sz w:val="26"/>
          <w:szCs w:val="26"/>
          <w:lang w:bidi="he-IL"/>
        </w:rPr>
        <w:t xml:space="preserve">Я, Господь, призвал тебя в праведности; Я возьму тебя за руку. Я сохраню тебя и сделаю тебя заветом для народов и светом для язычников, чтобы открыть глаза слепым, освободить пленников из темницы и освободить из темницы сидящих во тьме. </w:t>
      </w:r>
      <w:r xmlns:w="http://schemas.openxmlformats.org/wordprocessingml/2006/main" w:rsidR="00C51ACE" w:rsidRPr="00331E7C">
        <w:rPr>
          <w:rFonts w:asciiTheme="majorBidi" w:hAnsiTheme="majorBidi" w:cstheme="majorBidi"/>
          <w:color w:val="000000"/>
          <w:sz w:val="26"/>
          <w:szCs w:val="26"/>
        </w:rPr>
        <w:t xml:space="preserve">Исаия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42:19-24 Как Израиль может это сделать, если сам Израиль находится в плену?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Как Израиль может сделать это, если сам Израиль находится в плену? Этот вопрос может прийти вам на ум, когда вы его читаете, или на ум человека, который его услышал; это также будет выражено позже в этой главе. Давайте перейдем к стиху 19: « </w:t>
      </w:r>
      <w:r xmlns:w="http://schemas.openxmlformats.org/wordprocessingml/2006/main" w:rsidR="004076EF" w:rsidRPr="004076EF">
        <w:rPr>
          <w:rFonts w:asciiTheme="majorBidi" w:hAnsiTheme="majorBidi" w:cstheme="majorBidi"/>
          <w:sz w:val="26"/>
          <w:szCs w:val="26"/>
          <w:lang w:bidi="he-IL"/>
        </w:rPr>
        <w:t xml:space="preserve">Кто слеп, как не раб Мой, и глух, как посланный мною посланный? Кто слеп, как преданный Мне, слеп, как раб Господень? Вы видели многое, но не обращали внимания; уши твои открыты, но ты ничего не слышишь. Господу было угодно ради праведности Своей сделать закон Свой великим и прославленным. Но это люди, ограбленные и разграбленные, все они заперты в ямах или спрятаны в тюрьмах. Они стали добычей, и некому их спасти; их разграбили, и никто не сказал: «Отправьте их обратно». </w:t>
      </w:r>
      <w:r xmlns:w="http://schemas.openxmlformats.org/wordprocessingml/2006/main" w:rsidR="00DC7DF1" w:rsidRPr="004076EF">
        <w:rPr>
          <w:rFonts w:asciiTheme="majorBidi" w:hAnsiTheme="majorBidi" w:cstheme="majorBidi"/>
          <w:color w:val="000000"/>
          <w:sz w:val="26"/>
          <w:szCs w:val="26"/>
        </w:rPr>
        <w:t xml:space="preserve">Итак, в стихе 19 выражен тот самый вопрос: как может Израиль сделать это, когда сам он слеп и глух?</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Но в стихе 21 говорится, что дело раба будет сделано: «Господь благоволен ради правды Своей; он возвеличит закон и сделает его почетным». Затем, в стихе 22, вы снова испытываете эту трудность: как может Израиль выполнить требования работы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раба, когда Израиль — это народ, ограбленный и ограбленный, пойманный в ловушки в ямах, спрятанный в темницах? </w:t>
      </w:r>
      <w:r xmlns:w="http://schemas.openxmlformats.org/wordprocessingml/2006/main" w:rsidR="00A428CA">
        <w:rPr>
          <w:rFonts w:asciiTheme="majorBidi" w:hAnsiTheme="majorBidi" w:cstheme="majorBidi"/>
          <w:color w:val="000000"/>
          <w:sz w:val="26"/>
          <w:szCs w:val="26"/>
        </w:rPr>
        <w:t xml:space="preserve">Проблема кажется неразрешимой.</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Но в стихе 24 есть дополнительное примечание, в котором говорится: «Кто отдал Иакова на разграбление, а Израиля разбойникам? Не Господь ли, против Которого мы согрешили?» Стих 24 указывает на то, почему Израиль находится в таком состоянии. Почему Израиль ограбили и разграбили? Почему Израиль в тюрьме? Почему Израиль слеп? Это потому, что они согрешили. И поскольку они согрешили, Бог отдал Свой народ в изгнание и страдания. « </w:t>
      </w:r>
      <w:r xmlns:w="http://schemas.openxmlformats.org/wordprocessingml/2006/main" w:rsidR="00C8698D" w:rsidRPr="00C8698D">
        <w:rPr>
          <w:rFonts w:asciiTheme="majorBidi" w:hAnsiTheme="majorBidi" w:cstheme="majorBidi"/>
          <w:sz w:val="26"/>
          <w:szCs w:val="26"/>
          <w:lang w:bidi="he-IL"/>
        </w:rPr>
        <w:t xml:space="preserve">Кто из вас будет слушать это или обращать пристальное внимание в будущем? Кто отдал Иакова на разграбление, а Израиль – грабителям? Не перед Господом ли мы согрешили? Ибо они не хотели следовать его путям; они не повиновались его закону. Поэтому он излил на них свой пылающий гнев, насилие войны.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Итак, вы видите в главе 42, что слуга представлен как тот, кто должен принести свет и освобождение во все концы земли, язычникам, народам; избавить от плена, темницы и рабства. Исаия 41 говорит, что Израиль — Божий слуга. Но вопрос в том, как Израиль может сделать это, если сам Израиль находится в рабстве и во тьме из-за своего греха? Поэтому нам придется проследить эту тему дальше. Видите ли, до этого момента у вас возникает много вопросов. Израиль — слуга, у Израиля есть задача, но кажется, что Израиль не способен выполнить эту задачу, потому что сам Израиль грешен и находится в рабстве. Вам нужно какое-то решение для этого, когда мы пойдем дальше.</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Мое время закончилось. Поднимем тему дальше.</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Транскрипция Даны Энгл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Первоначальная редакция Карли Гейман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Черновая редакция Теда Хильдебрандта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Окончательная редакция </w:t>
      </w:r>
      <w:r xmlns:w="http://schemas.openxmlformats.org/wordprocessingml/2006/main" w:rsidR="00A428CA" w:rsidRPr="00A428CA">
        <w:rPr>
          <w:rFonts w:asciiTheme="majorBidi" w:hAnsiTheme="majorBidi" w:cstheme="majorBidi"/>
          <w:color w:val="000000"/>
          <w:sz w:val="20"/>
          <w:szCs w:val="20"/>
        </w:rPr>
        <w:t xml:space="preserve">доктора Перри Филлипса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Повторный рассказ </w:t>
      </w:r>
      <w:r xmlns:w="http://schemas.openxmlformats.org/wordprocessingml/2006/main" w:rsidR="00A428CA" w:rsidRPr="00A428CA">
        <w:rPr>
          <w:rFonts w:asciiTheme="majorBidi" w:hAnsiTheme="majorBidi" w:cstheme="majorBidi"/>
          <w:color w:val="000000"/>
          <w:sz w:val="20"/>
          <w:szCs w:val="20"/>
        </w:rPr>
        <w:t xml:space="preserve">доктора Перри Филлипса</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ru"/>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ru"/>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