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EEC" w:rsidRPr="00304EEC" w:rsidRDefault="00304EEC" w:rsidP="00375AB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Vannoy, Reyes, Conferencia 7</w:t>
      </w:r>
    </w:p>
    <w:p w:rsidR="00304EEC" w:rsidRPr="00A16E6D" w:rsidRDefault="00375AB0" w:rsidP="00A16E6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Dr. Robert Vannoy, Dr. Perry Phillips, Ted Hildebrandt </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00A16E6D">
        <w:rPr>
          <w:rFonts w:asciiTheme="majorBidi" w:hAnsiTheme="majorBidi" w:cstheme="majorBidi"/>
          <w:b/>
          <w:bCs/>
          <w:sz w:val="26"/>
          <w:szCs w:val="26"/>
        </w:rPr>
        <w:t xml:space="preserve">Solomon – De vuelta a Egipto, el corazón se vuelve idolatría</w:t>
      </w:r>
    </w:p>
    <w:p w:rsidR="00802CE3" w:rsidRPr="00304EEC" w:rsidRDefault="00A16E6D"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F. 1. Paz con un defecto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El punto de inflexión -- 1 Reyes 9:26-10:25 3. Regreso a Egipto - 1 Reyes 10:26-29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75AB0">
        <w:rPr>
          <w:rFonts w:asciiTheme="majorBidi" w:hAnsiTheme="majorBidi" w:cstheme="majorBidi"/>
          <w:sz w:val="26"/>
          <w:szCs w:val="26"/>
        </w:rPr>
        <w:t xml:space="preserve"> </w:t>
      </w:r>
      <w:r xmlns:w="http://schemas.openxmlformats.org/wordprocessingml/2006/main" w:rsidR="00375AB0">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Todavía estamos bajo "F". Hemos visto "Paz con un defecto", 1 Reyes 9:10 a 2 y "El punto de inflexión", 9:26-10:25. Vayamos a "3" debajo de "F". que llamaré “Regreso a Egipto”.</w:t>
      </w:r>
    </w:p>
    <w:p w:rsidR="00226AD1"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Muy bien, el capítulo 10: 26-29 es nuestra siguiente sección. Leemos allí “Salomón amontonó carros y caballos; tenía 1400 carros, 12,000 caballos, los cuales tenía en las ciudades de carros y también con él en Jerusalén. El rey hizo que la plata fuera tan común en Jerusalén como las piedras, y el cedro tan abundante como los sicómoros en las colinas. Los caballos de Salomón fueron importados de Egipto y de Kue; los mercaderes reales los compraron de Kue. Importaron un carro de Egipto por 600 siclos de plata y un caballo por 150. También los exportaron a los reyes de los hititas y de los arameos”.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Ahora parece que lo que está pasando aquí es que Salomón es un intermediario en el comercio de carros y caballos. Compró los caballos a 150 shekels el caballo, pero creo que aquí hay más cosas que un acuerdo comercial. Lo que en realidad está haciendo Salomón es sacar provecho de lo que hoy se podría llamar la venta internacional de armas y armamentos. Eran armamentos militares; los carros de aquella época eran los tanques de hoy. Eran implementos militares. Se suponía que Salomón era un rey de paz, pero está involucrado en este comercio de carros y caballos. En Deuteronomio 17 dice que el rey no adquirirá una gran cantidad de caballos para sí mismo, ni hará que el pueblo regrese a Egipto para obtener más de ellos. Ese es el versículo 16: “Un rey no debe adquirir una gran cantidad de caballos para </w:t>
      </w:r>
      <w:r xmlns:w="http://schemas.openxmlformats.org/wordprocessingml/2006/main" w:rsidR="00226AD1" w:rsidRPr="00304EEC">
        <w:rPr>
          <w:rFonts w:asciiTheme="majorBidi" w:hAnsiTheme="majorBidi" w:cstheme="majorBidi"/>
          <w:sz w:val="26"/>
          <w:szCs w:val="26"/>
        </w:rPr>
        <w:lastRenderedPageBreak xmlns:w="http://schemas.openxmlformats.org/wordprocessingml/2006/main"/>
      </w:r>
      <w:r xmlns:w="http://schemas.openxmlformats.org/wordprocessingml/2006/main" w:rsidR="00226AD1" w:rsidRPr="00304EEC">
        <w:rPr>
          <w:rFonts w:asciiTheme="majorBidi" w:hAnsiTheme="majorBidi" w:cstheme="majorBidi"/>
          <w:sz w:val="26"/>
          <w:szCs w:val="26"/>
        </w:rPr>
        <w:t xml:space="preserve">sí mismo o hacer que la gente regrese a Egipto para obtener más de ellos </w:t>
      </w:r>
      <w:r xmlns:w="http://schemas.openxmlformats.org/wordprocessingml/2006/main">
        <w:rPr>
          <w:rFonts w:asciiTheme="majorBidi" w:hAnsiTheme="majorBidi" w:cstheme="majorBidi"/>
          <w:sz w:val="26"/>
          <w:szCs w:val="26"/>
        </w:rPr>
        <w:t xml:space="preserve">, porque el Señor te ha dicho: 'No volverás por ese camino otra vez'”.</w:t>
      </w:r>
    </w:p>
    <w:p w:rsidR="002C5E9C"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Salomón no solo está involucrado en este comercio de caballos, sino que notará en el versículo 26 que acumuló caballos y carros para sí mismo; tenía 1400 carros y 12,000 caballos. Creo que puedes entender su razonamiento. Las naciones vecinas alrededor de Israel tenían un número significativo de carros y caballos, y aparentemente Salomón quería tener caballos equivalentes a los que tenían las naciones vecinas. Pero creo que tienes que poner eso en una perspectiva bíblica. Si te remontas a la época del Éxodo, recordarás que los egipcios perseguían a Israel con carros y caballos. Los israelitas no tenían ninguno, por lo que tenían mucho miedo, por supuesto. Pero sabemos lo que pasó; el ejército egipcio fue destruido a pesar de que los israelitas estaban indefensos desde un punto de vista estrictamente militar. El Señor intervino. Discutimos anteriormente que durante la conquista, Israel se enfrentó a ejércitos que tenían un gran número de carros y caballos.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Si miras Josué 11, lees en el versículo 4 de esta coalición de reyes, encabezada por Jabín rey de Hazor que salió contra Josué con todas sus tropas y gran número de caballos y carros, un gran ejército, tan numeroso como los arena en la orilla del mar. Pero nuevamente, el Señor entregó a esos reyes en manos de Israel, aunque Israel no tenía carros ni caballos. Si lees más adelante en el capítulo, lo que los israelitas se llevaron para sí mismos, ese es el versículo 14: “Todo el botín y el ganado de estas ciudades y todo el pueblo lo pasaron a espada hasta destruirlo por completo”. Creo que les mencioné antes, en el contexto de este capítulo, el Señor en esa ocasión le dio instrucciones a Josué, versículo 6: “No les tengas miedo porque mañana a esta hora los entregaré a Israel. Vas a desjarretar sus caballos y quemar sus carros. Es un comando directo. El Señor no quería que los israelitas en ese momento tomaran estos carros y estos caballos y los integraran en su propia fuerza militar. Ahora, según los estándares humanos, creo que podrías decir que eso es una tontería, pero eso es lo que ordenó el Señor.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lastRenderedPageBreak xmlns:w="http://schemas.openxmlformats.org/wordprocessingml/2006/main"/>
      </w:r>
      <w:r xmlns:w="http://schemas.openxmlformats.org/wordprocessingml/2006/main" w:rsidR="006E1DE7">
        <w:rPr>
          <w:rFonts w:asciiTheme="majorBidi" w:hAnsiTheme="majorBidi" w:cstheme="majorBidi"/>
          <w:sz w:val="26"/>
          <w:szCs w:val="26"/>
        </w:rPr>
        <w:t xml:space="preserve">Confiar en el Señor es el Problema Real: Fortaleza en la Debilidad</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Me </w:t>
      </w:r>
      <w:r xmlns:w="http://schemas.openxmlformats.org/wordprocessingml/2006/main" w:rsidR="00C94A2E" w:rsidRPr="00304EEC">
        <w:rPr>
          <w:rFonts w:asciiTheme="majorBidi" w:hAnsiTheme="majorBidi" w:cstheme="majorBidi"/>
          <w:sz w:val="26"/>
          <w:szCs w:val="26"/>
        </w:rPr>
        <w:t xml:space="preserve">parece que detrás de eso está la preocupación de que Israel confíe en el Señor más que en una fuerza militar y su propia fuerza y su propio poderío. Si Israel construye un ejército igual a los ejércitos de todos los pueblos a su alrededor, inevitablemente va a haber un cambio y llegarán a poner su confianza para su seguridad en el poderío militar en lugar de en el Señor. Y creo que el punto es que el Señor no quería que hicieran eso. Quería que el pueblo confiara exclusivamente en él. Así que Israel no iba a construir un establecimiento militar. En comparación con los pueblos que los rodeaban, debían permanecer débiles, precisamente para que pusieran su confianza en el Señor.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Una vez más, creo que en esa idea tienes un principio que recorre toda la Escritura. Lo encuentras allí en este contexto del Antiguo Testamento, pero Pablo habló del mismo principio en 2 Corintios 12:10. Él dice: “Cuando soy débil, entonces soy fuerte”. Y creo que el punto es que cuando no tenemos nada en lo que podamos apoyarnos y poner nuestra confianza en otro que no sea el Señor, es en ese punto exacto que el poder de Dios se vuelve evidente. Es cuando estamos en ese tipo de situación que vivimos dependiendo del amor y la gracia de Dios, en lugar de nuestros propios recursos, lo que sea. Pero a medida que buscamos nuestros propios recursos y ponemos nuestra dependencia en ellos, entonces el poder de Dios se oculta y deja de ser importante para nosotros. Así que ese principio toma muchas formas, muchas variaciones. Usted encuentra en las Escrituras que Dios normalmente elige usar lo que es indefenso y débil, y lo hace para confundir lo que es fuerte y poderoso.</w:t>
      </w:r>
      <w:r xmlns:w="http://schemas.openxmlformats.org/wordprocessingml/2006/main" w:rsidR="00B938C1">
        <w:rPr>
          <w:rFonts w:asciiTheme="majorBidi" w:hAnsiTheme="majorBidi" w:cstheme="majorBidi"/>
          <w:sz w:val="26"/>
          <w:szCs w:val="26"/>
        </w:rPr>
        <w:br xmlns:w="http://schemas.openxmlformats.org/wordprocessingml/2006/main"/>
      </w:r>
      <w:r xmlns:w="http://schemas.openxmlformats.org/wordprocessingml/2006/main" w:rsidR="00B938C1">
        <w:rPr>
          <w:rFonts w:asciiTheme="majorBidi" w:hAnsiTheme="majorBidi" w:cstheme="majorBidi"/>
          <w:sz w:val="26"/>
          <w:szCs w:val="26"/>
        </w:rPr>
        <w:t xml:space="preserve">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Pero para volver al contexto aquí, Israel iba a ser diferente de las otras naciones. Ella no iba a construir una fuerza militar; ella debía permanecer en una relación de completa confianza en el Señor para su seguridad, y el Señor garantizaba esa seguridad mientras fueran obedientes y fieles.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Caballos y carros en las Escrituras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B938C1">
        <w:rPr>
          <w:rFonts w:asciiTheme="majorBidi" w:hAnsiTheme="majorBidi" w:cstheme="majorBidi"/>
          <w:sz w:val="26"/>
          <w:szCs w:val="26"/>
        </w:rPr>
        <w:t xml:space="preserve">Parece </w:t>
      </w:r>
      <w:r xmlns:w="http://schemas.openxmlformats.org/wordprocessingml/2006/main" w:rsidR="002A3C14" w:rsidRPr="00304EEC">
        <w:rPr>
          <w:rFonts w:asciiTheme="majorBidi" w:hAnsiTheme="majorBidi" w:cstheme="majorBidi"/>
          <w:sz w:val="26"/>
          <w:szCs w:val="26"/>
        </w:rPr>
        <w:t xml:space="preserve">que Israel se tomó en serio ese mandato durante mucho tiempo. Si miras </w:t>
      </w:r>
      <w:r xmlns:w="http://schemas.openxmlformats.org/wordprocessingml/2006/main" w:rsidR="002A3C14" w:rsidRPr="00304EEC">
        <w:rPr>
          <w:rFonts w:asciiTheme="majorBidi" w:hAnsiTheme="majorBidi" w:cstheme="majorBidi"/>
          <w:sz w:val="26"/>
          <w:szCs w:val="26"/>
        </w:rPr>
        <w:lastRenderedPageBreak xmlns:w="http://schemas.openxmlformats.org/wordprocessingml/2006/main"/>
      </w:r>
      <w:r xmlns:w="http://schemas.openxmlformats.org/wordprocessingml/2006/main" w:rsidR="002A3C14" w:rsidRPr="00304EEC">
        <w:rPr>
          <w:rFonts w:asciiTheme="majorBidi" w:hAnsiTheme="majorBidi" w:cstheme="majorBidi"/>
          <w:sz w:val="26"/>
          <w:szCs w:val="26"/>
        </w:rPr>
        <w:t xml:space="preserve">en </w:t>
      </w:r>
      <w:r xmlns:w="http://schemas.openxmlformats.org/wordprocessingml/2006/main" w:rsidR="00B938C1">
        <w:rPr>
          <w:rFonts w:asciiTheme="majorBidi" w:hAnsiTheme="majorBidi" w:cstheme="majorBidi"/>
          <w:sz w:val="26"/>
          <w:szCs w:val="26"/>
        </w:rPr>
        <w:t xml:space="preserve">el capítulo 4 de Jueces, tienes otra referencia a los carros. Jueces 4:3, Sísara el cananeo vino contra Israel, y lees en el versículo 3: “Él tenía 900 carros de hierro y oprimió cruelmente a los israelitas durante 20 años. Y clamaron al Señor por ayuda”.</w:t>
      </w:r>
      <w:r xmlns:w="http://schemas.openxmlformats.org/wordprocessingml/2006/main" w:rsidR="00164403">
        <w:rPr>
          <w:rFonts w:asciiTheme="majorBidi" w:hAnsiTheme="majorBidi" w:cstheme="majorBidi"/>
          <w:sz w:val="26"/>
          <w:szCs w:val="26"/>
        </w:rPr>
        <w:br xmlns:w="http://schemas.openxmlformats.org/wordprocessingml/2006/main"/>
      </w:r>
      <w:r xmlns:w="http://schemas.openxmlformats.org/wordprocessingml/2006/main" w:rsidR="00164403">
        <w:rPr>
          <w:rFonts w:asciiTheme="majorBidi" w:hAnsiTheme="majorBidi" w:cstheme="majorBidi"/>
          <w:sz w:val="26"/>
          <w:szCs w:val="26"/>
        </w:rPr>
        <w:t xml:space="preserve"> </w:t>
      </w:r>
      <w:r xmlns:w="http://schemas.openxmlformats.org/wordprocessingml/2006/main" w:rsidR="00164403">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Israel tuvo que ir contra Sísara que tenía estos 900 carros con solo soldados de a pie. Sin embargo, el Señor dice en el versículo 7: "Traeré a Sísara, el comandante del ejército de Jabín, con sus carros y sus tropas al río Cisón y los entregaré en tus manos". Si lees la narración, eso es exactamente lo que sucede. Y lees en los versículos 14 y siguientes: “Débora le dijo a Barac: '¡Vete! Este es el día en que el Señor ha entregado a Sísara en tus manos. ¿No se te ha adelantado el Señor?' Entonces Barac descendió al monte Tabor seguido de 10.000 hombres. Ante el avance de Barac, el Señor derrotó a Sísara y todos sus carros y ejército a espada, y Sísara abandonó su carro y huyó a pie. Pero Barak persiguió los carros y el ejército hasta Harosheth Haggoyim. Todas las tropas de Sísara cayeron a espada; no quedó ni un hombre.”</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Si vas un poco más allá cuando se establece el reinado, no hay registro de que Saúl tuviera carros. David se enfrentó a caballos y carros. Usted lee en 2 Samuel 8:3, 4, David luchó contra Hadadezer hijo de Rehob, rey de Zoba, cuando fue a restaurar su control a lo largo del río Éufrates. David capturó mil de sus carros, 700 aurigas, 20,000 soldados de infantería. Él desjarretó a todos menos a cien de los caballos del carro. Así que David tampoco tenía ninguna fuerza contraria comparable, pero confió en el Señor, y el Señor le dio la victoria. Luego, en su mayor parte, destruyó todos esos carros y los caballos. Salvó a cien de ellos.</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El Salmo 20 nos dice algo sobre la forma en que David veía estas cosas. En el Salmo 20, el pueblo se dirige al rey y agrega sus oraciones a la oración del rey por la victoria. Y lees en el versículo 7 donde está hablando el rey, que sin duda es David, dice: “Algunos confían en carros, otros en caballos, pero nosotros confiamos en el nombre del Señor nuestro Dios. Ellos son puestos de rodillas por completo, </w:t>
      </w:r>
      <w:r xmlns:w="http://schemas.openxmlformats.org/wordprocessingml/2006/main" w:rsidR="002C5E9C" w:rsidRPr="00304EEC">
        <w:rPr>
          <w:rFonts w:asciiTheme="majorBidi" w:hAnsiTheme="majorBidi" w:cstheme="majorBidi"/>
          <w:sz w:val="26"/>
          <w:szCs w:val="26"/>
        </w:rPr>
        <w:lastRenderedPageBreak xmlns:w="http://schemas.openxmlformats.org/wordprocessingml/2006/main"/>
      </w:r>
      <w:r xmlns:w="http://schemas.openxmlformats.org/wordprocessingml/2006/main" w:rsidR="002C5E9C" w:rsidRPr="00304EEC">
        <w:rPr>
          <w:rFonts w:asciiTheme="majorBidi" w:hAnsiTheme="majorBidi" w:cstheme="majorBidi"/>
          <w:sz w:val="26"/>
          <w:szCs w:val="26"/>
        </w:rPr>
        <w:t xml:space="preserve">pero nosotros nos levantamos y nos mantenemos firmes. </w:t>
      </w:r>
      <w:r xmlns:w="http://schemas.openxmlformats.org/wordprocessingml/2006/main" w:rsidR="005F3227">
        <w:rPr>
          <w:rFonts w:asciiTheme="majorBidi" w:hAnsiTheme="majorBidi" w:cstheme="majorBidi"/>
          <w:sz w:val="26"/>
          <w:szCs w:val="26"/>
        </w:rPr>
        <w:t xml:space="preserve">Así que David desjarretó a todos menos a unos pocos de esos caballos y, presumiblemente, destruyó los carros, tal como lo había hecho Josué.</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Así que no parecería que David entrara en conflicto con esa ley deuteronómica del rey concerniente a la multiplicación de caballos. Su fuerza no era comparable a la que tenían las naciones vecinas, pero las cosas cambiaron aquí. Salomón tiene 1400 carros y 12,000 caballos. Es realmente comparable a las naciones vecinas por lo que se sabe de los ejércitos de esa época. Así que creo que para Salomón este principio ya no es "Cuando soy débil, entonces soy fuerte". Está actuando según un principio diferente, y el principio es que si tengo una fuerza militar lo suficientemente grande, entonces soy fuerte. Así que creo que Salomón adquiere una de las características de un rey mundano. Nuevamente, ese es un comportamiento opuesto al que debería tener un verdadero rey del pacto.</w:t>
      </w:r>
    </w:p>
    <w:p w:rsidR="002C5E9C" w:rsidRDefault="005F322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Salomón refleja aquí un patrón que continúa con todos los reyes que, en su mayoría, lo siguen. Así que si miras el capítulo 2 de Isaías, Isaías dice en el versículo 7 y siguientes: “Su tierra está llena de plata y oro; sus tesoros no tienen fin. Su tierra está llena de caballos; sus carros no tienen fin. Su tierra está llena de ídolos; se inclinan ante las obras de sus manos, ante lo que han hecho sus dedos. Así será abatido el hombre y humillada la humanidad; no los perdones.” Y de nuevo es interesante ver lo que Isaías menciona allí: plata y oro, caballos y carros e ídolos. Estas son las mismas cosas que se reflejan en esa ley del rey allá en Deuteronomio 17 que eran cosas de las que Israel debería alejarse. Pero Salomón buscó aumentar la riqueza, establecer una fuerza militar fuerte y, finalmente, él también se volvió hacia los ídolos.</w:t>
      </w:r>
      <w:r xmlns:w="http://schemas.openxmlformats.org/wordprocessingml/2006/main" w:rsidR="006E1DE7">
        <w:rPr>
          <w:rFonts w:asciiTheme="majorBidi" w:hAnsiTheme="majorBidi" w:cstheme="majorBidi"/>
          <w:sz w:val="26"/>
          <w:szCs w:val="26"/>
        </w:rPr>
        <w:br xmlns:w="http://schemas.openxmlformats.org/wordprocessingml/2006/main"/>
      </w:r>
    </w:p>
    <w:p w:rsidR="006E1DE7" w:rsidRPr="00304EEC" w:rsidRDefault="006E1DE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Conclusiones – 1 Reyes 11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La Deserción de Salomón de Dios: El Corazón Apartado</w:t>
      </w:r>
    </w:p>
    <w:p w:rsidR="00802CE3" w:rsidRDefault="005F3227" w:rsidP="003855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Bien, pasemos a la “G”, que es “Conclusiones”; ese es el capítulo 11. Tengo dos puntos secundarios que están en su hoja allí. Uno es la deserción de Salomón de Dios, versículos 1 al 13. Al ver cómo Salomón violó dos de las prohibiciones en la ley del rey en Deuteronomio 17—multiplicar caballos y multiplicar riquezas—y cuando llegas al capítulo 11, es bastante claro </w:t>
      </w:r>
      <w:r xmlns:w="http://schemas.openxmlformats.org/wordprocessingml/2006/main" w:rsidR="003978A8" w:rsidRPr="00304EEC">
        <w:rPr>
          <w:rFonts w:asciiTheme="majorBidi" w:hAnsiTheme="majorBidi" w:cstheme="majorBidi"/>
          <w:sz w:val="26"/>
          <w:szCs w:val="26"/>
        </w:rPr>
        <w:lastRenderedPageBreak xmlns:w="http://schemas.openxmlformats.org/wordprocessingml/2006/main"/>
      </w:r>
      <w:r xmlns:w="http://schemas.openxmlformats.org/wordprocessingml/2006/main" w:rsidR="003978A8" w:rsidRPr="00304EEC">
        <w:rPr>
          <w:rFonts w:asciiTheme="majorBidi" w:hAnsiTheme="majorBidi" w:cstheme="majorBidi"/>
          <w:sz w:val="26"/>
          <w:szCs w:val="26"/>
        </w:rPr>
        <w:t xml:space="preserve">que </w:t>
      </w:r>
      <w:r xmlns:w="http://schemas.openxmlformats.org/wordprocessingml/2006/main" w:rsidR="00733A89" w:rsidRPr="00304EEC">
        <w:rPr>
          <w:rFonts w:asciiTheme="majorBidi" w:hAnsiTheme="majorBidi" w:cstheme="majorBidi"/>
          <w:sz w:val="26"/>
          <w:szCs w:val="26"/>
        </w:rPr>
        <w:t xml:space="preserve">él también violó la tercera: no multiplicar las esposas. Entonces, si lees: “Salomón amó a muchas mujeres extranjeras además de la hija de Faraón: moabitas, amonitas, edomitas, sidonias e hititas. Estos eran de las naciones acerca de las cuales el Señor les había dicho a los israelitas: 'No debes casarte con ellos porque seguramente volverán tu corazón tras sus dioses.' Sin embargo, Salomón se aferró a ellos con amor. Tuvo 700 esposas de noble cuna, 300 concubinas, y sus esposas lo desviaron”.</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1F11CE" w:rsidRPr="00304EEC">
        <w:rPr>
          <w:rFonts w:asciiTheme="majorBidi" w:hAnsiTheme="majorBidi" w:cstheme="majorBidi"/>
          <w:sz w:val="26"/>
          <w:szCs w:val="26"/>
        </w:rPr>
        <w:t xml:space="preserve">Eso es un gran harén, por decirlo suavemente. Pero nuevamente, lo que ven es que su reinado se ajusta al patrón y las prácticas de otras cortes del Antiguo Cercano Oriente. Parece que en su mayor parte estas mujeres eran mujeres extranjeras, probablemente muchas de ellas fueron traídas al harén de Salomón en relación con alianzas políticas. Pero parece que también había cananeos porque dice: “Eran de naciones de las cuales el Señor les había dicho a los israelitas: 'No deben casarse'”. Esos eran los cananeos, si regresamos al Pentateuco. Violó eso. Y en el versículo 2b dice: “Salomón se aferró a ellos con amor”. Así que parece que aquí hay algo más que un arreglo político o económico. Llama la atención cuántas veces en los versículos 2 al 4 se usa el término “corazón”, son cinco veces. El Señor dice: “Ciertamente harán volver vuestros corazones en pos de sus dioses”, y el versículo 3: “Tuvo setecientas mujeres de nacimiento real, trescientas concubinas, y sus mujeres lo descarriaron. Cuando Salomón envejeció, sus mujeres inclinaron su corazón tras dioses ajenos, y su corazón no se dedicó completamente al Señor su Dios como lo había estado el corazón de David su padre”. Esa expresión al final del versículo 3, “Sus mujeres lo desviaron”, literalmente en hebreo que es “Sus mujeres desviaron su corazón”. No sale en la traducción NIV. La New King James dice: “Apartó su corazón”. Pero ves "corazón" cinco veces allí en esos pocos versículos.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El corazón es el centro, o núcleo, de nuestro ser. Proverbios 4:23 dice: “Sobre todo, guarda tu corazón, porque de él mana la vida”. En otras palabras, lo que se decide en el corazón se cumple en la vida. Cuando el corazón de una persona está bien, la vida lo reflejará. Pero cuando algo desvía el corazón, eso </w:t>
      </w:r>
      <w:r xmlns:w="http://schemas.openxmlformats.org/wordprocessingml/2006/main" w:rsidR="0045724B" w:rsidRPr="00304EEC">
        <w:rPr>
          <w:rFonts w:asciiTheme="majorBidi" w:hAnsiTheme="majorBidi" w:cstheme="majorBidi"/>
          <w:sz w:val="26"/>
          <w:szCs w:val="26"/>
        </w:rPr>
        <w:lastRenderedPageBreak xmlns:w="http://schemas.openxmlformats.org/wordprocessingml/2006/main"/>
      </w:r>
      <w:r xmlns:w="http://schemas.openxmlformats.org/wordprocessingml/2006/main" w:rsidR="0045724B" w:rsidRPr="00304EEC">
        <w:rPr>
          <w:rFonts w:asciiTheme="majorBidi" w:hAnsiTheme="majorBidi" w:cstheme="majorBidi"/>
          <w:sz w:val="26"/>
          <w:szCs w:val="26"/>
        </w:rPr>
        <w:t xml:space="preserve">también se reflejará en la vida </w:t>
      </w:r>
      <w:r xmlns:w="http://schemas.openxmlformats.org/wordprocessingml/2006/main" w:rsidR="00385503">
        <w:rPr>
          <w:rFonts w:asciiTheme="majorBidi" w:hAnsiTheme="majorBidi" w:cstheme="majorBidi"/>
          <w:sz w:val="26"/>
          <w:szCs w:val="26"/>
        </w:rPr>
        <w:t xml:space="preserve">; y creo que eso es lo que le pasó a Salomón. El fracaso comenzó con el corazón. En otras palabras, estas esposas comenzaron a influir en su pensamiento y en su persona interior. Bajo su influencia, comenzó a seguir a sus deidades paganas ya construir altares para ellos.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A medida que avanza, y lee el versículo 5, “Él siguió a Astoret, la diosa de los sidonios, ya Moloc, el dios abominable de los amonitas. E hizo Salomón lo malo ante los ojos de Jehová; él no siguió al Señor completamente como lo había hecho David su padre.” Hizo lo mismo con todas sus mujeres extranjeras, que quemaban incienso y ofrecían sacrificios a sus dioses”. Entonces comenzó a construir estos altares para las deidades paganas. No lees explícitamente que el mismo Salomón trajo sacrificios en esos altares, pero lo que hizo, creo, fue bastante serio. Le dio a la adoración pagana un lugar legítimo en las cercanías del templo, al este de Jerusalén, y eso es una violación directa de los mandamientos del pacto que decían que todos los altares paganos en la tierra debían ser destruidos. En lugar de destruirlos, él provee para su construcción.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 </w:t>
      </w:r>
      <w:r xmlns:w="http://schemas.openxmlformats.org/wordprocessingml/2006/main" w:rsidR="001312BA" w:rsidRPr="00304EEC">
        <w:rPr>
          <w:rFonts w:asciiTheme="majorBidi" w:hAnsiTheme="majorBidi" w:cstheme="majorBidi"/>
          <w:sz w:val="26"/>
          <w:szCs w:val="26"/>
        </w:rPr>
        <w:t xml:space="preserve">ese momento ves que ha habido un cambio radical en la vida de Salomón desde sus primeros días. El versículo 9 dice: “Jehová se enojó contra Salomón porque su corazón se había apartado de Jehová, Dios de Israel, que se le había aparecido dos veces”. Su corazón se había apartado del Señor Dios de Israel.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312BA" w:rsidRPr="00304EEC">
        <w:rPr>
          <w:rFonts w:asciiTheme="majorBidi" w:hAnsiTheme="majorBidi" w:cstheme="majorBidi"/>
          <w:sz w:val="26"/>
          <w:szCs w:val="26"/>
        </w:rPr>
        <w:t xml:space="preserve">El versículo 4 dice: “Su corazón no estaba totalmente consagrado a Jehová su Dios, como lo había estado el corazón de David su padre”. Es interesante que el término hebreo allí, "su corazón no fue completamente devoto", para aquellos de ustedes que han tenido algo de hebreo, es </w:t>
      </w:r>
      <w:r xmlns:w="http://schemas.openxmlformats.org/wordprocessingml/2006/main" w:rsidRPr="005F3227">
        <w:rPr>
          <w:rFonts w:asciiTheme="majorBidi" w:hAnsiTheme="majorBidi" w:cstheme="majorBidi"/>
          <w:i/>
          <w:iCs/>
          <w:sz w:val="26"/>
          <w:szCs w:val="26"/>
        </w:rPr>
        <w:t xml:space="preserve">shalem, </w:t>
      </w:r>
      <w:r xmlns:w="http://schemas.openxmlformats.org/wordprocessingml/2006/main" w:rsidR="00D2426C" w:rsidRPr="00304EEC">
        <w:rPr>
          <w:rFonts w:asciiTheme="majorBidi" w:hAnsiTheme="majorBidi" w:cstheme="majorBidi"/>
          <w:sz w:val="26"/>
          <w:szCs w:val="26"/>
        </w:rPr>
        <w:t xml:space="preserve">que es la misma raíz que "shalom", y la misma raíz que el nombre de Salomón. La raíz básica de la palabra es la palabra </w:t>
      </w:r>
      <w:r xmlns:w="http://schemas.openxmlformats.org/wordprocessingml/2006/main" w:rsidR="00B131AA" w:rsidRPr="00B131AA">
        <w:rPr>
          <w:rFonts w:asciiTheme="majorBidi" w:hAnsiTheme="majorBidi" w:cstheme="majorBidi"/>
          <w:i/>
          <w:iCs/>
          <w:sz w:val="26"/>
          <w:szCs w:val="26"/>
        </w:rPr>
        <w:t xml:space="preserve">shalem </w:t>
      </w:r>
      <w:r xmlns:w="http://schemas.openxmlformats.org/wordprocessingml/2006/main" w:rsidR="00D2426C" w:rsidRPr="00304EEC">
        <w:rPr>
          <w:rFonts w:asciiTheme="majorBidi" w:hAnsiTheme="majorBidi" w:cstheme="majorBidi"/>
          <w:sz w:val="26"/>
          <w:szCs w:val="26"/>
        </w:rPr>
        <w:t xml:space="preserve">. Bueno, no sé si es deliberado, pero creo que el punto es que la raíz significa ser completo, sólido o sano, armonioso. Tiene la idea de ausencia de conflicto.</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431578" w:rsidRPr="00304EEC">
        <w:rPr>
          <w:rFonts w:asciiTheme="majorBidi" w:hAnsiTheme="majorBidi" w:cstheme="majorBidi"/>
          <w:sz w:val="26"/>
          <w:szCs w:val="26"/>
        </w:rPr>
        <w:t xml:space="preserve">Ciertamente, al principio del reino de Salomón, su reino reflejó paz en el sentido de ausencia de conflictos, plenitud, solidez, plenitud. Así que podrías decir que el nombre de Salomón, que está relacionado con la raíz de la palabra, representa su misión, o </w:t>
      </w:r>
      <w:r xmlns:w="http://schemas.openxmlformats.org/wordprocessingml/2006/main" w:rsidR="00431578" w:rsidRPr="00304EEC">
        <w:rPr>
          <w:rFonts w:asciiTheme="majorBidi" w:hAnsiTheme="majorBidi" w:cstheme="majorBidi"/>
          <w:sz w:val="26"/>
          <w:szCs w:val="26"/>
        </w:rPr>
        <w:lastRenderedPageBreak xmlns:w="http://schemas.openxmlformats.org/wordprocessingml/2006/main"/>
      </w:r>
      <w:r xmlns:w="http://schemas.openxmlformats.org/wordprocessingml/2006/main" w:rsidR="00431578" w:rsidRPr="00304EEC">
        <w:rPr>
          <w:rFonts w:asciiTheme="majorBidi" w:hAnsiTheme="majorBidi" w:cstheme="majorBidi"/>
          <w:sz w:val="26"/>
          <w:szCs w:val="26"/>
        </w:rPr>
        <w:t xml:space="preserve">su tarea, para lograr esas condiciones </w:t>
      </w:r>
      <w:r xmlns:w="http://schemas.openxmlformats.org/wordprocessingml/2006/main" w:rsidR="00B131AA">
        <w:rPr>
          <w:rFonts w:asciiTheme="majorBidi" w:hAnsiTheme="majorBidi" w:cstheme="majorBidi"/>
          <w:sz w:val="26"/>
          <w:szCs w:val="26"/>
        </w:rPr>
        <w:t xml:space="preserve">de plenitud y ausencia de conflictos. Debía gobernar de una manera que crearía condiciones saludables, un reino de paz; pero ahora su corazón ya no es sano, </w:t>
      </w:r>
      <w:r xmlns:w="http://schemas.openxmlformats.org/wordprocessingml/2006/main" w:rsidR="00B131AA" w:rsidRPr="00B131AA">
        <w:rPr>
          <w:rFonts w:asciiTheme="majorBidi" w:hAnsiTheme="majorBidi" w:cstheme="majorBidi"/>
          <w:i/>
          <w:iCs/>
          <w:sz w:val="26"/>
          <w:szCs w:val="26"/>
        </w:rPr>
        <w:t xml:space="preserve">shalem; </w:t>
      </w:r>
      <w:r xmlns:w="http://schemas.openxmlformats.org/wordprocessingml/2006/main" w:rsidR="00863D4B" w:rsidRPr="00304EEC">
        <w:rPr>
          <w:rFonts w:asciiTheme="majorBidi" w:hAnsiTheme="majorBidi" w:cstheme="majorBidi"/>
          <w:sz w:val="26"/>
          <w:szCs w:val="26"/>
        </w:rPr>
        <w:t xml:space="preserve">no está completamente dedicado al Señor, por lo que la armonía y la paz en su corazón han desaparecido. Y creo que allí, cuando esa división entra en su corazón, se resuelve y trae división y discordia también en el reino.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La Advertencia de Dios – 1 Reyes 9:4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Nuevamente, eso no es algo que sucede de la noche a la mañana, no sucedió de repente, fue un proceso. Una cosa llevó a la otra. El Señor se le apareció a Salomón (podemos ver ese pasaje en el capítulo 9) y le advirtió. Note 9:4: “Si caminas delante de mí fielmente con integridad de corazón y rectitud, afirmaré tu trono para siempre como le prometí a David; pero si te desvías, entonces cortaré a Israel de la tierra”, y demás. Le habían advertido sobre eso, pero cayó en oídos sordos.</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Así que cuando regresas al capítulo 11 y miras el versículo 11: “El Señor le dijo a Salomón: 'Ya que esta es tu actitud y no has guardado mi pacto y mis decretos que te ordené, ciertamente romperé el reino. de ti y dáselo a uno de tus subordinados.'” El Señor dijo: “No has guardado mi pacto y mis decretos”. Eso es bastante explícito. Salomón no llegó a ser un verdadero rey del pacto. Ves que después de que se casó con tantas mujeres, su corazón se descarrió, y luego se encargó de adorar a las deidades paganas.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Los adversarios de Salomón - 1 Reyes 11:14-25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Eso nos lleva al número "2" bajo esta conclusión, y eso es "Los adversarios de Salomón, versículos 14 al 25, capítulo 11". En esta sección se da una señal del desagrado del Señor con Salomón, y esa señal está en las actividades de estos adversarios. El primero es Hadad el edomita, versículo 14: “Entonces Jehová levantó </w:t>
      </w:r>
      <w:r xmlns:w="http://schemas.openxmlformats.org/wordprocessingml/2006/main" w:rsidR="00B82BB8" w:rsidRPr="00304EEC">
        <w:rPr>
          <w:rFonts w:asciiTheme="majorBidi" w:hAnsiTheme="majorBidi" w:cstheme="majorBidi"/>
          <w:sz w:val="26"/>
          <w:szCs w:val="26"/>
        </w:rPr>
        <w:lastRenderedPageBreak xmlns:w="http://schemas.openxmlformats.org/wordprocessingml/2006/main"/>
      </w:r>
      <w:r xmlns:w="http://schemas.openxmlformats.org/wordprocessingml/2006/main" w:rsidR="00B82BB8" w:rsidRPr="00304EEC">
        <w:rPr>
          <w:rFonts w:asciiTheme="majorBidi" w:hAnsiTheme="majorBidi" w:cstheme="majorBidi"/>
          <w:sz w:val="26"/>
          <w:szCs w:val="26"/>
        </w:rPr>
        <w:t xml:space="preserve">contra Salomón un adversario, Hadad el edomita, del linaje real de Edom </w:t>
      </w:r>
      <w:r xmlns:w="http://schemas.openxmlformats.org/wordprocessingml/2006/main" w:rsidR="001C451A">
        <w:rPr>
          <w:rFonts w:asciiTheme="majorBidi" w:hAnsiTheme="majorBidi" w:cstheme="majorBidi"/>
          <w:sz w:val="26"/>
          <w:szCs w:val="26"/>
        </w:rPr>
        <w:t xml:space="preserve">”. Leemos de este hombre que durante la época de David, huyó de Edom y se refugió en Egipto y se casó, de hecho, con un miembro de la familia del faraón egipcio. En este punto ha regresado de Egipto a Edom y quiere vengarse de Israel porque David había sometido a los edomitas. Ese fue, pues, un adversario que el Señor levantó contra Salomón como señal de su desagrado.</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El segundo es Rezón hijo de Eliada, del cual leíste en 1 Reyes 11, versículo 23: “Y levantó Dios contra Salomón otro adversario, Rezón hijo de Eliada, que había huido de su señor, Hadadezer rey de Zoba”. Y tomó el control de Damasco, y usted lee en el versículo 25 que Rezón fue el adversario de Israel mientras vivió Salomón. Ahora Damasco está, por supuesto, al norte. Edom está más o menos al sureste. Entonces, en dos frentes, se podría decir, Salomón tenía adversarios. Damasco, donde estaba Rezon, siguió siendo un adversario de Israel a lo largo de la historia, siempre fue una fuente de lucha. Queda eso hoy. Damasco e Israel todavía están en desacuerdo. Ahora, creo que el surgimiento de esos dos oponentes en los tiempos de Salomón indica que no todo está bien en Israel.</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1C451A">
        <w:rPr>
          <w:rFonts w:asciiTheme="majorBidi" w:hAnsiTheme="majorBidi" w:cstheme="majorBidi"/>
          <w:sz w:val="26"/>
          <w:szCs w:val="26"/>
        </w:rPr>
        <w:t xml:space="preserve">El </w:t>
      </w:r>
      <w:r xmlns:w="http://schemas.openxmlformats.org/wordprocessingml/2006/main" w:rsidR="00A90630" w:rsidRPr="00304EEC">
        <w:rPr>
          <w:rFonts w:asciiTheme="majorBidi" w:hAnsiTheme="majorBidi" w:cstheme="majorBidi"/>
          <w:sz w:val="26"/>
          <w:szCs w:val="26"/>
        </w:rPr>
        <w:t xml:space="preserve">principio es que cuando Salomón da cabida a los ídolos, entonces el Señor da cabida, se podría decir, para que los enemigos de Israel comiencen a ejercer presión sobre Israel. Los usa, por así decirlo, contra su propio pueblo. Encuentras eso consistentemente a lo largo de la historia de Israel donde el Señor usará una nación pagana para traer juicio sobre su propio pueblo. Más tarde usa a los babilonios y los asirios.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Ascenso del Rey Mesiánico Ideal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A90630" w:rsidRPr="00304EEC">
        <w:rPr>
          <w:rFonts w:asciiTheme="majorBidi" w:hAnsiTheme="majorBidi" w:cstheme="majorBidi"/>
          <w:sz w:val="26"/>
          <w:szCs w:val="26"/>
        </w:rPr>
        <w:t xml:space="preserve">Bien, creo que nos detendremos en ese punto. Eso nos lleva al final del reino de Salomón. He dedicado bastante tiempo a Salomón porque creo que el reino de Salomón realmente sienta las bases para todos los seguidores de los libros de Reyes. Usted ve de Salomón que a pesar de que Dios le ha dado su promesa a David de una dinastía eterna, y había grandes expectativas para Salomón, Salomón no pudo vivir a la altura de ese ideal de ese rey del pacto y que hay fallas en su </w:t>
      </w:r>
      <w:r xmlns:w="http://schemas.openxmlformats.org/wordprocessingml/2006/main" w:rsidR="00A90630" w:rsidRPr="00304EEC">
        <w:rPr>
          <w:rFonts w:asciiTheme="majorBidi" w:hAnsiTheme="majorBidi" w:cstheme="majorBidi"/>
          <w:sz w:val="26"/>
          <w:szCs w:val="26"/>
        </w:rPr>
        <w:lastRenderedPageBreak xmlns:w="http://schemas.openxmlformats.org/wordprocessingml/2006/main"/>
      </w:r>
      <w:r xmlns:w="http://schemas.openxmlformats.org/wordprocessingml/2006/main" w:rsidR="00A90630" w:rsidRPr="00304EEC">
        <w:rPr>
          <w:rFonts w:asciiTheme="majorBidi" w:hAnsiTheme="majorBidi" w:cstheme="majorBidi"/>
          <w:sz w:val="26"/>
          <w:szCs w:val="26"/>
        </w:rPr>
        <w:t xml:space="preserve">reino </w:t>
      </w:r>
      <w:r xmlns:w="http://schemas.openxmlformats.org/wordprocessingml/2006/main" w:rsidR="001C451A">
        <w:rPr>
          <w:rFonts w:asciiTheme="majorBidi" w:hAnsiTheme="majorBidi" w:cstheme="majorBidi"/>
          <w:sz w:val="26"/>
          <w:szCs w:val="26"/>
        </w:rPr>
        <w:t xml:space="preserve">. Esas cosas se volverán más pronunciadas y más serias, y es casi inevitable, se podría decir, que los juicios del pacto del libro de Deuteronomio se van a cumplir. Luego, a medida que se establece esa tendencia, es en ese contexto que surge el ideal mesiánico del verdadero rey del pacto, particularmente entre los profetas Isaías y Jeremías, y otros de los profetas. Hacen que Israel no mire tanto a estos gobernantes humanos y terrenales, sino que finalmente mire al tiempo en el que Dios mismo vendrá y se sentará en el trono de David, como hijo de David, y establecerá ese reino.</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5B6EC3" w:rsidRPr="00304EEC">
        <w:rPr>
          <w:rFonts w:asciiTheme="majorBidi" w:hAnsiTheme="majorBidi" w:cstheme="majorBidi"/>
          <w:sz w:val="26"/>
          <w:szCs w:val="26"/>
        </w:rPr>
        <w:t xml:space="preserve">Bien, detengámonos aquí. Continuaremos con Roman II la próxima semana, y espero que podamos llegar a la dinastía de Omri y Ahab la próxima semana, pero tendremos que ver cómo va.</w:t>
      </w:r>
    </w:p>
    <w:p w:rsidR="00375AB0" w:rsidRDefault="00375AB0" w:rsidP="00304EEC">
      <w:pPr>
        <w:spacing w:line="360" w:lineRule="auto"/>
        <w:rPr>
          <w:rFonts w:asciiTheme="majorBidi" w:hAnsiTheme="majorBidi" w:cstheme="majorBidi"/>
          <w:sz w:val="26"/>
          <w:szCs w:val="26"/>
        </w:rPr>
      </w:pPr>
    </w:p>
    <w:p w:rsidR="00375AB0" w:rsidRPr="00375AB0" w:rsidRDefault="00375AB0" w:rsidP="00375AB0">
      <w:pPr xmlns:w="http://schemas.openxmlformats.org/wordprocessingml/2006/main">
        <w:rPr>
          <w:rFonts w:asciiTheme="majorBidi" w:hAnsiTheme="majorBidi" w:cstheme="majorBidi"/>
          <w:sz w:val="20"/>
          <w:szCs w:val="20"/>
        </w:rPr>
      </w:pP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Transcrito por Katharine Adamyk</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Editado en bruto por Ted Hildebrandt</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Edición final del Dr. Perry Phillips</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Re-narrado por el Dr. Perry Phillips</w:t>
      </w:r>
    </w:p>
    <w:p w:rsidR="00375AB0" w:rsidRPr="00304EEC" w:rsidRDefault="00375AB0" w:rsidP="00375AB0">
      <w:pPr>
        <w:spacing w:line="360" w:lineRule="auto"/>
        <w:rPr>
          <w:rFonts w:asciiTheme="majorBidi" w:hAnsiTheme="majorBidi" w:cstheme="majorBidi"/>
          <w:sz w:val="26"/>
          <w:szCs w:val="26"/>
        </w:rPr>
      </w:pPr>
    </w:p>
    <w:p w:rsidR="00375AB0" w:rsidRPr="00304EEC" w:rsidRDefault="00375AB0" w:rsidP="00304EEC">
      <w:pPr>
        <w:spacing w:line="360" w:lineRule="auto"/>
        <w:rPr>
          <w:rFonts w:asciiTheme="majorBidi" w:hAnsiTheme="majorBidi" w:cstheme="majorBidi"/>
          <w:sz w:val="26"/>
          <w:szCs w:val="26"/>
        </w:rPr>
      </w:pPr>
    </w:p>
    <w:sectPr w:rsidR="00375AB0" w:rsidRPr="00304EEC" w:rsidSect="00802C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FAE" w:rsidRDefault="00294FAE" w:rsidP="00304EEC">
      <w:r>
        <w:separator/>
      </w:r>
    </w:p>
  </w:endnote>
  <w:endnote w:type="continuationSeparator" w:id="0">
    <w:p w:rsidR="00294FAE" w:rsidRDefault="00294FAE" w:rsidP="0030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FAE" w:rsidRDefault="00294FAE" w:rsidP="00304EEC">
      <w:r>
        <w:separator/>
      </w:r>
    </w:p>
  </w:footnote>
  <w:footnote w:type="continuationSeparator" w:id="0">
    <w:p w:rsidR="00294FAE" w:rsidRDefault="00294FAE" w:rsidP="0030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0213"/>
      <w:docPartObj>
        <w:docPartGallery w:val="Page Numbers (Top of Page)"/>
        <w:docPartUnique/>
      </w:docPartObj>
    </w:sdtPr>
    <w:sdtEndPr>
      <w:rPr>
        <w:noProof/>
      </w:rPr>
    </w:sdtEndPr>
    <w:sdtContent>
      <w:p w:rsidR="00304EEC" w:rsidRDefault="00304E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77B5A">
          <w:rPr>
            <w:noProof/>
          </w:rPr>
          <w:t xml:space="preserve">9</w:t>
        </w:r>
        <w:r xmlns:w="http://schemas.openxmlformats.org/wordprocessingml/2006/main">
          <w:rPr>
            <w:noProof/>
          </w:rPr>
          <w:fldChar xmlns:w="http://schemas.openxmlformats.org/wordprocessingml/2006/main" w:fldCharType="end"/>
        </w:r>
      </w:p>
    </w:sdtContent>
  </w:sdt>
  <w:p w:rsidR="00304EEC" w:rsidRDefault="0030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E3"/>
    <w:rsid w:val="0011244C"/>
    <w:rsid w:val="001312BA"/>
    <w:rsid w:val="00164403"/>
    <w:rsid w:val="001C451A"/>
    <w:rsid w:val="001F0041"/>
    <w:rsid w:val="001F11CE"/>
    <w:rsid w:val="00201DCA"/>
    <w:rsid w:val="00226AD1"/>
    <w:rsid w:val="00294FAE"/>
    <w:rsid w:val="002A3C14"/>
    <w:rsid w:val="002C5E9C"/>
    <w:rsid w:val="00304EEC"/>
    <w:rsid w:val="00306FA3"/>
    <w:rsid w:val="00367C0B"/>
    <w:rsid w:val="00375AB0"/>
    <w:rsid w:val="00385503"/>
    <w:rsid w:val="003978A8"/>
    <w:rsid w:val="003F48AC"/>
    <w:rsid w:val="00407DB2"/>
    <w:rsid w:val="00431578"/>
    <w:rsid w:val="0045724B"/>
    <w:rsid w:val="00477B5A"/>
    <w:rsid w:val="004D69E0"/>
    <w:rsid w:val="005B6EC3"/>
    <w:rsid w:val="005F3227"/>
    <w:rsid w:val="006E1DE7"/>
    <w:rsid w:val="00733A89"/>
    <w:rsid w:val="00802CE3"/>
    <w:rsid w:val="00807940"/>
    <w:rsid w:val="00863D4B"/>
    <w:rsid w:val="008D0017"/>
    <w:rsid w:val="00A16E6D"/>
    <w:rsid w:val="00A90630"/>
    <w:rsid w:val="00B131AA"/>
    <w:rsid w:val="00B82BB8"/>
    <w:rsid w:val="00B938C1"/>
    <w:rsid w:val="00C859C4"/>
    <w:rsid w:val="00C94A2E"/>
    <w:rsid w:val="00D2426C"/>
    <w:rsid w:val="00E200EA"/>
    <w:rsid w:val="00E5420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857"/>
  <w15:docId w15:val="{6FCD3D02-BCA1-4847-B061-990854C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EC"/>
    <w:pPr>
      <w:tabs>
        <w:tab w:val="center" w:pos="4680"/>
        <w:tab w:val="right" w:pos="9360"/>
      </w:tabs>
    </w:pPr>
  </w:style>
  <w:style w:type="character" w:customStyle="1" w:styleId="HeaderChar">
    <w:name w:val="Header Char"/>
    <w:basedOn w:val="DefaultParagraphFont"/>
    <w:link w:val="Header"/>
    <w:uiPriority w:val="99"/>
    <w:rsid w:val="00304EEC"/>
  </w:style>
  <w:style w:type="paragraph" w:styleId="Footer">
    <w:name w:val="footer"/>
    <w:basedOn w:val="Normal"/>
    <w:link w:val="FooterChar"/>
    <w:uiPriority w:val="99"/>
    <w:unhideWhenUsed/>
    <w:rsid w:val="00304EEC"/>
    <w:pPr>
      <w:tabs>
        <w:tab w:val="center" w:pos="4680"/>
        <w:tab w:val="right" w:pos="9360"/>
      </w:tabs>
    </w:pPr>
  </w:style>
  <w:style w:type="character" w:customStyle="1" w:styleId="FooterChar">
    <w:name w:val="Footer Char"/>
    <w:basedOn w:val="DefaultParagraphFont"/>
    <w:link w:val="Footer"/>
    <w:uiPriority w:val="99"/>
    <w:rsid w:val="00304EEC"/>
  </w:style>
  <w:style w:type="paragraph" w:styleId="BalloonText">
    <w:name w:val="Balloon Text"/>
    <w:basedOn w:val="Normal"/>
    <w:link w:val="BalloonTextChar"/>
    <w:uiPriority w:val="99"/>
    <w:semiHidden/>
    <w:unhideWhenUsed/>
    <w:rsid w:val="00477B5A"/>
    <w:rPr>
      <w:rFonts w:ascii="Tahoma" w:hAnsi="Tahoma" w:cs="Tahoma"/>
      <w:sz w:val="16"/>
      <w:szCs w:val="16"/>
    </w:rPr>
  </w:style>
  <w:style w:type="character" w:customStyle="1" w:styleId="BalloonTextChar">
    <w:name w:val="Balloon Text Char"/>
    <w:basedOn w:val="DefaultParagraphFont"/>
    <w:link w:val="BalloonText"/>
    <w:uiPriority w:val="99"/>
    <w:semiHidden/>
    <w:rsid w:val="0047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2C25-CDE4-404C-91BB-E18C6CB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Adamyk</dc:creator>
  <cp:lastModifiedBy>Ted</cp:lastModifiedBy>
  <cp:revision>6</cp:revision>
  <cp:lastPrinted>2012-03-07T00:39:00Z</cp:lastPrinted>
  <dcterms:created xsi:type="dcterms:W3CDTF">2012-03-07T00:39:00Z</dcterms:created>
  <dcterms:modified xsi:type="dcterms:W3CDTF">2023-04-13T19:26:00Z</dcterms:modified>
</cp:coreProperties>
</file>