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410" w:rsidRPr="00A74410" w:rsidRDefault="00A74410" w:rsidP="00E75D55">
      <w:pPr xmlns:w="http://schemas.openxmlformats.org/wordprocessingml/2006/main"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xmlns:w="http://schemas.openxmlformats.org/wordprocessingml/2006/main">
        <w:rPr>
          <w:rFonts w:asciiTheme="majorBidi" w:hAnsiTheme="majorBidi" w:cstheme="majorBidi"/>
          <w:b/>
          <w:bCs/>
          <w:sz w:val="28"/>
          <w:szCs w:val="28"/>
        </w:rPr>
        <w:t xml:space="preserve">Dr. Robert </w:t>
      </w:r>
      <w:proofErr xmlns:w="http://schemas.openxmlformats.org/wordprocessingml/2006/main" w:type="spellStart"/>
      <w:r xmlns:w="http://schemas.openxmlformats.org/wordprocessingml/2006/main" w:rsidRPr="00A74410">
        <w:rPr>
          <w:rFonts w:asciiTheme="majorBidi" w:hAnsiTheme="majorBidi" w:cstheme="majorBidi"/>
          <w:b/>
          <w:bCs/>
          <w:sz w:val="28"/>
          <w:szCs w:val="28"/>
        </w:rPr>
        <w:t xml:space="preserve">Vannoy </w:t>
      </w:r>
      <w:proofErr xmlns:w="http://schemas.openxmlformats.org/wordprocessingml/2006/main" w:type="spellEnd"/>
      <w:r xmlns:w="http://schemas.openxmlformats.org/wordprocessingml/2006/main" w:rsidRPr="00A74410">
        <w:rPr>
          <w:rFonts w:asciiTheme="majorBidi" w:hAnsiTheme="majorBidi" w:cstheme="majorBidi"/>
          <w:b/>
          <w:bCs/>
          <w:sz w:val="28"/>
          <w:szCs w:val="28"/>
        </w:rPr>
        <w:t xml:space="preserve">, Kings, 강의 3</w:t>
      </w:r>
    </w:p>
    <w:p w:rsidR="00E75D55" w:rsidRPr="00842FD9" w:rsidRDefault="00E75D55" w:rsidP="00E75D55">
      <w:pPr xmlns:w="http://schemas.openxmlformats.org/wordprocessingml/2006/main">
        <w:spacing w:line="360" w:lineRule="auto"/>
        <w:rPr>
          <w:rFonts w:asciiTheme="majorBidi" w:hAnsiTheme="majorBidi" w:cstheme="majorBidi"/>
          <w:sz w:val="28"/>
          <w:szCs w:val="28"/>
        </w:rPr>
      </w:pPr>
      <w:r xmlns:w="http://schemas.openxmlformats.org/wordprocessingml/2006/main">
        <w:rPr>
          <w:rFonts w:asciiTheme="majorBidi" w:hAnsiTheme="majorBidi" w:cstheme="majorBidi"/>
          <w:sz w:val="20"/>
          <w:szCs w:val="20"/>
        </w:rPr>
        <w:t xml:space="preserve">© 2012, Dr. Robert </w:t>
      </w:r>
      <w:proofErr xmlns:w="http://schemas.openxmlformats.org/wordprocessingml/2006/main" w:type="spellStart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Vannoy </w:t>
      </w:r>
      <w:proofErr xmlns:w="http://schemas.openxmlformats.org/wordprocessingml/2006/main" w:type="spellEnd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, Dr. Perry Phillips 및 Ted Hildebrandt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8"/>
          <w:szCs w:val="28"/>
        </w:rPr>
        <w:t xml:space="preserve">열왕기상 3-11 – 솔로몬</w:t>
      </w:r>
    </w:p>
    <w:p w:rsidR="00842FD9" w:rsidRPr="00842FD9" w:rsidRDefault="00842FD9" w:rsidP="00E75D55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842FD9">
        <w:rPr>
          <w:rFonts w:asciiTheme="majorBidi" w:hAnsiTheme="majorBidi" w:cstheme="majorBidi"/>
          <w:sz w:val="26"/>
          <w:szCs w:val="26"/>
        </w:rPr>
        <w:t xml:space="preserve">F. 열왕기상 2:5-12 세 사람에 대한 다윗의 지시: 요압, 바르실래, 시므이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2. 바르실래</w:t>
      </w:r>
    </w:p>
    <w:p w:rsidR="004D0B70" w:rsidRPr="00A74410" w:rsidRDefault="00E75D55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842FD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Pr="00842FD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131C2" w:rsidRPr="00842FD9">
        <w:rPr>
          <w:rFonts w:asciiTheme="majorBidi" w:hAnsiTheme="majorBidi" w:cstheme="majorBidi"/>
          <w:sz w:val="26"/>
          <w:szCs w:val="26"/>
        </w:rPr>
        <w:t xml:space="preserve">열왕기상 2장 5절부터 12절 말씀입니다. 다윗은 솔로몬에게 요압, 바르실래, 시므이 세 사람을 처리하라고 지시합니다. 우리는 요압에 대해 논의했습니다. 둘째는 바르실래입니다. 7절에 “오직 길르앗 바르실래의 아들들에게 은혜를 베풀어 그들로 네 상에서 먹는 자 중에 있게 하라. 내가 네 형 압살롬을 피하여 도망할 때에 그들이 내 곁에 섰더라”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216619" w:rsidRPr="00A74410">
        <w:rPr>
          <w:rFonts w:asciiTheme="majorBidi" w:hAnsiTheme="majorBidi" w:cstheme="majorBidi"/>
          <w:sz w:val="26"/>
          <w:szCs w:val="26"/>
        </w:rPr>
        <w:t xml:space="preserve">다윗이 에서 도망쳐야 했을 때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216619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216619" w:rsidRPr="00A74410">
        <w:rPr>
          <w:rFonts w:asciiTheme="majorBidi" w:hAnsiTheme="majorBidi" w:cstheme="majorBidi"/>
          <w:sz w:val="26"/>
          <w:szCs w:val="26"/>
        </w:rPr>
        <w:t xml:space="preserve">바르실래의 도움을 받았습니다. 삼하 17:27-29에 보면 “다윗이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마하나임 에 이를 때에 암몬 사람의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랍바 사람 나하스의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아들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소비 </w:t>
      </w:r>
      <w:proofErr xmlns:w="http://schemas.openxmlformats.org/wordprocessingml/2006/main" w:type="gram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와 로드발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사람 암미엘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의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아들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마길과 로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글림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사람 길르앗 사람 바르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실래 가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이불을 가져왔더라” 고 했습니다 </w:t>
      </w:r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. </w:t>
      </w:r>
      <w:proofErr xmlns:w="http://schemas.openxmlformats.org/wordprocessingml/2006/main" w:type="gram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그릇과 도자기 제품. 밀과 보리, 밀가루와 볶은 곡식, 콩과 렌즈콩, 꿀과 응유, 양, 젖소의 치즈를 가져와 다윗과 그의 백성이 먹을 수 있도록 했습니다. 그들이 이르기를 이 백성이 광야에서 굶주리고 피곤하며 목마르다 하였느니라.”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후에 다윗이 로 돌아가려 할 때에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033FE5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바르실래가 그를 만나 그의 길로 보내니라. 2 샘에서. 19:31 “길르앗 사람 바르실래가 </w:t>
      </w:r>
      <w:proofErr xmlns:w="http://schemas.openxmlformats.org/wordprocessingml/2006/main" w:type="spellStart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왕 </w:t>
      </w:r>
      <w:proofErr xmlns:w="http://schemas.openxmlformats.org/wordprocessingml/2006/main" w:type="spellEnd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을 보내려고 요단강을 건너려고 로 </w:t>
      </w:r>
      <w:r xmlns:w="http://schemas.openxmlformats.org/wordprocessingml/2006/main" w:rsidR="008B4498" w:rsidRPr="00A74410">
        <w:rPr>
          <w:rFonts w:asciiTheme="majorBidi" w:hAnsiTheme="majorBidi" w:cstheme="majorBidi"/>
          <w:sz w:val="26"/>
          <w:szCs w:val="26"/>
        </w:rPr>
        <w:t xml:space="preserve">글림 </w:t>
      </w:r>
      <w:proofErr xmlns:w="http://schemas.openxmlformats.org/wordprocessingml/2006/main" w:type="spellEnd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에서 내려왔습니다 . </w:t>
      </w:r>
      <w:proofErr xmlns:w="http://schemas.openxmlformats.org/wordprocessingml/2006/main" w:type="spellStart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이제 바르실래는 나이가 80세로 매우 늙었습니다. 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그는 매우 부유한 사람이었기 때문에 </w:t>
      </w:r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마하나임 </w:t>
      </w:r>
      <w:proofErr xmlns:w="http://schemas.openxmlformats.org/wordprocessingml/2006/main" w:type="spellEnd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에 머무는 동안 왕을 부양했습니다 . </w:t>
      </w:r>
      <w:proofErr xmlns:w="http://schemas.openxmlformats.org/wordprocessingml/2006/main" w:type="spellStart"/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왕이 이르되 나와 함께 건너가서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033FE5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유하라 내가 너를 공양하리라</w:t>
      </w:r>
      <w:r xmlns:w="http://schemas.openxmlformats.org/wordprocessingml/2006/main" w:rsidR="00033FE5" w:rsidRPr="00A74410">
        <w:rPr>
          <w:rFonts w:asciiTheme="majorBidi" w:hAnsiTheme="majorBidi" w:cstheme="majorBidi"/>
          <w:b/>
          <w:sz w:val="26"/>
          <w:szCs w:val="26"/>
        </w:rPr>
        <w:t xml:space="preserve"> </w:t>
      </w:r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그는 그렇게 하고 싶지 않다고 말했습니다. 어쨌든 그는 다윗에게 큰 격려가 되었고, 압살롬이 승리할 것 같던 시기에 다윗에게 충성을 다해 행동했습니다. 다시 말해, 그는 큰 위험을 무릅쓰고 그 일을 했습니다. 만약 당신이 혁명의 편에 가담하게 된다면, 당신은 자신의 자기 보존에 관심이 있다면 당신이 옳은 편에 있다는 것을 확신하고 싶을 것입니다 </w:t>
      </w:r>
      <w:r xmlns:w="http://schemas.openxmlformats.org/wordprocessingml/2006/main" w:rsidR="008B4498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B4498" w:rsidRPr="00A74410">
        <w:rPr>
          <w:rFonts w:asciiTheme="majorBidi" w:hAnsiTheme="majorBidi" w:cstheme="majorBidi"/>
          <w:sz w:val="26"/>
          <w:szCs w:val="26"/>
        </w:rPr>
        <w:t xml:space="preserve">. 그러나 큰 위험을 무릅쓰고 바르실래는 </w:t>
      </w:r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그 시점에서 다윗이 도망치고 있다는 두려움에도 </w:t>
      </w:r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불구 </w:t>
      </w:r>
      <w:proofErr xmlns:w="http://schemas.openxmlformats.org/wordprocessingml/2006/main" w:type="spellEnd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하고 다윗을 돕기 위해 왔습니다 . </w:t>
      </w:r>
      <w:proofErr xmlns:w="http://schemas.openxmlformats.org/wordprocessingml/2006/main" w:type="spellStart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다윗은 그것을 잊지 않았습니다. 그리고 여기에서의 그의 충성심은 보상을 받았고, 그는 바르실래의 가족이 그의 충성심에 대해 보상받기를 원했습니다. </w:t>
      </w:r>
      <w:proofErr xmlns:w="http://schemas.openxmlformats.org/wordprocessingml/2006/main" w:type="gramStart"/>
      <w:r xmlns:w="http://schemas.openxmlformats.org/wordprocessingml/2006/main" w:rsidR="0006517F">
        <w:rPr>
          <w:rFonts w:asciiTheme="majorBidi" w:hAnsiTheme="majorBidi" w:cstheme="majorBidi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솔로몬에게 이 백성에게 은혜를 베풀어 자기의 상에서 먹게 하라고 합니다.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3. 시메이</w:t>
      </w:r>
    </w:p>
    <w:p w:rsidR="004D0B70" w:rsidRPr="00A74410" w:rsidRDefault="0006517F" w:rsidP="00A74410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Shimei는 세 번째 개인입니다. 8 </w:t>
      </w:r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절 </w:t>
      </w:r>
      <w:proofErr xmlns:w="http://schemas.openxmlformats.org/wordprocessingml/2006/main" w:type="spellEnd"/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은 </w:t>
      </w:r>
      <w:proofErr xmlns:w="http://schemas.openxmlformats.org/wordprocessingml/2006/main" w:type="spellStart"/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이렇게 말합니다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4D0B70" w:rsidRPr="00A74410">
            <w:rPr>
              <w:rFonts w:asciiTheme="majorBidi" w:hAnsiTheme="majorBidi" w:cstheme="majorBidi"/>
              <w:sz w:val="26"/>
              <w:szCs w:val="26"/>
            </w:rPr>
            <w:t>Gera</w:t>
          </w:r>
        </w:smartTag>
      </w:smartTag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. 그가 나를 영접하러 내려올 때에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D0B70" w:rsidRPr="00A74410">
            <w:rPr>
              <w:rFonts w:asciiTheme="majorBidi" w:hAnsiTheme="majorBidi" w:cstheme="majorBidi"/>
              <w:sz w:val="26"/>
              <w:szCs w:val="26"/>
            </w:rPr>
            <w:t>Jordan</w:t>
          </w:r>
        </w:smartTag>
      </w:smartTag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내가 여호와를 가리켜 그에게 맹세하기를 내가 너를 칼로 죽이지 아니하리라 하였노라 그러나 이제 그를 결백하다고 여기지 마십시오. 당신은 지혜로운 사람입니다. 당신은 그에게 무엇을 해야할지 알게 될 것입니다. 그의 백발을 피투성으로 무덤에 내려가게 하라.”</w:t>
      </w:r>
    </w:p>
    <w:p w:rsidR="003D4F50" w:rsidRPr="00A74410" w:rsidRDefault="0006517F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A7C80" w:rsidRPr="00A74410">
        <w:rPr>
          <w:rFonts w:asciiTheme="majorBidi" w:hAnsiTheme="majorBidi" w:cstheme="majorBidi"/>
          <w:sz w:val="26"/>
          <w:szCs w:val="26"/>
        </w:rPr>
        <w:t xml:space="preserve">다윗이 압살롬을 피해 도망칠 때 시므이를 만났습니다. 삼하 16:5-14입니다. 시므이는 사울의 먼 친척이었습니다. 그리고 삼하 16장 5절을 보면 “다윗 왕이 바후림에 가까이 이르매 사울의 친족 한 사람이 거기서 나오더라. 그의 이름은 의 아들 시므이인데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3D4F50" w:rsidRPr="00A74410">
            <w:rPr>
              <w:rFonts w:asciiTheme="majorBidi" w:hAnsiTheme="majorBidi" w:cstheme="majorBidi"/>
              <w:sz w:val="26"/>
              <w:szCs w:val="26"/>
            </w:rPr>
            <w:t>Gera</w:t>
          </w:r>
        </w:smartTag>
      </w:smartTag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그가 나와서 저주하였다. 모든 군대와 경호병은 다윗의 좌우에 있었지만 그는 다윗과 왕의 모든 신하들을 돌로 쳤다. 시므이가 욕하면서 이르되 물러가라 물러가라 피를 흘리는 사람아 이 악당아! 네가 사울의 집에서 흘린 모든 피를 여호와께서 네게 갚으셨고 그의 뒤를 이어 왕이 되었느니라 여호와께서 나라를 왕의 아들 압살롬의 손에 붙이셨나이다 너는 피를 흘리는 사람이기 때문에 망하게 되었다.' </w:t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스루야 </w:t>
      </w:r>
      <w:proofErr xmlns:w="http://schemas.openxmlformats.org/wordprocessingml/2006/main" w:type="spellEnd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의 아들 아비새가 </w:t>
      </w:r>
      <w:proofErr xmlns:w="http://schemas.openxmlformats.org/wordprocessingml/2006/main" w:type="spellStart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왕께 아뢰되 이 죽은 개가 어찌하여 내 주 왕을 저주하리이까 내가 가서 그의 목을 베게 하소서.' 왕이 이르되 </w:t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스루야 </w:t>
      </w:r>
      <w:proofErr xmlns:w="http://schemas.openxmlformats.org/wordprocessingml/2006/main" w:type="spellEnd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의 아들들아 너희와 나의 공통점이 무엇이냐 </w:t>
      </w:r>
      <w:proofErr xmlns:w="http://schemas.openxmlformats.org/wordprocessingml/2006/main" w:type="spellStart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? 여호와께서 다윗을 저주하라 하셨으므로 그가 저주하는 것이면 네가 어찌하여 이같이 하느냐 물을 자가 누구이랴 다윗이 아비새와 그의 모든 신하에게 이르되 내 목숨을 앗아가려고 합니다. 그렇다면 이 베냐민 사람은 얼마나 더 많습니까! 그를 내버려둬; 여호와께서 그에게 명하셨느니라. </w:t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여호와께서 </w:t>
      </w:r>
      <w:r xmlns:w="http://schemas.openxmlformats.org/wordprocessingml/2006/main" w:rsidR="00E80363" w:rsidRPr="00A74410">
        <w:rPr>
          <w:rFonts w:asciiTheme="majorBidi" w:hAnsiTheme="majorBidi" w:cstheme="majorBidi"/>
          <w:sz w:val="26"/>
          <w:szCs w:val="26"/>
        </w:rPr>
        <w:t xml:space="preserve">나의 환난을 보시고 오늘 내가 저주하는 일을 선으로 갚으실까 하노라 </w:t>
      </w:r>
      <w:proofErr xmlns:w="http://schemas.openxmlformats.org/wordprocessingml/2006/main" w:type="gramStart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하니라 </w:t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80363" w:rsidRPr="00A74410">
        <w:rPr>
          <w:rFonts w:asciiTheme="majorBidi" w:hAnsiTheme="majorBidi" w:cstheme="majorBidi"/>
          <w:sz w:val="26"/>
          <w:szCs w:val="26"/>
        </w:rPr>
        <w:t xml:space="preserve">다윗 </w:t>
      </w:r>
      <w:proofErr xmlns:w="http://schemas.openxmlformats.org/wordprocessingml/2006/main" w:type="gramEnd"/>
      <w:r xmlns:w="http://schemas.openxmlformats.org/wordprocessingml/2006/main" w:rsidR="00E80363" w:rsidRPr="00A74410">
        <w:rPr>
          <w:rFonts w:asciiTheme="majorBidi" w:hAnsiTheme="majorBidi" w:cstheme="majorBidi"/>
          <w:sz w:val="26"/>
          <w:szCs w:val="26"/>
        </w:rPr>
        <w:t xml:space="preserve">과 그의 사람들이 길을 가니 시므이가 맞은편 산비탈로 가면서 저주하며 그에게 돌을 던지며 흙을 퍼붓더라.”</w:t>
      </w:r>
    </w:p>
    <w:p w:rsidR="003A3C22" w:rsidRPr="00A74410" w:rsidRDefault="0006517F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B2CC9" w:rsidRPr="00A74410">
        <w:rPr>
          <w:rFonts w:asciiTheme="majorBidi" w:hAnsiTheme="majorBidi" w:cstheme="majorBidi"/>
          <w:sz w:val="26"/>
          <w:szCs w:val="26"/>
        </w:rPr>
        <w:t xml:space="preserve">사무엘하 19:18-23 우리는 시므이를 또 만납니다. 다윗이 로 돌아왔을 때 </w:t>
      </w:r>
      <w:smartTag xmlns:w="http://schemas.openxmlformats.org/wordprocessingml/2006/main" w:uri="urn:schemas-microsoft-com:office:smarttags" w:element="City">
        <w:r w:rsidR="003A3C22" w:rsidRPr="00A74410">
          <w:rPr>
            <w:rFonts w:asciiTheme="majorBidi" w:hAnsiTheme="majorBidi" w:cstheme="majorBidi"/>
            <w:sz w:val="26"/>
            <w:szCs w:val="26"/>
          </w:rPr>
          <w:t>Jerusalem</w:t>
        </w:r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, 우리는 시므이가 길을 건너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Jordan</w:t>
          </w:r>
        </w:smartTag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왕 </w:t>
      </w:r>
      <w:proofErr xmlns:w="http://schemas.openxmlformats.org/wordprocessingml/2006/main" w:type="gram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앞에 </w:t>
      </w:r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엎드려 이렇게 말했습니다. </w:t>
      </w:r>
      <w:proofErr xmlns:w="http://schemas.openxmlformats.org/wordprocessingml/2006/main" w:type="gram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내 주 왕께서 떠나시던 날에 종이 어떻게 잘못했는지 기억하지 마십시오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. 왕이 그것을 마음에서 지우길 바랍니다. 당신의 종이 내가 죄를 지은 줄 압니다만, 오늘 요셉의 온 집에서 처음으로 내려와서 내 주 왕을 영접하러 왔나이다. </w:t>
      </w:r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스루야 </w:t>
      </w:r>
      <w:proofErr xmlns:w="http://schemas.openxmlformats.org/wordprocessingml/2006/main" w:type="spell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의 아들 아비새가 이르되 </w:t>
      </w:r>
      <w:proofErr xmlns:w="http://schemas.openxmlformats.org/wordprocessingml/2006/main" w:type="spell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이 일로 말미암아 시므이를 죽여야 마땅하지 아니하냐 여호와의 기름부음을 받은 자를 저주하였더라 다윗이 이르되 </w:t>
      </w:r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스루야 </w:t>
      </w:r>
      <w:proofErr xmlns:w="http://schemas.openxmlformats.org/wordprocessingml/2006/main" w:type="spell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의 자손들아 너희와 나의 공통점이 무엇이냐 </w:t>
      </w:r>
      <w:proofErr xmlns:w="http://schemas.openxmlformats.org/wordprocessingml/2006/main" w:type="spell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? 오늘 너희는 나의 적이 되었다. 오늘 </w:t>
      </w:r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사형에 처해야 하는 사람이 있습니까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? 내가 오늘 왕이 된 것을 내가 알지 못하느냐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?' 왕이 </w:t>
      </w:r>
      <w:proofErr xmlns:w="http://schemas.openxmlformats.org/wordprocessingml/2006/main" w:type="gram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시므이 </w:t>
      </w:r>
      <w:proofErr xmlns:w="http://schemas.openxmlformats.org/wordprocessingml/2006/main" w:type="gram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에게 이르되 너는 죽지 아니하리라 그리고 왕은 맹세로 그에게 약속했습니다.”</w:t>
      </w:r>
    </w:p>
    <w:p w:rsidR="00E9509D" w:rsidRPr="00A74410" w:rsidRDefault="0006517F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color w:val="00000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이제 다윗은 처음에 그의 부하들이 시므이에게 어떠한 조치도 취하는 것을 거부했습니다. 그러나 나는 다윗이 솔로몬에게 지시하는 시점에서 시므이의 저주가 여호와로부터 온 것이 아니라는 것이 분명해 졌다고 생각합니다. 그리고 나서 다윗은 솔로몬에게 그에 대한 조치를 취하라고 지시합니다. 나는 그 근거가 출애굽기 22:28에 뿌리를 두고 있다고 생각합니다 </w:t>
      </w:r>
      <w:proofErr xmlns:w="http://schemas.openxmlformats.org/wordprocessingml/2006/main" w:type="gramStart"/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. 출애굽기 22장 28 </w:t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절에 </w:t>
      </w:r>
      <w:proofErr xmlns:w="http://schemas.openxmlformats.org/wordprocessingml/2006/main" w:type="gramEnd"/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“하나님을 모독하지 말라.</w:t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네 백성의 통치자를 저주하지 말라.”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열왕기상 21:10에서 우리는 아합이 나봇의 포도원을 원했고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04FAE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이세벨이 </w:t>
      </w:r>
      <w:r xmlns:w="http://schemas.openxmlformats.org/wordprocessingml/2006/main" w:rsidR="0092468B" w:rsidRPr="00A74410">
        <w:rPr>
          <w:rFonts w:asciiTheme="majorBidi" w:hAnsiTheme="majorBidi" w:cstheme="majorBidi"/>
          <w:sz w:val="26"/>
          <w:szCs w:val="26"/>
        </w:rPr>
        <w:t xml:space="preserve">나봇을 고발하기 위해 이 가짜 재판을 준비한 </w:t>
      </w:r>
      <w:r xmlns:w="http://schemas.openxmlformats.org/wordprocessingml/2006/main" w:rsidR="00604FAE" w:rsidRPr="00A74410">
        <w:rPr>
          <w:rFonts w:asciiTheme="majorBidi" w:hAnsiTheme="majorBidi" w:cstheme="majorBidi"/>
          <w:sz w:val="26"/>
          <w:szCs w:val="26"/>
        </w:rPr>
        <w:t xml:space="preserve">아합과 나봇 사이의 논쟁의 맥락에 있습니다 . </w:t>
      </w:r>
      <w:r xmlns:w="http://schemas.openxmlformats.org/wordprocessingml/2006/main" w:rsidR="0092468B" w:rsidRPr="00A74410">
        <w:rPr>
          <w:rFonts w:asciiTheme="majorBidi" w:hAnsiTheme="majorBidi" w:cstheme="majorBidi"/>
          <w:sz w:val="26"/>
          <w:szCs w:val="26"/>
        </w:rPr>
        <w:t xml:space="preserve">그 장의 10절을 주목하십시오. 그녀는 이 편지들을 썼는데 그 편지들에 이렇게 쓰여 있습니다 </w:t>
      </w:r>
      <w:r xmlns:w="http://schemas.openxmlformats.org/wordprocessingml/2006/main" w:rsidR="0092468B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. 그런 다음 그를 끌어내어 돌로 쳐 죽여라.” 즉, 하나님과 왕을 저주하는 것은 누군가가 목숨을 걸고 갚아야 할 일이었습니다. </w:t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시므이는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왕을 저주했습니다. 그는 다윗을 저주했습니다. 그리고 나는 이것을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시므이 에 대한 다윗의 개인적인 복수로 보아서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는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안 된다고 생각합니다 </w:t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. 나는 그것이 솔로몬의 왕권을 확실히 하기 위해 주어진 다윗의 정치적 유언의 일부라고 생각하며 솔로몬이 하나님의 율법에 기초하여 맡게 될 직무를 보호하기 위해 행해진 것입니다.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733BC" w:rsidRPr="00A74410">
        <w:rPr>
          <w:rFonts w:asciiTheme="majorBidi" w:hAnsiTheme="majorBidi" w:cstheme="majorBidi"/>
          <w:sz w:val="26"/>
          <w:szCs w:val="26"/>
        </w:rPr>
        <w:t xml:space="preserve">이제 그것은 그가 그 당시에 말한 것과 나중에 그가 솔로몬에게 말한 것 사이에 다소 긴장을 조성하는 것처럼 보이지만 아마도 그것에 대한 설명은 저주가 주님의 저주가 아니라는 것이 지금까지 분명하다는 것입니다. 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733BC" w:rsidRPr="00A74410">
        <w:rPr>
          <w:rFonts w:asciiTheme="majorBidi" w:hAnsiTheme="majorBidi" w:cstheme="majorBidi"/>
          <w:sz w:val="26"/>
          <w:szCs w:val="26"/>
        </w:rPr>
        <w:t xml:space="preserve">이제 다윗은 어떤 의미에서 피의 사람이었습니다. 첫 번째 구절에서 다윗은 삼하에서 말합니다. 6:10; “여호와께서 다윗을 저주하라 하셨으므로 저주하는 것이면 그가 왜 이렇게 하였느냐?” 보세요, 그 시점에서 David는 완전히 확신하지 못하는 것 같습니다. 저주가 유효할 수도 있습니다. 아마도 주님은 그에게 저주하라고 말씀하실 것입니다. 그리고 나중에 그 저주가 여호와께 속한 것이 아님이 분명해집니다. 그것은 시므이 자신의 마음에서 나온 것이었습니다. 주님께서 시므이를 통해 말씀하신 것이 아닙니다.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2. 강화된 솔로몬의 통치 – 열왕기상 2:13-46 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42A50" w:rsidRPr="00A74410">
        <w:rPr>
          <w:rFonts w:asciiTheme="majorBidi" w:hAnsiTheme="majorBidi" w:cstheme="majorBidi"/>
          <w:sz w:val="26"/>
          <w:szCs w:val="26"/>
        </w:rPr>
        <w:t xml:space="preserve">자, 그 지시는 세 사람에게 관점을 가지고 주어졌습니다. 열왕기상 2장 13-46절에 있는 내용이고 개요에 있는 “2”입니다. 개요를 보면 “가” 아래에 “1”은 “솔로몬의 왕위 계승: 1:1-2:12”이고; 그것이 우리가 방금 본 것입니다. “2”는 “Solomon's Rule Consolidated, 2:13-46장”입니다.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42A50" w:rsidRPr="00A74410">
        <w:rPr>
          <w:rFonts w:asciiTheme="majorBidi" w:hAnsiTheme="majorBidi" w:cstheme="majorBidi"/>
          <w:sz w:val="26"/>
          <w:szCs w:val="26"/>
        </w:rPr>
        <w:t xml:space="preserve">13-46절에는 두 개의 하위 섹션이 있습니다. 첫 번째는 13-35입니다. 13-35절에서 솔로몬은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아도니야 </w:t>
      </w:r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와 그의 두 지지자인 </w:t>
      </w:r>
      <w:proofErr xmlns:w="http://schemas.openxmlformats.org/wordprocessingml/2006/main" w:type="spellStart"/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아비아달 </w:t>
      </w:r>
      <w:proofErr xmlns:w="http://schemas.openxmlformats.org/wordprocessingml/2006/main" w:type="spellEnd"/>
      <w:r xmlns:w="http://schemas.openxmlformats.org/wordprocessingml/2006/main" w:rsidR="00942A50" w:rsidRPr="00A74410">
        <w:rPr>
          <w:rFonts w:asciiTheme="majorBidi" w:hAnsiTheme="majorBidi" w:cstheme="majorBidi"/>
          <w:sz w:val="26"/>
          <w:szCs w:val="26"/>
        </w:rPr>
        <w:t xml:space="preserve">과 요압에 대해 조치를 취합니다. 그리고 그 맥락은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아도니야가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아비삭을 아내로 삼기를 요청한 것입니다. 아비삭은 다윗이 노년에 따뜻하게 지낼 수 있도록 보살핌을 받은 여인이었습니다. 그리고 2장 13-35절에서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아도니야가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밧세바를 </w:t>
      </w:r>
      <w:proofErr xmlns:w="http://schemas.openxmlformats.org/wordprocessingml/2006/main" w:type="spellEnd"/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통해 </w:t>
      </w:r>
      <w:proofErr xmlns:w="http://schemas.openxmlformats.org/wordprocessingml/2006/main" w:type="spellStart"/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솔로몬에게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아비삭을 아내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로 맞아들일 수 있도록 요청하는 것을 읽을 수 있습니다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. 17절을 보면 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 xml:space="preserve">“그러므로 솔로몬 왕에게 구하여 버리지 아니하고 </w:t>
      </w:r>
      <w:r xmlns:w="http://schemas.openxmlformats.org/wordprocessingml/2006/main" w:rsidR="0075672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수넴 여자 아비삭 을 내게 주어 </w:t>
      </w:r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아내로 삼게 하라”고 했습니다. "좋습니다." </w:t>
      </w:r>
      <w:proofErr xmlns:w="http://schemas.openxmlformats.org/wordprocessingml/2006/main" w:type="spellStart"/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밧세바가 </w:t>
      </w:r>
      <w:proofErr xmlns:w="http://schemas.openxmlformats.org/wordprocessingml/2006/main" w:type="spellEnd"/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대답했습니다. “내가 왕께 말씀드리겠다.” 그녀는 솔로몬에게 가서 한 가지 부탁이 있다고 말하면서 21절에 “ </w:t>
      </w:r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수넴 여자 아비삭을 당신의 동생 아도니야와 결혼하게 하십시오”라고 말합니다. 솔로몬의 반응을 주목하십시오. 그는 내 형이니 그를 위하여 왕위를 구하는 것이 나으니라 그와 </w:t>
      </w:r>
      <w:proofErr xmlns:w="http://schemas.openxmlformats.org/wordprocessingml/2006/main" w:type="spellStart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제사장 아비아달과 스루야의 아들 요압을 </w:t>
      </w:r>
      <w:proofErr xmlns:w="http://schemas.openxmlformats.org/wordprocessingml/2006/main" w:type="spellStart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위하여 </w:t>
      </w:r>
      <w:proofErr xmlns:w="http://schemas.openxmlformats.org/wordprocessingml/2006/main" w:type="spellEnd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! </w:t>
      </w:r>
      <w:proofErr xmlns:w="http://schemas.openxmlformats.org/wordprocessingml/2006/main" w:type="spellEnd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'” 나는 솔로몬이 밧세바를 통해 주어진 그 요청이 왕좌를 차지하려고 합니다. 우리는 여기 NIV 연구 성경 22절에 "그를 위하여 왕국을 구하는 것이 나을 것입니다."라는 문구에 대한 메모가 있습니다. 솔로몬은 아도니야의 요청을 왕좌를 차지하려는 또 다른 시도로 즉시 이해합니다. 왕실 하렘의 소유는 계승권을 의미하는 것으로 널리 간주되었습니다.</w:t>
      </w:r>
    </w:p>
    <w:p w:rsidR="00E9509D" w:rsidRPr="00A74410" w:rsidRDefault="00B43856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color w:val="00000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0000"/>
          <w:sz w:val="26"/>
          <w:szCs w:val="26"/>
        </w:rPr>
        <w:tab xmlns:w="http://schemas.openxmlformats.org/wordprocessingml/2006/main"/>
      </w:r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아비삭은 처녀였지만 사람들은 그녀를 다윗의 하렘에 속한 사람으로 여겼습니다. </w:t>
      </w:r>
      <w:proofErr xmlns:w="http://schemas.openxmlformats.org/wordprocessingml/2006/main" w:type="gramStart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따라서 </w:t>
      </w:r>
      <w:proofErr xmlns:w="http://schemas.openxmlformats.org/wordprocessingml/2006/main" w:type="gramEnd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아비삭과의 결혼은 왕좌에 대한 아도니야의 주장을 강화할 것이었습니다. </w:t>
      </w:r>
      <w:proofErr xmlns:w="http://schemas.openxmlformats.org/wordprocessingml/2006/main" w:type="gramStart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솔로몬은 즉각적인 조치를 취합니다. 아도니야는 죽임을 당하고 </w:t>
      </w:r>
      <w:proofErr xmlns:w="http://schemas.openxmlformats.org/wordprocessingml/2006/main" w:type="spellStart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아비아달은 </w:t>
      </w:r>
      <w:proofErr xmlns:w="http://schemas.openxmlformats.org/wordprocessingml/2006/main" w:type="spellEnd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제사직에서 물러나며 요압도 죽임을 당합니다. 13-35절 말씀입니다.</w:t>
      </w:r>
    </w:p>
    <w:p w:rsidR="006D158E" w:rsidRPr="00A74410" w:rsidRDefault="00A50648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7260D" w:rsidRPr="00A74410">
        <w:rPr>
          <w:rFonts w:asciiTheme="majorBidi" w:hAnsiTheme="majorBidi" w:cstheme="majorBidi"/>
          <w:sz w:val="26"/>
          <w:szCs w:val="26"/>
        </w:rPr>
        <w:t xml:space="preserve">(청중의 질문) 밧세바는 아도니야의 요청의 의미를 어떻게 깨닫지 못했습니까?</w:t>
      </w:r>
    </w:p>
    <w:p w:rsidR="006D158E" w:rsidRPr="00A74410" w:rsidRDefault="00A50648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응답: </w:t>
      </w:r>
      <w:r xmlns:w="http://schemas.openxmlformats.org/wordprocessingml/2006/main" w:rsidR="006D158E" w:rsidRPr="00A74410">
        <w:rPr>
          <w:rFonts w:asciiTheme="majorBidi" w:hAnsiTheme="majorBidi" w:cstheme="majorBidi"/>
          <w:sz w:val="26"/>
          <w:szCs w:val="26"/>
        </w:rPr>
        <w:t xml:space="preserve">그렇게 생각할 것입니다. 모르겠습니다. 어떻게 설명합니까? 글쎄요, 그녀는 그것에 대해 결백한 것 같습니다. 그녀는 그 요청에 대한 의미를 전혀 보지 않고 기꺼이 그 요청을 하는 것처럼 보이지만 솔로몬은 즉시 그 뒤에 있는 계획을 봅니다.</w:t>
      </w:r>
    </w:p>
    <w:p w:rsidR="00F26705" w:rsidRPr="00A74410" w:rsidRDefault="00A50648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학생 질문: </w:t>
      </w:r>
      <w:r xmlns:w="http://schemas.openxmlformats.org/wordprocessingml/2006/main" w:rsidR="00F26705" w:rsidRPr="00A74410">
        <w:rPr>
          <w:rFonts w:asciiTheme="majorBidi" w:hAnsiTheme="majorBidi" w:cstheme="majorBidi"/>
          <w:sz w:val="26"/>
          <w:szCs w:val="26"/>
        </w:rPr>
        <w:t xml:space="preserve">요압이 제단에서 뿔을 움켜쥔 것에 대해 조금 언급할 건가요? 그것은 피난처의 위치를 의미합니다. 그것이 도피성과 어떻게 다릅니까?</w:t>
      </w:r>
    </w:p>
    <w:p w:rsidR="005B0F60" w:rsidRPr="00A74410" w:rsidRDefault="00A50648" w:rsidP="00110F2F">
      <w:pPr xmlns:w="http://schemas.openxmlformats.org/wordprocessingml/2006/main">
        <w:spacing w:line="360" w:lineRule="auto"/>
        <w:rPr>
          <w:rFonts w:asciiTheme="majorBidi" w:hAnsiTheme="majorBidi" w:cstheme="majorBidi"/>
          <w:color w:val="00132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답변: </w:t>
      </w:r>
      <w:r xmlns:w="http://schemas.openxmlformats.org/wordprocessingml/2006/main" w:rsidR="00F26705" w:rsidRPr="00A74410">
        <w:rPr>
          <w:rFonts w:asciiTheme="majorBidi" w:hAnsiTheme="majorBidi" w:cstheme="majorBidi"/>
          <w:sz w:val="26"/>
          <w:szCs w:val="26"/>
        </w:rPr>
        <w:t xml:space="preserve">원칙은 같을 것이라고 생각합니다. 그러나 그 도피성 즉 제단의 뿔은 </w:t>
      </w:r>
      <w:r xmlns:w="http://schemas.openxmlformats.org/wordprocessingml/2006/main" w:rsidR="00F1527F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1527F" w:rsidRPr="00A74410">
        <w:rPr>
          <w:rFonts w:asciiTheme="majorBidi" w:hAnsiTheme="majorBidi" w:cstheme="majorBidi"/>
          <w:sz w:val="26"/>
          <w:szCs w:val="26"/>
        </w:rPr>
        <w:t xml:space="preserve">고의로 살인한 죄가 없는 사람들만을 위한 것이었습니다. 다시 말해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, 살인, 우발적 살인, 사형이 합당하지 않은 특정 상황에서의 살인, 피난처가 있을 수 있는 살인이 있었습니다. 그것을 위해 도피성이 제공되었다고 생각하지만 제단은 그 도시 중 하나의 대안이 되었을 것입니다. 같은 방식으로 작동했습니다. 여기 NIV 연구 성경에 있는 주석은 이렇게 말합니다. 솔로몬은 아도니야의 음모에 가담했을 뿐만 아니라 아브넬과 </w:t>
      </w:r>
      <w:proofErr xmlns:w="http://schemas.openxmlformats.org/wordprocessingml/2006/main" w:type="spellStart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아마사 를 살해한 요압에 대한 권리를 부인한 것이 정당했습니다 </w:t>
      </w:r>
      <w:proofErr xmlns:w="http://schemas.openxmlformats.org/wordprocessingml/2006/main" w:type="spellEnd"/>
      <w:r xmlns:w="http://schemas.openxmlformats.org/wordprocessingml/2006/main" w:rsidR="00D747D5" w:rsidRPr="00A74410">
        <w:rPr>
          <w:rFonts w:asciiTheme="majorBidi" w:hAnsiTheme="majorBidi" w:cstheme="majorBidi"/>
          <w:sz w:val="26"/>
          <w:szCs w:val="26"/>
        </w:rPr>
        <w:t xml:space="preserve">.”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비. 솔로몬이 시므이를 다루다 – 열왕기상 2:36-46a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747D5" w:rsidRPr="00A74410">
        <w:rPr>
          <w:rFonts w:asciiTheme="majorBidi" w:hAnsiTheme="majorBidi" w:cstheme="majorBidi"/>
          <w:sz w:val="26"/>
          <w:szCs w:val="26"/>
        </w:rPr>
        <w:t xml:space="preserve">자, 두 번째는 2장 36-46a절에 있습니다. 그리고 솔로몬이 시므이에게 대항하는 행동을 취하는 곳입니다. 그는 예루살렘에 머물기로 시므이와 계약을 맺었습니다. 그때 시므이의 종 중 하나가 그를 떠났습니다. 그는 그를 찾으러 나갔다가 예루살렘을 떠나 그 계약을 깨뜨렸습니다. 그 때문에 그는 죽임을 당했습니다. 나는 그것에 대해 자세히 설명하지 않을 것입니다. 그러나 당신은 46b 장의 결론에 주목합니다. 왕국은 이제 솔로몬의 손에 확고히 세워졌습니다. 이것으로 첫 번째 섹션을 마칩니다.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2D4638" w:rsidRPr="00A74410">
        <w:rPr>
          <w:rFonts w:asciiTheme="majorBidi" w:hAnsiTheme="majorBidi" w:cstheme="majorBidi"/>
          <w:sz w:val="26"/>
          <w:szCs w:val="26"/>
        </w:rPr>
        <w:t xml:space="preserve">개요에서 그것은 "A" "소개 자료, 1장과 2장"입니다. 이 두 장의 중심 개념은 여호와께서 솔로몬을 그의 아버지 다윗의 왕좌에 세우기 위해 일하고 계시고 그의 왕국이 이제 견고하게 세워졌다는 것입니다. 그는 여호와께서 다윗 왕조를 이어가도록 택하신 자이며 이제 그 자리를 맡게 되었습니다. 그리고 3장은 솔로몬의 지혜에 관한 장입니다. 그 주제는 나중에 다루기 때문에 나중에 다시 다루겠습니다. 그러나 3장은 솔로몬이 지혜를 구하는 곳이며 두 자녀를 둔 두 여자의 예가 있습니다. 하나는 죽었고 하나는 살아 있습니다. 솔로몬은 그것을 매우 현명한 방법으로 판단합니다. 이것이 3장입니다. 하지만 지금은 그것에 대해 언급하지 않겠습니다.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03A97" w:rsidRPr="00A74410">
        <w:rPr>
          <w:rFonts w:asciiTheme="majorBidi" w:hAnsiTheme="majorBidi" w:cstheme="majorBidi"/>
          <w:sz w:val="26"/>
          <w:szCs w:val="26"/>
        </w:rPr>
        <w:t xml:space="preserve">나는 당신의 개요에서 "D"인 4로 가고 싶습니다. “솔로몬의 통치 특징.” 4장을 흘끗 보면 </w:t>
      </w:r>
      <w:r xmlns:w="http://schemas.openxmlformats.org/wordprocessingml/2006/main" w:rsidR="00703A97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703A97" w:rsidRPr="00A74410">
        <w:rPr>
          <w:rFonts w:asciiTheme="majorBidi" w:hAnsiTheme="majorBidi" w:cstheme="majorBidi"/>
          <w:sz w:val="26"/>
          <w:szCs w:val="26"/>
        </w:rPr>
        <w:t xml:space="preserve">목록과 통계 가 많은 장이라는 것을 알 수 있습니다 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. 2-6절에서 궁정의 고관들의 명단으로 시작합니다. 이들은 솔로몬의 고위 관리들이었고 거기에 전체 목록이 있습니다. 그리고 나서 7-19절에서 12개의 지구 총재 목록이 나옵니다. 솔로몬이 각기 다른 12개 지역의 총독으로 구성된 국가 조직을 세웠던 것은 분명한 것 같습니다. 그 목적은 7절에서 읽을 수 있습니다. 그는 </w:t>
      </w:r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왕궁에서 왕을 위해 물품과 양식을 제공하는 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열두 지방 총독을 두었습니다 .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A83DD0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각 사람은 1년 중 한 달 분량의 물품을 제공해야 했습니다. 따라서 여기에는 12명의 총독과 12개의 구역이 있으며 매달 그 구역 중 하나가 왕실을 유지하고 지원하는 책임을 맡았습니다. 그런 다음 해당 장으로 더 내려가면 법원의 요구를 충족하는 데 필요한 조항 종류에 대한 세부 정보를 찾을 수 있습니다.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22절을 보십시오: “솔로몬의 일용할 양식은 </w:t>
      </w:r>
      <w:proofErr xmlns:w="http://schemas.openxmlformats.org/wordprocessingml/2006/main" w:type="spellStart"/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고운 가루 삼십 </w:t>
      </w:r>
      <w:proofErr xmlns:w="http://schemas.openxmlformats.org/wordprocessingml/2006/main" w:type="spellStart"/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고르 와 가루 육십 </w:t>
      </w:r>
      <w:proofErr xmlns:w="http://schemas.openxmlformats.org/wordprocessingml/2006/main" w:type="spellEnd"/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고르 였더라 </w:t>
      </w:r>
      <w:proofErr xmlns:w="http://schemas.openxmlformats.org/wordprocessingml/2006/main" w:type="spellEnd"/>
      <w:r xmlns:w="http://schemas.openxmlformats.org/wordprocessingml/2006/main" w:rsidR="00EF1369" w:rsidRPr="00A74410">
        <w:rPr>
          <w:rFonts w:asciiTheme="majorBidi" w:hAnsiTheme="majorBidi" w:cstheme="majorBidi"/>
          <w:sz w:val="26"/>
          <w:szCs w:val="26"/>
        </w:rPr>
        <w:t xml:space="preserve">.” 이것은 매일입니다. “외양간 소 열 마리와 초장 소 스무 마리와 양과 염소 백 마리와 사슴과 가젤과 노루와 좋은 새들이라.” 27절: “지방 관원들이 각각 그 달에 솔로몬 왕과 왕의 상에 앉는 모든 사람에게 음식을 공급하였더라. 그들은 부족한 것이 없는지 확인했습니다. 그들은 병거 말들과 다른 말들을 위하여 할당된 보리와 짚을 가져왔습니다.” 26절에 말의 외양간이 사천이요 말이 만 이천이요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1) 12개의 행정 구역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F1369" w:rsidRPr="00A74410">
        <w:rPr>
          <w:rFonts w:asciiTheme="majorBidi" w:hAnsiTheme="majorBidi" w:cstheme="majorBidi"/>
          <w:sz w:val="26"/>
          <w:szCs w:val="26"/>
        </w:rPr>
        <w:t xml:space="preserve">이제, 그 목록과 통계의 표면 이면을 살펴보면 우리가 알아차릴 수 있는 몇 가지 사항이 있다고 생각합니다. 먼저 총재가 지명된 12개 지구를 살펴보십시오. 구역이 12지파 및 지파 지역과 직접적으로 일치하지 않음을 알 수 있습니다. 그 목록을 훑어보면 여섯 지파가 언급되어 있는 것을 볼 수 있습니다. 8절은 </w:t>
      </w:r>
      <w:r xmlns:w="http://schemas.openxmlformats.org/wordprocessingml/2006/main" w:rsidR="009509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에브라임을 주목하십시오. 16 </w:t>
      </w:r>
      <w:r xmlns:w="http://schemas.openxmlformats.org/wordprocessingml/2006/main" w:rsidR="009509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절 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은 아셀입니다. 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18 </w:t>
      </w:r>
      <w:proofErr xmlns:w="http://schemas.openxmlformats.org/wordprocessingml/2006/main" w:type="gramEnd"/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절은 </w:t>
      </w:r>
      <w:proofErr xmlns:w="http://schemas.openxmlformats.org/wordprocessingml/2006/main" w:type="gramStart"/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베냐민입니다. 그 중 6개를 언급한 다음 구역의 일반적인 영역을 표시합니다. 모든 경우에 </w:t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부족 경계와 직접적으로 일치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하지 않는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것이 분명해 보입니다 .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그러나 흥미로운 것은 의 지역이나 지파의 이름이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언급되지 않는다는 것입니다. 일부 해석가들은 이것으로부터 솔로몬의 과세 체계에서 그의 궁정에 이러한 규정을 제공하기 위해 지파가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면제되었다고 결론지었습니다. 그리고 물론 의 지파는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자신의 지파였습니다. </w:t>
      </w:r>
      <w:proofErr xmlns:w="http://schemas.openxmlformats.org/wordprocessingml/2006/main" w:type="gramStart"/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그래서 일부 사람들 </w:t>
      </w:r>
      <w:proofErr xmlns:w="http://schemas.openxmlformats.org/wordprocessingml/2006/main" w:type="gramEnd"/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은 이 과세 제도에서 궁정을 지원하기 위해 유다 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지파가 특별한 대우를 받았다고 결론지었습니다 .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이것은 편애의 문제와 물론 반대의 가능성을 제기합니다. 그리고 어떤 사람들은 그것이 나중에 왕국의 분열로 이어지는 많은 일의 일부라고 생각합니다. 이제 그것은 줄 사이를 읽는 것입니다. 그러나 부족이나 의 영역이 언급되지 않았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A12B0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으므로 그것으로부터 도출할 수 있는 정당한 결론일 수도 있고 아닐 수도 있습니다. 가능성입니다. 그것이 첫 번째입니다.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2. 솔로몬의 과세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두 번째로 주목해야 할 것은 과세가 상당히 무겁다는 것입니다. 7절에 보면 각 관구마다 한 달 동안 뜰에 쓸 물품을 공급해야 했습니다. 그리고 보급품의 양이 상당 </w:t>
      </w:r>
      <w:proofErr xmlns:w="http://schemas.openxmlformats.org/wordprocessingml/2006/main" w:type="gram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했습니다 </w:t>
      </w:r>
      <w:proofErr xmlns:w="http://schemas.openxmlformats.org/wordprocessingml/2006/main" w:type="gramEnd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. 22절을 보면 솔로몬의 일용할 양식은 </w:t>
      </w:r>
      <w:proofErr xmlns:w="http://schemas.openxmlformats.org/wordprocessingml/2006/main" w:type="spell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고운 꽃 30 </w:t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석 이었습니다. </w:t>
      </w:r>
      <w:proofErr xmlns:w="http://schemas.openxmlformats.org/wordprocessingml/2006/main" w:type="spellEnd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NIV 주석에 따르면 </w:t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1 </w:t>
      </w:r>
      <w:proofErr xmlns:w="http://schemas.openxmlformats.org/wordprocessingml/2006/main" w:type="spell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코르 는 약 185 부셸입니다. </w:t>
      </w:r>
      <w:proofErr xmlns:w="http://schemas.openxmlformats.org/wordprocessingml/2006/main" w:type="spellEnd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30 </w:t>
      </w:r>
      <w:proofErr xmlns:w="http://schemas.openxmlformats.org/wordprocessingml/2006/main" w:type="spell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코르 </w:t>
      </w:r>
      <w:proofErr xmlns:w="http://schemas.openxmlformats.org/wordprocessingml/2006/main" w:type="spellEnd"/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, 그리고 그것은 하루입니다! 거기에 월 30을 더 곱하십시오. 엄청난 양의 공급입니다. 바로 밀가루입니다. 곡식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육십 </w:t>
      </w:r>
      <w:proofErr xmlns:w="http://schemas.openxmlformats.org/wordprocessingml/2006/main" w:type="spellStart"/>
      <w:r xmlns:w="http://schemas.openxmlformats.org/wordprocessingml/2006/main" w:rsidR="00757309" w:rsidRPr="00A74410">
        <w:rPr>
          <w:rFonts w:asciiTheme="majorBidi" w:hAnsiTheme="majorBidi" w:cstheme="majorBidi"/>
          <w:sz w:val="26"/>
          <w:szCs w:val="26"/>
        </w:rPr>
        <w:t xml:space="preserve">코르 </w:t>
      </w:r>
      <w:proofErr xmlns:w="http://schemas.openxmlformats.org/wordprocessingml/2006/main" w:type="spellEnd"/>
      <w:r xmlns:w="http://schemas.openxmlformats.org/wordprocessingml/2006/main" w:rsidR="00757309" w:rsidRPr="00A74410">
        <w:rPr>
          <w:rFonts w:asciiTheme="majorBidi" w:hAnsiTheme="majorBidi" w:cstheme="majorBidi"/>
          <w:sz w:val="26"/>
          <w:szCs w:val="26"/>
        </w:rPr>
        <w:t xml:space="preserve">, 소 열 마리. 그게 하루야. 30을 </w:t>
      </w:r>
      <w:proofErr xmlns:w="http://schemas.openxmlformats.org/wordprocessingml/2006/main" w:type="gramStart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곱 </w:t>
      </w:r>
      <w:proofErr xmlns:w="http://schemas.openxmlformats.org/wordprocessingml/2006/main" w:type="gramEnd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하면 한 달 동안 소 300마리가 됩니다. 100마리의 양, 즉 3000마리의 양입니다. 그리고 궁정에 공급하는 것 외에도 그들은 그의 말을 공급해야 했습니다. 28절. 그들은 병거 말들과 다른 말들을 위하여 보리와 짚을 할당량으로 가져왔더라. 26절에 병거의 외양간이 사천이요 말은 일만 이천이요 </w:t>
      </w:r>
      <w:proofErr xmlns:w="http://schemas.openxmlformats.org/wordprocessingml/2006/main" w:type="gramStart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그들은 12,000마리의 말에게 사료를 제공해야 했습니다. 그리고 그것은 1년 중 한 달 동안 그렇게 해야 했던 지역 중 하나이며, 다음 해에는 다시 해야 했습니다. 그것은 해마다 계속 될 것입니다. 자, 솔로몬 시대에는 번영을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003546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누렸기 때문에 그다지 이의를 제기하지 않은 것 같습니다. 사람들은 그것에 대해 </w:t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너무 화내지 </w:t>
      </w:r>
      <w:proofErr xmlns:w="http://schemas.openxmlformats.org/wordprocessingml/2006/main" w:type="gramEnd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않고 그것을 감당하고 견딜 수 있는 것 같았습니다 </w:t>
      </w:r>
      <w:proofErr xmlns:w="http://schemas.openxmlformats.org/wordprocessingml/2006/main" w:type="gramStart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.</w:t>
      </w:r>
      <w:r xmlns:w="http://schemas.openxmlformats.org/wordprocessingml/2006/main" w:rsidR="00110F2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110F2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그러나 내가 즉시 생각나는 것은 백성들이 처음 와서 왕을 요구했을 때 사무엘상 8장에 나오는 사무엘의 경고입니다. 그는 그들에게 경고했습니다. 그리고 주변 나라들과 같은 왕이 있다면 그가 무엇을 할 것이라고 말했습니다. 그는 취하고, 취하고, 취하고, 취할 것입니다. 삼상 8:11에서 우리는 그가 당신의 아들들과 딸들을 데려갈 것이며 당신의 농작물을 가져갈 것이라고 읽습니다. 나는 사무엘상 8장이 여기서 상상의 게임이 아니라 나타나기 시작한다고 생각한다.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A799F" w:rsidRPr="00A74410">
        <w:rPr>
          <w:rFonts w:asciiTheme="majorBidi" w:hAnsiTheme="majorBidi" w:cstheme="majorBidi"/>
          <w:sz w:val="26"/>
          <w:szCs w:val="26"/>
        </w:rPr>
        <w:t xml:space="preserve">솔로몬이 제정한 세금은 점차 부담으로 느껴지게 된 것 같습니다. 그리고 점점 더 실제적인 부담으로 열왕기상 12:4에 이르면 </w:t>
      </w:r>
      <w:r xmlns:w="http://schemas.openxmlformats.org/wordprocessingml/2006/main" w:rsidR="00DC39F4" w:rsidRPr="00A74410">
        <w:rPr>
          <w:rFonts w:asciiTheme="majorBidi" w:hAnsiTheme="majorBidi" w:cstheme="majorBidi"/>
          <w:sz w:val="26"/>
          <w:szCs w:val="26"/>
        </w:rPr>
        <w:t xml:space="preserve">솔로몬의 아들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르호보암이 “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네 아버지가 우리에게 무거운 멍에를 메게 하더니 이제는 그 힘든 일을 가볍게 하여 그 무거운 멍에를 메게 하였느니라. 우리를 입으십시오. 그러면 우리가 당신을 섬길 것입니다.” </w:t>
      </w:r>
      <w:proofErr xmlns:w="http://schemas.openxmlformats.org/wordprocessingml/2006/main" w:type="gramStart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솔로몬이 죽고 르호보암이 계승할 즈음에는 이것이 진정한 부담으로 느껴졌습니다. 그리고 사람들은 그것을 가볍게 하기를 원했고 르호보암은 실제로 그렇게 하지 않았습니다. 자, 두 번째로 무거운 세금입니다.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3. 다른 나라들과 마찬가지로 솔로몬의 왕권 17 </w:t>
      </w:r>
      <w:r xmlns:w="http://schemas.openxmlformats.org/wordprocessingml/2006/main" w:rsidR="00FE4298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FE4298">
        <w:rPr>
          <w:rFonts w:asciiTheme="majorBidi" w:hAnsiTheme="majorBidi" w:cstheme="majorBidi"/>
          <w:color w:val="001320"/>
          <w:sz w:val="26"/>
          <w:szCs w:val="26"/>
        </w:rPr>
        <w:t xml:space="preserve">세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번째는 솔로몬 아래의 왕권이 주변 국가들의 왕권처럼 점점 더 나타나기 시작한다는 것입니다. 처음에는 그렇지 않았던 것 같아요. 사울이 왕이 되었을 때 그는 아주 작은 조직을 가지고 있었던 것 같습니다. 그는 왕보다 재판관처럼 행동했습니다. 그가 가진 법원은 겸손했습니다. David와 함께 궁정은 더욱 눈에 잘 띄고 체계화됩니다. 자랍니다. 다윗은 궁전을 지었습니다. 다윗에게는 하렘이 있었습니다. 그러나 그것은 솔로몬에게 더 나아갑니다. 솔로몬에 이르면 그의 궁정과 궁전과 하렘은 고대 세계의 가장 중요한 통치자와 동등합니다. 그리고 우리가 살펴본 열왕기상 4장의 통계를 다윗 시대의 통계와 비교해 보면 알 수 있습니다. 돌아가서 다윗의 궁정에 있는 관리들의 명단을 볼 수 있습니다. 그것은 솔로몬 시대보다 훨씬 작은 목록입니다. 사무엘하 8:15-18에서 그 사실을 알 수 있습니다. </w:t>
      </w:r>
      <w:proofErr xmlns:w="http://schemas.openxmlformats.org/wordprocessingml/2006/main" w:type="gramStart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그리하여 </w:t>
      </w:r>
      <w:proofErr xmlns:w="http://schemas.openxmlformats.org/wordprocessingml/2006/main" w:type="gramEnd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솔로몬의 궁정에서 고위 관리들의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수가 크게 늘어났습니다.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그리고 여기서 중요한 또 다른 것은 솔로몬의 군대의 발전입니다. 비록 다윗이 이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모든 전투를 치른 사람이고 솔로몬은 실제로 나가서 전쟁을 벌이는 한 기본적으로 평화의 사람이었지만 말입니다. 그는 정말 그렇게 많이 하지 않았습니다.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솔로몬은 요새를 건설하고 동맹을 유지했지만 26절에서 그는 병거 말의 외양간 4,000개와 말 12,000마리를 가지고 있었다는 것을 읽을 수 있습니다. 솔로몬 시대 이전에는 군대에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말과 병거가 없었습니다. </w:t>
      </w:r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그런 의미에서 는 당시 세계에서 예외적이었기 </w:t>
      </w:r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때문에 의미가 있습니다 .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다른 나라에는 오랫동안 병거와 말이 있었습니다. 나는 이것이 어떻게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달라야 했는지와도 관련이 있다고 생각합니다. </w:t>
      </w:r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정복 당시 가나안 북부에서 왕들의 연합군과 싸웠을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때를 기억한다면 여호와께서는 여호수아에게 이 군대를 </w:t>
      </w:r>
      <w:smartTag xmlns:w="http://schemas.openxmlformats.org/wordprocessingml/2006/main" w:uri="urn:schemas-microsoft-com:office:smarttags" w:element="country-region">
        <w:r w:rsidR="00661633" w:rsidRPr="00A74410">
          <w:rPr>
            <w:rFonts w:asciiTheme="majorBidi" w:hAnsiTheme="majorBidi" w:cstheme="majorBidi"/>
            <w:color w:val="001320"/>
            <w:sz w:val="26"/>
            <w:szCs w:val="26"/>
          </w:rPr>
          <w:t>Israel</w:t>
        </w:r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그의 손에 넘기겠다고 말씀하셨습니다. 여호수아 11장 6절과 그때 여호와께서 하신 말씀을 보십시오. 이 왕들은 병거와 말을 가지고 있었습니다. 여호수아 11장 6절은 “ </w:t>
      </w:r>
      <w:r xmlns:w="http://schemas.openxmlformats.org/wordprocessingml/2006/main" w:rsidR="005A665F" w:rsidRPr="00A74410">
        <w:rPr>
          <w:rStyle w:val="nivsmallcaps1"/>
          <w:rFonts w:asciiTheme="majorBidi" w:hAnsiTheme="majorBidi" w:cstheme="majorBidi"/>
          <w:sz w:val="26"/>
          <w:szCs w:val="26"/>
        </w:rPr>
        <w:t xml:space="preserve">여호와께서 </w:t>
      </w:r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여호수아에게 이르시되 그들을 두려워 말라 내일 이맘때에 내가 그들을 다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A665F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죽임을 당한 자의 손에 붙이리니 </w:t>
      </w:r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너는 그들의 말의 힘줄을 끊고 그들의 병거를 불태워라.'” 이제 정상적인 일은 말과 병거를 빼앗아 직접 사용하는 것이었습니다. 그것은 항상 군사 작전이 작동하는 방식이었습니다. 다른 </w:t>
      </w:r>
      <w:proofErr xmlns:w="http://schemas.openxmlformats.org/wordprocessingml/2006/main" w:type="gramStart"/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군대를 물리칠 수 있다면 </w:t>
      </w:r>
      <w:proofErr xmlns:w="http://schemas.openxmlformats.org/wordprocessingml/2006/main" w:type="gramEnd"/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자신의 군대를 강화하는 많은 군사 무기와 보급품을 얻을 수 있습니다. 그러나 여호와께서는 여호수아가 이 왕들의 연합군을 물리쳤을 때 말의 힘줄을 묶고 병거를 불태우라고 말씀하셨습니다.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왕의 법이 있는 신명기 17장으로 돌아가면 모세는 그들이 그 땅에 들어와서 결국 왕을 세울 때 왕들이 행할 일이 이러하다고 합니다. 왕이 하지 말아야 할 일 중 하나는 신명기 17장 16절에 기록되어 있습니다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15C1B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Egypt</w:t>
          </w:r>
        </w:smartTag>
      </w:smartTag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. 여호와께서 </w:t>
      </w:r>
      <w:proofErr xmlns:w="http://schemas.openxmlformats.org/wordprocessingml/2006/main" w:type="gramStart"/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너희에게 </w:t>
      </w:r>
      <w:proofErr xmlns:w="http://schemas.openxmlformats.org/wordprocessingml/2006/main" w:type="gramEnd"/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다시는 그 길로 돌아가지 말라고 하셨느니라. 왕은 말을 많이 사들일 수 없습니다.”</w:t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다윗은 왕의 법에 따라 여호수아의 정책을 계속했습니다. 사무엘하 8:4을 보십시오. 사무엘하 8장은 다윗의 정복 목록입니다. 우리는 </w:t>
      </w:r>
      <w:r xmlns:w="http://schemas.openxmlformats.org/wordprocessingml/2006/main" w:rsidR="00B825FA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B825FA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4절에서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“다윗이 그의 병거 천 대를 빼앗았다”라고 읽습니다. 그것은 소바 왕 </w:t>
      </w:r>
      <w:proofErr xmlns:w="http://schemas.openxmlformats.org/wordprocessingml/2006/main" w:type="spellStart"/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라합 </w:t>
      </w:r>
      <w:proofErr xmlns:w="http://schemas.openxmlformats.org/wordprocessingml/2006/main" w:type="spellEnd"/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의 아들 하닷에셀 </w:t>
      </w:r>
      <w:proofErr xmlns:w="http://schemas.openxmlformats.org/wordprocessingml/2006/main" w:type="spellStart"/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의 것입니다. 그러나 그가 </w:t>
      </w:r>
      <w:proofErr xmlns:w="http://schemas.openxmlformats.org/wordprocessingml/2006/main" w:type="spellEnd"/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유프라테스 강을 </w:t>
      </w:r>
      <w:proofErr xmlns:w="http://schemas.openxmlformats.org/wordprocessingml/2006/main" w:type="gramEnd"/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따라 세력을 회복하러 갔을 때 </w:t>
      </w:r>
      <w:proofErr xmlns:w="http://schemas.openxmlformats.org/wordprocessingml/2006/main" w:type="gramStart"/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“다윗이 그의 병거 천 대를 빼앗았고, 병거 칠천과 보병 이만. 그는 병거 말 100마리를 제외하고 모두 발목을 묶었습니다.” 100을 제외하고 모두. 그는 100을 건너뛰었습니다. 그것은 의 도시에 있는 천에 비하면 중요하지 않습니다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036599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Solomon</w:t>
          </w:r>
        </w:smartTag>
      </w:smartTag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. 신명기 17:16: “왕은 말을 많이 얻어서는 안 됩니다.” 엄청난 수의 말; 나는 100마리의 말이 그것을 위반했는지 확신하지 못한다. 다윗이 문을 열었다고 말할 수 있습니다. 확실히 여호수아가 한 것 이상이지만, 물론 여호수아는 특정한 명령에 응답하고 있었습니다. 주님은 그렇게 하라고 말씀하셨습니다. 이 다른 컨텍스트에는 특정 명령이 없는 것으로 보입니다. 요점이 무엇인지 생각합니다. 솔로몬에게 왔을 때 우리는 변화를 보게 됩니다. 왜냐하면 그는 이렇게 큰 군대를 가지고 있기 때문입니다. 내가 보기에 주님은 </w:t>
      </w:r>
      <w:r xmlns:w="http://schemas.openxmlformats.org/wordprocessingml/2006/main" w:rsidR="00C06AD6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군사 조직과 군비에 있어서 주위 나라들과 같이 되는 것을 </w:t>
      </w:r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원하지 않으신 것 같습니다 .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C06AD6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C06AD6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그러나 솔로몬과 함께 모든 것이 바뀌는 것 같습니다.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C06AD6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열왕기상 4:26과 열왕기상 10:26 및 역대하 1:14을 비교한 NIV 연구 성경 노트는 솔로몬이 1,400대의 병거를 가지고 있었음을 나타냅니다. 비교해 보면, </w:t>
      </w:r>
      <w:proofErr xmlns:w="http://schemas.openxmlformats.org/wordprocessingml/2006/main" w:type="spellStart"/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솔로몬 이후 약 100년 후인 853년의 </w:t>
      </w:r>
      <w:smartTag xmlns:w="http://schemas.openxmlformats.org/wordprocessingml/2006/main" w:uri="urn:schemas-microsoft-com:office:smarttags" w:element="City">
        <w:r w:rsidR="005B0F60" w:rsidRPr="00A74410">
          <w:rPr>
            <w:rFonts w:asciiTheme="majorBidi" w:hAnsiTheme="majorBidi" w:cstheme="majorBidi"/>
            <w:color w:val="001320"/>
            <w:sz w:val="26"/>
            <w:szCs w:val="26"/>
          </w:rPr>
          <w:t>Damascus</w:t>
        </w:r>
      </w:smartTag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카르카르 전투에 대한 아시리아의 기록은 하맛에서 1200대의 전차 </w:t>
      </w:r>
      <w:proofErr xmlns:w="http://schemas.openxmlformats.org/wordprocessingml/2006/main" w:type="spellEnd"/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하맛에서 700대의 전차,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B0F60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(북왕국)에서 2000대의 전차를 말합니다.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따라서 여기서 솔로몬은 주변 국가들의 패턴을 따라 이 군대를 우월하지는 않더라도 적어도 비슷한 정도로 강화하기 시작한 것 같습니다. 그 얘기는 나중에 다시 하고 싶어요. 그러나 우리는 4장에서 이러한 통계 목록의 표면 이면에 있는 몇 가지 사항을 살펴보고 있을 뿐입니다.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나는 우리가 이 모든 것을 함께 고려할 때 솔로몬 시대에 진행되고 있는 일에 대해 상충되는 신호를 얻게 된다고 생각합니다. 제 생각에 통계는 주로 이 왕국에서 평화가 솔로몬의 통치 아래 들어왔고, 그것이 의미하는 바는 풍요가 있다는 것을 말하는 것 같습니다. 4장 20절을 읽 </w:t>
      </w:r>
      <w:smartTag xmlns:w="http://schemas.openxmlformats.org/wordprocessingml/2006/main" w:uri="urn:schemas-microsoft-com:office:smarttags" w:element="country-region">
        <w:r w:rsidR="005B0F60" w:rsidRPr="00A74410">
          <w:rPr>
            <w:rFonts w:asciiTheme="majorBidi" w:hAnsiTheme="majorBidi" w:cstheme="majorBidi"/>
            <w:color w:val="001320"/>
            <w:sz w:val="26"/>
            <w:szCs w:val="26"/>
          </w:rPr>
          <w:t>Judah</w:t>
        </w:r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습니다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B0F60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. 그들은 먹고, </w:t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마셨고, 행복했습니다.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” 그들의 생명은 전쟁이나 외국의 적에 의해 위협받지 않습니다. 25절을 보십시오: “솔로몬의 사는 동안에 </w:t>
      </w:r>
      <w:smartTag xmlns:w="http://schemas.openxmlformats.org/wordprocessingml/2006/main" w:uri="urn:schemas-microsoft-com:office:smarttags" w:element="country-region">
        <w:r w:rsidR="005B0F60" w:rsidRPr="00A74410">
          <w:rPr>
            <w:rFonts w:asciiTheme="majorBidi" w:hAnsiTheme="majorBidi" w:cstheme="majorBidi"/>
            <w:color w:val="001320"/>
            <w:sz w:val="26"/>
            <w:szCs w:val="26"/>
          </w:rPr>
          <w:t>Judah</w:t>
        </w:r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단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B0F60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에서부터 브엘세바까지 각기 포도나무와 무화과나무 아래서 평안히 살았더라.” </w:t>
      </w:r>
      <w:proofErr xmlns:w="http://schemas.openxmlformats.org/wordprocessingml/2006/main" w:type="gramStart"/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당신은 평화로운 왕국에 대한 아이디어를 얻습니다. 그들은 행복합니다. 그들은 만족합니다.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4. 솔로몬의 지혜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그들은 평안히 거하며 솔로몬은 심히 큰 지혜와 총명과 넓은 이해를 가진 통치자입니다. 4장 29절에서 그 내용을 읽을 수 있습니다. 그의 지혜는 동방 사람의 지혜보다 더 컸습니다.” </w:t>
      </w:r>
      <w:proofErr xmlns:w="http://schemas.openxmlformats.org/wordprocessingml/2006/main" w:type="gramStart"/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어떤 면에서 당신은 하나님의 축복을 봅니다. 눈에 보이고 솔로몬의 통치 아래 이 평화의 왕국이 있습니다. 그러나 내가 말했듯이 상충되는 신호가 있습니다. 동시에 이러한 통계는 몇 가지 불안한 질문을 제기합니다. 솔로몬의 왕권은 주변 열국의 왕권의 모형에 순응하기 시작하는 것 같습니다. 세금이 도입되고 나중에 우리는 무거운 멍에와 짐이 됩니다.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proofErr xmlns:w="http://schemas.openxmlformats.org/wordprocessingml/2006/main" w:type="spellStart"/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Vannoy의 </w:t>
      </w:r>
      <w:proofErr xmlns:w="http://schemas.openxmlformats.org/wordprocessingml/2006/main" w:type="spellEnd"/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분석 및 적용</w:t>
      </w:r>
    </w:p>
    <w:p w:rsidR="004765A3" w:rsidRDefault="00076FCD" w:rsidP="00110F2F">
      <w:pPr xmlns:w="http://schemas.openxmlformats.org/wordprocessingml/2006/main">
        <w:spacing w:line="360" w:lineRule="auto"/>
        <w:rPr>
          <w:rFonts w:asciiTheme="majorBidi" w:hAnsiTheme="majorBidi" w:cstheme="majorBidi"/>
          <w:color w:val="00132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나는 당신이 찾은 것을 생각하고 그것이 내가 이것에 많은 시간을 할애하는 이유입니다. 당신은 처음부터 이 왕국에 균열이 있음을 알 것이라고 생각합니다. 세금은 무거운 짐이 됩니다. 보여지는 편애는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765A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Judah</w:t>
          </w:r>
        </w:smartTag>
      </w:smartTag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그것이 적절한 이해라면 쉽게 반대와 불만으로 이어질 수 있는 것입니다. 말과 병거의 도입은 당신이 발견한 한도 내에서 불길해 보인다고 말할 수 있습니다. 그래서 이것들은 당신이 역사를 더 읽을수록 이 평화로운 왕국, 또는 이 평화의 왕국의 지속에 궁극적으로 치명적이며 궁극적으로 그 몰락에 기여한다는 것을 스스로 보여 주는 불안한 요소들입니다.</w:t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제 생각에는 영적 의미가 거의 없는 세속적인 정보로 볼 수 있는 통계에 대한 장이 여기에 있지만 실제로 조금 더 깊이 살펴보면 이러한 종류의 세속적 수치 </w:t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목록 </w:t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에는 많은 영적 의미가 있음을 보여줍니다. </w:t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이름, 이것저것 몇 부셸. 인생은 나누어지지 않는다고 생각합니다. 우리는 서로 관련이 없는 두 영역, 즉 영적인 영역과 비영적인 영역에 살고 있지 않습니다. 이 장은 주로 세속적인 문제를 다루지만 영적인 의미가 있다고 말할 수 있습니다.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826A7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우리의 삶에서도 영적 의미가 없다고 말할 수 있는 일에 관여할 수 있다고 생각합니다. 그러나 그것은 속임수입니다. 우리가 하는 모든 일은 주님과의 관계를 발전시키거나 방해합니다. 그리고 그것은 확실히 이 상황에서 솔로몬에게 사실입니다. 나는 내가 과도하게 뽑혔다는 것을 안다. 여기서 멈추겠습니다. 이 섹션을 완료하지 않았습니다. 다음에는 몇 가지 더 많은 의견을 드리겠습니다.</w:t>
      </w:r>
    </w:p>
    <w:p w:rsidR="00E75D55" w:rsidRPr="00A74410" w:rsidRDefault="00E75D55" w:rsidP="00A74410">
      <w:pPr>
        <w:spacing w:line="360" w:lineRule="auto"/>
        <w:rPr>
          <w:rFonts w:asciiTheme="majorBidi" w:hAnsiTheme="majorBidi" w:cstheme="majorBidi"/>
          <w:color w:val="001320"/>
          <w:sz w:val="26"/>
          <w:szCs w:val="26"/>
        </w:rPr>
      </w:pPr>
    </w:p>
    <w:p w:rsidR="00E75D55" w:rsidRPr="00E75D55" w:rsidRDefault="00E75D55" w:rsidP="00E75D55">
      <w:pPr xmlns:w="http://schemas.openxmlformats.org/wordprocessingml/2006/main">
        <w:rPr>
          <w:rFonts w:asciiTheme="majorBidi" w:hAnsiTheme="majorBidi" w:cstheme="majorBidi"/>
          <w:sz w:val="20"/>
          <w:szCs w:val="20"/>
        </w:rPr>
      </w:pP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Shelley Van De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Weert </w:t>
      </w:r>
      <w:proofErr xmlns:w="http://schemas.openxmlformats.org/wordprocessingml/2006/main" w:type="spellEnd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작성</w:t>
      </w:r>
      <w:proofErr xmlns:w="http://schemas.openxmlformats.org/wordprocessingml/2006/main" w:type="spellStart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러프 편집: Ted Hildebrandt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Perry Phillips 박사의 최종 편집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Perry Phillips 박사가 다시 설명함</w:t>
      </w:r>
    </w:p>
    <w:p w:rsidR="00E75D55" w:rsidRPr="00A74410" w:rsidRDefault="00E75D55" w:rsidP="00E75D55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:rsidR="00E75D55" w:rsidRPr="00A74410" w:rsidRDefault="00E75D55" w:rsidP="00A74410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</w:rPr>
      </w:pPr>
    </w:p>
    <w:sectPr w:rsidR="00E75D55" w:rsidRPr="00A7441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631" w:rsidRDefault="00584631" w:rsidP="00A74410">
      <w:r>
        <w:separator/>
      </w:r>
    </w:p>
  </w:endnote>
  <w:endnote w:type="continuationSeparator" w:id="0">
    <w:p w:rsidR="00584631" w:rsidRDefault="00584631" w:rsidP="00A7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631" w:rsidRDefault="00584631" w:rsidP="00A74410">
      <w:r>
        <w:separator/>
      </w:r>
    </w:p>
  </w:footnote>
  <w:footnote w:type="continuationSeparator" w:id="0">
    <w:p w:rsidR="00584631" w:rsidRDefault="00584631" w:rsidP="00A7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410" w:rsidRDefault="00A74410">
    <w:pPr xmlns:w="http://schemas.openxmlformats.org/wordprocessingml/2006/main">
      <w:pStyle w:val="Header"/>
      <w:jc w:val="right"/>
    </w:pPr>
    <w:r xmlns:w="http://schemas.openxmlformats.org/wordprocessingml/2006/main">
      <w:fldChar xmlns:w="http://schemas.openxmlformats.org/wordprocessingml/2006/main" w:fldCharType="begin"/>
    </w:r>
    <w:r xmlns:w="http://schemas.openxmlformats.org/wordprocessingml/2006/main">
      <w:instrText xmlns:w="http://schemas.openxmlformats.org/wordprocessingml/2006/main" xml:space="preserve"> PAGE   \* MERGEFORMAT </w:instrText>
    </w:r>
    <w:r xmlns:w="http://schemas.openxmlformats.org/wordprocessingml/2006/main">
      <w:fldChar xmlns:w="http://schemas.openxmlformats.org/wordprocessingml/2006/main" w:fldCharType="separate"/>
    </w:r>
    <w:r xmlns:w="http://schemas.openxmlformats.org/wordprocessingml/2006/main" w:rsidR="00532D13">
      <w:rPr>
        <w:noProof/>
      </w:rPr>
      <w:t xml:space="preserve">1</w:t>
    </w:r>
    <w:r xmlns:w="http://schemas.openxmlformats.org/wordprocessingml/2006/main">
      <w:rPr>
        <w:noProof/>
      </w:rPr>
      <w:fldChar xmlns:w="http://schemas.openxmlformats.org/wordprocessingml/2006/main" w:fldCharType="end"/>
    </w:r>
  </w:p>
  <w:p w:rsidR="00A74410" w:rsidRDefault="00A74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1C2"/>
    <w:rsid w:val="00003546"/>
    <w:rsid w:val="00033FE5"/>
    <w:rsid w:val="000356A5"/>
    <w:rsid w:val="00036599"/>
    <w:rsid w:val="0006517F"/>
    <w:rsid w:val="00076FCD"/>
    <w:rsid w:val="00110F2F"/>
    <w:rsid w:val="00121B34"/>
    <w:rsid w:val="00167455"/>
    <w:rsid w:val="00216619"/>
    <w:rsid w:val="00273965"/>
    <w:rsid w:val="002D4638"/>
    <w:rsid w:val="00315C1B"/>
    <w:rsid w:val="003236A4"/>
    <w:rsid w:val="00370E9E"/>
    <w:rsid w:val="003A3C22"/>
    <w:rsid w:val="003C1190"/>
    <w:rsid w:val="003D4F50"/>
    <w:rsid w:val="004222DA"/>
    <w:rsid w:val="004765A3"/>
    <w:rsid w:val="0048023A"/>
    <w:rsid w:val="004876A3"/>
    <w:rsid w:val="004A12B0"/>
    <w:rsid w:val="004A799F"/>
    <w:rsid w:val="004D0B70"/>
    <w:rsid w:val="00532D13"/>
    <w:rsid w:val="005730C9"/>
    <w:rsid w:val="00584631"/>
    <w:rsid w:val="00590EAC"/>
    <w:rsid w:val="005A665F"/>
    <w:rsid w:val="005B0F60"/>
    <w:rsid w:val="005C7FC9"/>
    <w:rsid w:val="005D7517"/>
    <w:rsid w:val="00604FAE"/>
    <w:rsid w:val="00631DF1"/>
    <w:rsid w:val="0064366D"/>
    <w:rsid w:val="00647CA6"/>
    <w:rsid w:val="00661633"/>
    <w:rsid w:val="0067752A"/>
    <w:rsid w:val="006D158E"/>
    <w:rsid w:val="00703A97"/>
    <w:rsid w:val="00731F99"/>
    <w:rsid w:val="0075672D"/>
    <w:rsid w:val="00757309"/>
    <w:rsid w:val="00772BBE"/>
    <w:rsid w:val="007A01A1"/>
    <w:rsid w:val="00826A73"/>
    <w:rsid w:val="008309BE"/>
    <w:rsid w:val="00842FD9"/>
    <w:rsid w:val="008A5CA4"/>
    <w:rsid w:val="008B4498"/>
    <w:rsid w:val="008D05F3"/>
    <w:rsid w:val="0092468B"/>
    <w:rsid w:val="009404F5"/>
    <w:rsid w:val="00942A50"/>
    <w:rsid w:val="009509F1"/>
    <w:rsid w:val="00993AE4"/>
    <w:rsid w:val="009D4A2A"/>
    <w:rsid w:val="009D5FB3"/>
    <w:rsid w:val="00A131C2"/>
    <w:rsid w:val="00A43030"/>
    <w:rsid w:val="00A50648"/>
    <w:rsid w:val="00A74410"/>
    <w:rsid w:val="00A83DD0"/>
    <w:rsid w:val="00AB6E21"/>
    <w:rsid w:val="00AC43E3"/>
    <w:rsid w:val="00B1418E"/>
    <w:rsid w:val="00B43856"/>
    <w:rsid w:val="00B7260D"/>
    <w:rsid w:val="00B825FA"/>
    <w:rsid w:val="00C06AD6"/>
    <w:rsid w:val="00C40FFE"/>
    <w:rsid w:val="00C6245A"/>
    <w:rsid w:val="00CA7C80"/>
    <w:rsid w:val="00D0274F"/>
    <w:rsid w:val="00D25366"/>
    <w:rsid w:val="00D31339"/>
    <w:rsid w:val="00D72BCA"/>
    <w:rsid w:val="00D747D5"/>
    <w:rsid w:val="00DC39F4"/>
    <w:rsid w:val="00DE19BD"/>
    <w:rsid w:val="00E06689"/>
    <w:rsid w:val="00E75D55"/>
    <w:rsid w:val="00E80363"/>
    <w:rsid w:val="00E9509D"/>
    <w:rsid w:val="00EB2CC9"/>
    <w:rsid w:val="00EF0BBC"/>
    <w:rsid w:val="00EF1369"/>
    <w:rsid w:val="00F14CD1"/>
    <w:rsid w:val="00F1527F"/>
    <w:rsid w:val="00F26705"/>
    <w:rsid w:val="00F733BC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0ED135"/>
  <w15:docId w15:val="{26EF7750-7CFA-4B3C-9590-8B0E5C9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 w:val="ko" w:eastAsia="k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CA6"/>
    <w:rPr>
      <w:color w:val="0000FF"/>
      <w:u w:val="single"/>
    </w:rPr>
  </w:style>
  <w:style w:type="paragraph" w:styleId="NormalWeb">
    <w:name w:val="Normal (Web)"/>
    <w:basedOn w:val="Normal"/>
    <w:rsid w:val="00647CA6"/>
    <w:pPr>
      <w:spacing w:before="100" w:beforeAutospacing="1" w:after="100" w:afterAutospacing="1"/>
    </w:pPr>
  </w:style>
  <w:style w:type="character" w:customStyle="1" w:styleId="nivfootnote1">
    <w:name w:val="nivfootnote1"/>
    <w:basedOn w:val="DefaultParagraphFont"/>
    <w:rsid w:val="00A83DD0"/>
    <w:rPr>
      <w:rFonts w:ascii="Arial" w:hAnsi="Arial" w:cs="Arial" w:hint="default"/>
      <w:b/>
      <w:bCs/>
      <w:i/>
      <w:iCs/>
      <w:strike w:val="0"/>
      <w:dstrike w:val="0"/>
      <w:color w:val="0066AA"/>
      <w:sz w:val="14"/>
      <w:szCs w:val="14"/>
      <w:u w:val="none"/>
      <w:effect w:val="none"/>
    </w:rPr>
  </w:style>
  <w:style w:type="character" w:customStyle="1" w:styleId="reftext1">
    <w:name w:val="reftext1"/>
    <w:basedOn w:val="DefaultParagraphFont"/>
    <w:rsid w:val="00A83DD0"/>
    <w:rPr>
      <w:rFonts w:ascii="Arial" w:hAnsi="Arial" w:cs="Arial" w:hint="default"/>
      <w:color w:val="001320"/>
      <w:sz w:val="13"/>
      <w:szCs w:val="13"/>
    </w:rPr>
  </w:style>
  <w:style w:type="character" w:customStyle="1" w:styleId="nivsmallcaps1">
    <w:name w:val="nivsmallcaps1"/>
    <w:basedOn w:val="DefaultParagraphFont"/>
    <w:rsid w:val="005A665F"/>
    <w:rPr>
      <w:rFonts w:ascii="Arial" w:hAnsi="Arial" w:cs="Arial" w:hint="default"/>
      <w:caps/>
      <w:strike w:val="0"/>
      <w:dstrike w:val="0"/>
      <w:color w:val="001320"/>
      <w:sz w:val="19"/>
      <w:szCs w:val="19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7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410"/>
    <w:rPr>
      <w:sz w:val="24"/>
      <w:szCs w:val="24"/>
      <w:lang w:bidi="ar-SA" w:val="ko" w:eastAsia="ko"/>
    </w:rPr>
  </w:style>
  <w:style w:type="paragraph" w:styleId="Footer">
    <w:name w:val="footer"/>
    <w:basedOn w:val="Normal"/>
    <w:link w:val="FooterChar"/>
    <w:rsid w:val="00A7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410"/>
    <w:rPr>
      <w:sz w:val="24"/>
      <w:szCs w:val="24"/>
      <w:lang w:bidi="ar-SA" w:val="ko" w:eastAsia="ko"/>
    </w:rPr>
  </w:style>
  <w:style w:type="paragraph" w:styleId="BalloonText">
    <w:name w:val="Balloon Text"/>
    <w:basedOn w:val="Normal"/>
    <w:link w:val="BalloonTextChar"/>
    <w:rsid w:val="0053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13"/>
    <w:rPr>
      <w:rFonts w:ascii="Tahoma" w:hAnsi="Tahoma" w:cs="Tahoma"/>
      <w:sz w:val="16"/>
      <w:szCs w:val="16"/>
      <w:lang w:bidi="ar-SA" w:val="ko" w:eastAsia="k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looking at verses five to twelve</vt:lpstr>
    </vt:vector>
  </TitlesOfParts>
  <Company>Toshiba</Company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looking at verses five to twelve</dc:title>
  <dc:creator>Shelley</dc:creator>
  <cp:lastModifiedBy>Ted Hildebrandt</cp:lastModifiedBy>
  <cp:revision>5</cp:revision>
  <cp:lastPrinted>2012-03-04T00:25:00Z</cp:lastPrinted>
  <dcterms:created xsi:type="dcterms:W3CDTF">2012-03-04T00:25:00Z</dcterms:created>
  <dcterms:modified xsi:type="dcterms:W3CDTF">2023-04-08T00:36:00Z</dcterms:modified>
</cp:coreProperties>
</file>