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0DF8" w14:textId="12CFB56F" w:rsidR="00A10ABC" w:rsidRPr="008E7388" w:rsidRDefault="008E7388" w:rsidP="008E7388">
      <w:pPr xmlns:w="http://schemas.openxmlformats.org/wordprocessingml/2006/main">
        <w:jc w:val="center"/>
        <w:rPr>
          <w:rFonts w:ascii="Calibri" w:eastAsia="Calibri" w:hAnsi="Calibri" w:cs="Calibri"/>
          <w:b/>
          <w:bCs/>
          <w:sz w:val="40"/>
          <w:szCs w:val="40"/>
        </w:rPr>
      </w:pPr>
      <w:r xmlns:w="http://schemas.openxmlformats.org/wordprocessingml/2006/main" w:rsidRPr="008E7388">
        <w:rPr>
          <w:rFonts w:ascii="Calibri" w:eastAsia="Calibri" w:hAnsi="Calibri" w:cs="Calibri"/>
          <w:b/>
          <w:bCs/>
          <w:sz w:val="40"/>
          <w:szCs w:val="40"/>
        </w:rPr>
        <w:t xml:space="preserve">Elaine Phillips 博士，《圣经研究导论》，</w:t>
      </w:r>
      <w:r xmlns:w="http://schemas.openxmlformats.org/wordprocessingml/2006/main" w:rsidRPr="008E7388">
        <w:rPr>
          <w:rFonts w:ascii="Calibri" w:eastAsia="Calibri" w:hAnsi="Calibri" w:cs="Calibri"/>
          <w:b/>
          <w:bCs/>
          <w:sz w:val="40"/>
          <w:szCs w:val="40"/>
        </w:rPr>
        <w:br xmlns:w="http://schemas.openxmlformats.org/wordprocessingml/2006/main"/>
      </w:r>
      <w:r xmlns:w="http://schemas.openxmlformats.org/wordprocessingml/2006/main" w:rsidR="00000000" w:rsidRPr="008E7388">
        <w:rPr>
          <w:rFonts w:ascii="Calibri" w:eastAsia="Calibri" w:hAnsi="Calibri" w:cs="Calibri"/>
          <w:b/>
          <w:bCs/>
          <w:sz w:val="40"/>
          <w:szCs w:val="40"/>
        </w:rPr>
        <w:t xml:space="preserve">第 13 节，死海文本精选</w:t>
      </w:r>
    </w:p>
    <w:p w14:paraId="76B4B8D3" w14:textId="499B2C4E" w:rsidR="008E7388" w:rsidRPr="008E7388" w:rsidRDefault="008E7388" w:rsidP="008E7388">
      <w:pPr xmlns:w="http://schemas.openxmlformats.org/wordprocessingml/2006/main">
        <w:jc w:val="center"/>
        <w:rPr>
          <w:rFonts w:ascii="Calibri" w:eastAsia="Calibri" w:hAnsi="Calibri" w:cs="Calibri"/>
          <w:sz w:val="26"/>
          <w:szCs w:val="26"/>
        </w:rPr>
      </w:pPr>
      <w:r xmlns:w="http://schemas.openxmlformats.org/wordprocessingml/2006/main" w:rsidRPr="008E7388">
        <w:rPr>
          <w:rFonts w:ascii="AA Times New Roman" w:eastAsia="Calibri" w:hAnsi="AA Times New Roman" w:cs="AA Times New Roman"/>
          <w:sz w:val="26"/>
          <w:szCs w:val="26"/>
        </w:rPr>
        <w:t xml:space="preserve">© </w:t>
      </w:r>
      <w:r xmlns:w="http://schemas.openxmlformats.org/wordprocessingml/2006/main" w:rsidRPr="008E7388">
        <w:rPr>
          <w:rFonts w:ascii="Calibri" w:eastAsia="Calibri" w:hAnsi="Calibri" w:cs="Calibri"/>
          <w:sz w:val="26"/>
          <w:szCs w:val="26"/>
        </w:rPr>
        <w:t xml:space="preserve">2024 伊莱恩·菲利普斯和特德·希尔德布兰特</w:t>
      </w:r>
    </w:p>
    <w:p w14:paraId="48CABB7D" w14:textId="77777777" w:rsidR="008E7388" w:rsidRPr="008E7388" w:rsidRDefault="008E7388">
      <w:pPr>
        <w:rPr>
          <w:sz w:val="26"/>
          <w:szCs w:val="26"/>
        </w:rPr>
      </w:pPr>
    </w:p>
    <w:p w14:paraId="0421DC6A" w14:textId="10EA5C8C" w:rsidR="008E7388" w:rsidRPr="008E7388" w:rsidRDefault="00000000">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这是伊莱恩·菲利普斯博士和她的《圣经研究导论》教学。这是第 13 节，死海文本精选。</w:t>
      </w:r>
    </w:p>
    <w:p w14:paraId="158EE865" w14:textId="77777777" w:rsidR="008E7388" w:rsidRPr="008E7388" w:rsidRDefault="008E7388">
      <w:pPr>
        <w:rPr>
          <w:rFonts w:ascii="Calibri" w:eastAsia="Calibri" w:hAnsi="Calibri" w:cs="Calibri"/>
          <w:sz w:val="26"/>
          <w:szCs w:val="26"/>
        </w:rPr>
      </w:pPr>
    </w:p>
    <w:p w14:paraId="766FA88D" w14:textId="5F5DE66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在上一讲中，我们介绍了死海古卷，而这一次，我们将重点探讨其中的三个。</w:t>
      </w:r>
    </w:p>
    <w:p w14:paraId="34A211AC" w14:textId="77777777" w:rsidR="00A10ABC" w:rsidRPr="008E7388" w:rsidRDefault="00A10ABC">
      <w:pPr>
        <w:rPr>
          <w:sz w:val="26"/>
          <w:szCs w:val="26"/>
        </w:rPr>
      </w:pPr>
    </w:p>
    <w:p w14:paraId="488CD56A" w14:textId="6794C81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它们是完全不同类型的文本，但我们会看看它们的表现如何。这实际上是哈巴谷书卷的 pesher 或解释的一部分。我们稍后会更详细地讨论这一点。</w:t>
      </w:r>
    </w:p>
    <w:p w14:paraId="5DE42CDB" w14:textId="77777777" w:rsidR="00A10ABC" w:rsidRPr="008E7388" w:rsidRDefault="00A10ABC">
      <w:pPr>
        <w:rPr>
          <w:sz w:val="26"/>
          <w:szCs w:val="26"/>
        </w:rPr>
      </w:pPr>
    </w:p>
    <w:p w14:paraId="1599B63D"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让我稍微回顾一下上次的内容，然后继续讨论这些卷轴。因此，简单地通过回顾的方式，快速概述我们拥有的文本类型。我们上次注意到，在库姆兰附近发现的文本中约有四分之一是某种</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形式</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的圣经文本及其片段。</w:t>
      </w:r>
    </w:p>
    <w:p w14:paraId="44F0EC1F" w14:textId="77777777" w:rsidR="00A10ABC" w:rsidRPr="008E7388" w:rsidRDefault="00A10ABC">
      <w:pPr>
        <w:rPr>
          <w:sz w:val="26"/>
          <w:szCs w:val="26"/>
        </w:rPr>
      </w:pPr>
    </w:p>
    <w:p w14:paraId="699F304F" w14:textId="02A032C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我们上次谈到过这个。当我们转向宗派文本时，再次通过回顾的方式，这些文本与这个特定社区密切相关，我们确实看到了一些特定的重点。当我们探索这可能是什么或曾经是什么类型的社区时，我们将重新审视这些，但重点尤其是圣约和对托拉的研究。</w:t>
      </w:r>
    </w:p>
    <w:p w14:paraId="1B0D38BE" w14:textId="77777777" w:rsidR="00A10ABC" w:rsidRPr="008E7388" w:rsidRDefault="00A10ABC">
      <w:pPr>
        <w:rPr>
          <w:sz w:val="26"/>
          <w:szCs w:val="26"/>
        </w:rPr>
      </w:pPr>
    </w:p>
    <w:p w14:paraId="65469608" w14:textId="75CFAC5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他们称自己为撒督的儿子，这向我们表明了他们对祭司职分的兴趣。然而，这已经解决了。显然，就考古学和文本而言，我们稍后会详细讨论，强调仪式的纯洁性，然后也期待修复寺庙并与之相关正义与邪恶的最终之战，光明之子与黑暗之子的战争。这不是我们要探讨的文本，但它确实是重要的文本。</w:t>
      </w:r>
    </w:p>
    <w:p w14:paraId="5FF695E8" w14:textId="77777777" w:rsidR="00A10ABC" w:rsidRPr="008E7388" w:rsidRDefault="00A10ABC">
      <w:pPr>
        <w:rPr>
          <w:sz w:val="26"/>
          <w:szCs w:val="26"/>
        </w:rPr>
      </w:pPr>
    </w:p>
    <w:p w14:paraId="11E1DFC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再次，简单地回顾一下上次的内容，回顾一下我们自己，问题是这些人是谁，我们经常看到艾赛尼派自动成为他们身上的标签，并且关于艾赛尼派有很多话要说。我们上次提到，他们确实以某种形式出现，或者至少提到了某种禁欲主义社区。约瑟夫斯可能是我们了解艾赛尼派的身份和性质的最佳资料来源，但还有其他教派。</w:t>
      </w:r>
    </w:p>
    <w:p w14:paraId="2153218D" w14:textId="77777777" w:rsidR="00A10ABC" w:rsidRPr="008E7388" w:rsidRDefault="00A10ABC">
      <w:pPr>
        <w:rPr>
          <w:sz w:val="26"/>
          <w:szCs w:val="26"/>
        </w:rPr>
      </w:pPr>
    </w:p>
    <w:p w14:paraId="0D3AD78C" w14:textId="1416869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我们还简要地指出，这些文本确实与撒都该人有共同的主题，并且我们稍后将进一步探讨，其中存在着针对我们可能认为的法利赛人的非常微妙但坚定的争论。因此，</w:t>
      </w:r>
      <w:r xmlns:w="http://schemas.openxmlformats.org/wordprocessingml/2006/main" w:rsidRPr="008E7388">
        <w:rPr>
          <w:rFonts w:ascii="Calibri" w:eastAsia="Calibri" w:hAnsi="Calibri" w:cs="Calibri"/>
          <w:sz w:val="26"/>
          <w:szCs w:val="26"/>
        </w:rPr>
        <w:t xml:space="preserve">提出了</w:t>
      </w:r>
      <w:r xmlns:w="http://schemas.openxmlformats.org/wordprocessingml/2006/main" w:rsidRPr="008E7388">
        <w:rPr>
          <w:rFonts w:ascii="Calibri" w:eastAsia="Calibri" w:hAnsi="Calibri" w:cs="Calibri"/>
          <w:sz w:val="26"/>
          <w:szCs w:val="26"/>
        </w:rPr>
        <w:t xml:space="preserve">这个建议</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00A15AD6">
        <w:rPr>
          <w:rFonts w:ascii="Calibri" w:eastAsia="Calibri" w:hAnsi="Calibri" w:cs="Calibri"/>
          <w:sz w:val="26"/>
          <w:szCs w:val="26"/>
        </w:rPr>
        <w:t xml:space="preserve">，劳伦斯·希夫曼（Lawrence Schiffman）可能一直在带头，但其他人也这样做，我们不想简单地认为艾赛尼派，而是将其视为一个随着时间而变化的社区。因此，我们的建议是，早在公元前 150 年代，当耶路撒冷的祭司和耶路撒冷的圣殿工作人员并不完全处于最模范的状态时，正如我向你们指出的那样，有一群人非常震惊他们屈服于希腊化的影响，因此遵循了一直追溯到西奈山和圣约的模式，他们撤退到旷野，因为旷野被认为是一个地方，就像离开埃及的社区出来一样，他们在那里遇见了上帝，所以这些人预料到了这一点，但他们增加了对末世事件的期望。</w:t>
      </w:r>
    </w:p>
    <w:p w14:paraId="256BC79D" w14:textId="77777777" w:rsidR="00A10ABC" w:rsidRPr="008E7388" w:rsidRDefault="00A10ABC">
      <w:pPr>
        <w:rPr>
          <w:sz w:val="26"/>
          <w:szCs w:val="26"/>
        </w:rPr>
      </w:pPr>
    </w:p>
    <w:p w14:paraId="32D59CE4"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这是一个非常注重末世论的社区。他们也，正如你所看到的，特别是社区规则，我们将更多地关注这一点，他们认为自己在某种意义上是以色列的赎罪。话虽如此，这是在谈论如何思考其中一些早期的表现。</w:t>
      </w:r>
    </w:p>
    <w:p w14:paraId="47F09BE9" w14:textId="77777777" w:rsidR="00A10ABC" w:rsidRPr="008E7388" w:rsidRDefault="00A10ABC">
      <w:pPr>
        <w:rPr>
          <w:sz w:val="26"/>
          <w:szCs w:val="26"/>
        </w:rPr>
      </w:pPr>
    </w:p>
    <w:p w14:paraId="749A259D" w14:textId="3A88EFB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也许后来，我们确实有其他教派和其他人加入了这个社区，而且确实有一个相当强大的社区，也许确实，后来，在公元 68 年落入罗马人手中之前，它可能也有一些艾赛尼派也在其中产生影响。好吧，这将引导我们了解我们要研究的内容，我们要关注的三篇文本，以及我们想针对它们提出的问题类型。我刚才提到了社区规则，这是在第 1 号洞穴中发现的文本之一，这就是为什么它被称为 1QS。</w:t>
      </w:r>
    </w:p>
    <w:p w14:paraId="58A1EE6C" w14:textId="77777777" w:rsidR="00A10ABC" w:rsidRPr="008E7388" w:rsidRDefault="00A10ABC">
      <w:pPr>
        <w:rPr>
          <w:sz w:val="26"/>
          <w:szCs w:val="26"/>
        </w:rPr>
      </w:pPr>
    </w:p>
    <w:p w14:paraId="57447EC6" w14:textId="7495CDA1"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 指的是 Qumran，S 指的是希伯来语标题的第一个单词</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Serech</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哈亚查德</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。因此，在讨论社区规则的组织方式之后，我们将回到这个问题并提出几个问题。我们想看的第二个文本，我将把它们结合起来，因为它们都是解释性文本的例子。</w:t>
      </w:r>
    </w:p>
    <w:p w14:paraId="79C04E17" w14:textId="77777777" w:rsidR="00A10ABC" w:rsidRPr="008E7388" w:rsidRDefault="00A10ABC">
      <w:pPr>
        <w:rPr>
          <w:sz w:val="26"/>
          <w:szCs w:val="26"/>
        </w:rPr>
      </w:pPr>
    </w:p>
    <w:p w14:paraId="6180B23A" w14:textId="0F49AD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Pesher的意思是解释；这是一种特殊的解释；我们稍后会看到它是如何运作的，它是</w:t>
      </w:r>
      <w:proofErr xmlns:w="http://schemas.openxmlformats.org/wordprocessingml/2006/main" w:type="spellStart"/>
      <w:r xmlns:w="http://schemas.openxmlformats.org/wordprocessingml/2006/main" w:rsidR="00A15AD6">
        <w:rPr>
          <w:rFonts w:ascii="Calibri" w:eastAsia="Calibri" w:hAnsi="Calibri" w:cs="Calibri"/>
          <w:sz w:val="26"/>
          <w:szCs w:val="26"/>
        </w:rPr>
        <w:t xml:space="preserve">Pesharim </w:t>
      </w:r>
      <w:proofErr xmlns:w="http://schemas.openxmlformats.org/wordprocessingml/2006/main" w:type="spellEnd"/>
      <w:r xmlns:w="http://schemas.openxmlformats.org/wordprocessingml/2006/main" w:rsidR="00A15AD6">
        <w:rPr>
          <w:rFonts w:ascii="Calibri" w:eastAsia="Calibri" w:hAnsi="Calibri" w:cs="Calibri"/>
          <w:sz w:val="26"/>
          <w:szCs w:val="26"/>
        </w:rPr>
        <w:t xml:space="preserve">，因为它是复数，当然，所以我们要看看那鸿和哈巴谷的注释。然后我们的最后一个将是 4QMMT，我们将进一步探索，我们已经有了，但我们将再次探索。 Cave 4 是那里的 4，再次是 Q，Qumran，然后是</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Miktzatma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Sehat Torah，这是其中一行中出现的一个表达方式，我们稍后会详细讨论这一点。</w:t>
      </w:r>
    </w:p>
    <w:p w14:paraId="21424E3D" w14:textId="77777777" w:rsidR="00A10ABC" w:rsidRPr="008E7388" w:rsidRDefault="00A10ABC">
      <w:pPr>
        <w:rPr>
          <w:sz w:val="26"/>
          <w:szCs w:val="26"/>
        </w:rPr>
      </w:pPr>
    </w:p>
    <w:p w14:paraId="07C0349C" w14:textId="5A777FC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让我们简单地提出我们想要考虑的问题类型，因为我们不会只是打开文本并说，好吧，这很有趣，然后就停止了。有一些具体问题需要解决。那么，问题是，在每一项中，都出现了哪些主要的神学主题？现在，回想一下</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我刚刚回顾的总结性陈述，我们可能可以推测其中一些可能是什么，但无论如何，这是一个问题。</w:t>
      </w:r>
    </w:p>
    <w:p w14:paraId="73AEEBDB" w14:textId="77777777" w:rsidR="00A10ABC" w:rsidRPr="008E7388" w:rsidRDefault="00A10ABC">
      <w:pPr>
        <w:rPr>
          <w:sz w:val="26"/>
          <w:szCs w:val="26"/>
        </w:rPr>
      </w:pPr>
    </w:p>
    <w:p w14:paraId="189B30B0" w14:textId="356E9C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我们还想问，关于</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Serech</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例如，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HaYachad或</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Miktzatma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Sehat Torah、4QMMT 的部分内容，哪些圣经文本似乎备受关注？当然，那鸿书和哈巴谷书、那鸿书和哈巴谷书都是备受瞩目的经文，但我们想问一个问题，为什么？毕竟，这些不一定在每个人的雷达屏幕上，至少从我们的角度来看是这样。我们确实将他们标记为《十二经》中的人物，有些人称他们为小先知。那么，第二个主要焦点，说到次要和主要，我们想问一个问题，那么在这些文本中，我们是否看到了一些突出的人物？主要人物有哪些？出现的主要群体有哪些？我们将检查这可能意味着什么。</w:t>
      </w:r>
    </w:p>
    <w:p w14:paraId="14A79ACB" w14:textId="77777777" w:rsidR="00A10ABC" w:rsidRPr="008E7388" w:rsidRDefault="00A10ABC">
      <w:pPr>
        <w:rPr>
          <w:sz w:val="26"/>
          <w:szCs w:val="26"/>
        </w:rPr>
      </w:pPr>
    </w:p>
    <w:p w14:paraId="7CEA22D4" w14:textId="6F771A8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再说一次，只是为了重新关注我们的意图，即了解有关这个社区的一些信息。这些文本对我们了解谁可能是这个社区的一部分有何贡献？这些就是我们前进的方向。我们将用最初的几分钟来探索更多的社区规则。</w:t>
      </w:r>
    </w:p>
    <w:p w14:paraId="3D470AFD" w14:textId="77777777" w:rsidR="00A10ABC" w:rsidRPr="008E7388" w:rsidRDefault="00A10ABC">
      <w:pPr>
        <w:rPr>
          <w:sz w:val="26"/>
          <w:szCs w:val="26"/>
        </w:rPr>
      </w:pPr>
    </w:p>
    <w:p w14:paraId="697D5C02" w14:textId="47420EE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快速浏览一下这里。这是我们在第一张幻灯片上看到的脚本，当时我们查看来自哈巴谷佩舍尔的专栏的片段，或者抱歉，我应该说。但这是来自社区规则的规则，而且拼字法非常非常独特。</w:t>
      </w:r>
    </w:p>
    <w:p w14:paraId="093F993D" w14:textId="77777777" w:rsidR="00A10ABC" w:rsidRPr="008E7388" w:rsidRDefault="00A10ABC">
      <w:pPr>
        <w:rPr>
          <w:sz w:val="26"/>
          <w:szCs w:val="26"/>
        </w:rPr>
      </w:pPr>
    </w:p>
    <w:p w14:paraId="67E66AD6" w14:textId="4C41933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我不会再花时间在这上面了。我想让你看到的只是一件事。这两个词在这里看起来是一样的，都是</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阿门</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，阿门。</w:t>
      </w:r>
    </w:p>
    <w:p w14:paraId="0D9D7DFE" w14:textId="77777777" w:rsidR="00A10ABC" w:rsidRPr="008E7388" w:rsidRDefault="00A10ABC">
      <w:pPr>
        <w:rPr>
          <w:sz w:val="26"/>
          <w:szCs w:val="26"/>
        </w:rPr>
      </w:pPr>
    </w:p>
    <w:p w14:paraId="6DF7427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让它得到证实，让它得到证实，在他们说了一些话之后，特别是在本文的神学部分，然后就会有会众的回应。就是这样，阿门，阿门。对我们来说，思考一下这篇文章的结构是有帮助的，这会特别有帮助，因为当我谈论一些细节时，无论是在神学方面还是在涉及的人方面，我'我将指的是第 5 列、第 7 列或第 11 列或类似内容中显示的内容。</w:t>
      </w:r>
    </w:p>
    <w:p w14:paraId="41BE2DEB" w14:textId="77777777" w:rsidR="00A10ABC" w:rsidRPr="008E7388" w:rsidRDefault="00A10ABC">
      <w:pPr>
        <w:rPr>
          <w:sz w:val="26"/>
          <w:szCs w:val="26"/>
        </w:rPr>
      </w:pPr>
    </w:p>
    <w:p w14:paraId="37F463EB" w14:textId="2C47EA57"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所以，这是结构。在我们所拥有的前四栏中，我们进行了神学介绍，从中我们学到了很多东西。我稍后会回来讨论这一点。</w:t>
      </w:r>
    </w:p>
    <w:p w14:paraId="35A9F627" w14:textId="77777777" w:rsidR="00A10ABC" w:rsidRPr="008E7388" w:rsidRDefault="00A10ABC">
      <w:pPr>
        <w:rPr>
          <w:sz w:val="26"/>
          <w:szCs w:val="26"/>
        </w:rPr>
      </w:pPr>
    </w:p>
    <w:p w14:paraId="5455107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从第 5 栏到第 6 栏，我们看到社区做了什么。这也非常有帮助。我们了解进入社区需要什么，留在社区需要什么，以及社区生活中的各种限制。</w:t>
      </w:r>
    </w:p>
    <w:p w14:paraId="5E652D9F" w14:textId="77777777" w:rsidR="00A10ABC" w:rsidRPr="008E7388" w:rsidRDefault="00A10ABC">
      <w:pPr>
        <w:rPr>
          <w:sz w:val="26"/>
          <w:szCs w:val="26"/>
        </w:rPr>
      </w:pPr>
    </w:p>
    <w:p w14:paraId="6A9413C9" w14:textId="1B61DD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这有助于我们在这个社区与约瑟夫斯在第一世纪提到艾赛尼派时所谈论的内容之间建立一些联系。违规</w:t>
      </w:r>
      <w:r xmlns:w="http://schemas.openxmlformats.org/wordprocessingml/2006/main" w:rsidR="00A15AD6">
        <w:rPr>
          <w:rFonts w:ascii="Calibri" w:eastAsia="Calibri" w:hAnsi="Calibri" w:cs="Calibri"/>
          <w:sz w:val="26"/>
          <w:szCs w:val="26"/>
        </w:rPr>
        <w:lastRenderedPageBreak xmlns:w="http://schemas.openxmlformats.org/wordprocessingml/2006/main"/>
      </w:r>
      <w:r xmlns:w="http://schemas.openxmlformats.org/wordprocessingml/2006/main" w:rsidR="00A15AD6">
        <w:rPr>
          <w:rFonts w:ascii="Calibri" w:eastAsia="Calibri" w:hAnsi="Calibri" w:cs="Calibri"/>
          <w:sz w:val="26"/>
          <w:szCs w:val="26"/>
        </w:rPr>
        <w:t xml:space="preserve">行为和处罚将直接跟进</w:t>
      </w:r>
      <w:r xmlns:w="http://schemas.openxmlformats.org/wordprocessingml/2006/main" w:rsidRPr="008E7388">
        <w:rPr>
          <w:rFonts w:ascii="Calibri" w:eastAsia="Calibri" w:hAnsi="Calibri" w:cs="Calibri"/>
          <w:sz w:val="26"/>
          <w:szCs w:val="26"/>
        </w:rPr>
        <w:t xml:space="preserve">。如果您在社区内做了某些不正确的事情，就会受到针对您的处罚，我们将看几个例子来了解一下。</w:t>
      </w:r>
    </w:p>
    <w:p w14:paraId="4DC7FCDB" w14:textId="77777777" w:rsidR="00A10ABC" w:rsidRPr="008E7388" w:rsidRDefault="00A10ABC">
      <w:pPr>
        <w:rPr>
          <w:sz w:val="26"/>
          <w:szCs w:val="26"/>
        </w:rPr>
      </w:pPr>
    </w:p>
    <w:p w14:paraId="0C3C3A8C"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进一步的规定即将出台。这些有点不同，但了解这一点很有帮助。然后我们文本的结尾基本上是一首赞美诗，这是一首被称为大师的人的赞美诗。</w:t>
      </w:r>
    </w:p>
    <w:p w14:paraId="7D9ED04B" w14:textId="77777777" w:rsidR="00A10ABC" w:rsidRPr="008E7388" w:rsidRDefault="00A10ABC">
      <w:pPr>
        <w:rPr>
          <w:sz w:val="26"/>
          <w:szCs w:val="26"/>
        </w:rPr>
      </w:pPr>
    </w:p>
    <w:p w14:paraId="50A9B95E" w14:textId="227FC6A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稍后我将进一步剖析他的角色，但这是我们的基本结构，只是为了让我们了解其中的内容。正如我们从介绍性问题中看到的那样，我们需要问的下一个问题是，那么出现的关键人物是谁？这将把我们直接与文本的最后部分联系起来，正如我所说，这是师父的赞美诗。一个大人物就是这个被称为师父的人，他确实拥有某种深奥的特殊知识。</w:t>
      </w:r>
    </w:p>
    <w:p w14:paraId="1A392930" w14:textId="77777777" w:rsidR="00A10ABC" w:rsidRPr="008E7388" w:rsidRDefault="00A10ABC">
      <w:pPr>
        <w:rPr>
          <w:sz w:val="26"/>
          <w:szCs w:val="26"/>
        </w:rPr>
      </w:pPr>
    </w:p>
    <w:p w14:paraId="1DEDC858"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我想如果我们处于不同的圈子，我们可能会称之为某种诺斯替主义，但他扮演着重要的角色。他应该是在教课。他是决定一个人能否真正进入社会的人之一，当然，他将成为我们遵守戒律、成为祝福赞美神的人物的榜样。</w:t>
      </w:r>
    </w:p>
    <w:p w14:paraId="462B8A65" w14:textId="77777777" w:rsidR="00A10ABC" w:rsidRPr="008E7388" w:rsidRDefault="00A10ABC">
      <w:pPr>
        <w:rPr>
          <w:sz w:val="26"/>
          <w:szCs w:val="26"/>
        </w:rPr>
      </w:pPr>
    </w:p>
    <w:p w14:paraId="0F6927E6" w14:textId="1B6C617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在某些方面，我不会把他视为国王，但他确实是一位领袖和可见的领导者。此外，就重要人物而言，它提到祭司对这个社区来说很重要，我们确实有，再次记住圣约，我们早在西奈山就订立了圣约。我们有一个祭司体系，我们有一个利未支派，他们帮助祭司们，他们所有人一起工作，向神说话，来到神面前。</w:t>
      </w:r>
    </w:p>
    <w:p w14:paraId="502C68E9" w14:textId="77777777" w:rsidR="00A10ABC" w:rsidRPr="008E7388" w:rsidRDefault="00A10ABC">
      <w:pPr>
        <w:rPr>
          <w:sz w:val="26"/>
          <w:szCs w:val="26"/>
        </w:rPr>
      </w:pPr>
    </w:p>
    <w:p w14:paraId="52C1A1FD" w14:textId="5F9F298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在这里，他们也发出祝福和咒骂的声音。与此相关的是，我们有一个名为“扎多克之子”的团体，我们会记住扎多克的名字，因为它出现在我们的圣经历史叙述中，并且是重要的有名牧师之一。这对我们来说可能是一个有用的标识符，因为如果这些人认为自己是扎多克之子，并且如果扎多克在某种程度上是我们原始撒都该运动的基础，他们与圣殿有联系，我们可以看到一些可能的联系：出色地。</w:t>
      </w:r>
    </w:p>
    <w:p w14:paraId="69703D9A" w14:textId="77777777" w:rsidR="00A10ABC" w:rsidRPr="008E7388" w:rsidRDefault="00A10ABC">
      <w:pPr>
        <w:rPr>
          <w:sz w:val="26"/>
          <w:szCs w:val="26"/>
        </w:rPr>
      </w:pPr>
    </w:p>
    <w:p w14:paraId="11F81CDB" w14:textId="242579C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当然，要记住的是，永远记住，库姆兰社区的这些人将自己视为祭司的干净、纯净的表现，与耶路撒冷发生的情况不同。然后，不仅在本文中，而且特别是在本文中，在神学介绍中，我们确实有一个人被称为光之王子，而那个人将与黑暗天使形成对比，当然，以下他们身后是光明之子和黑暗之子，他们的目标都是为了那一场伟大的灾难之战。一个协商社区？确实如此。</w:t>
      </w:r>
    </w:p>
    <w:p w14:paraId="7677C437" w14:textId="77777777" w:rsidR="00A10ABC" w:rsidRPr="008E7388" w:rsidRDefault="00A10ABC">
      <w:pPr>
        <w:rPr>
          <w:sz w:val="26"/>
          <w:szCs w:val="26"/>
        </w:rPr>
      </w:pPr>
    </w:p>
    <w:p w14:paraId="6BAF56D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有一个理事会。回到这个关于戒律的事情，或者抱歉，社区内的程序，理事会在接纳、讨论和审议方面负责处理某些事情，并且在理事会内部，显然存在等级制度。因此，即使从关键人物列表中，我们也会对这个社区的性质产生一种有趣的感觉，仅从我提炼出来并向你们说的一点点来看。</w:t>
      </w:r>
    </w:p>
    <w:p w14:paraId="40A3161A" w14:textId="77777777" w:rsidR="00A10ABC" w:rsidRPr="008E7388" w:rsidRDefault="00A10ABC">
      <w:pPr>
        <w:rPr>
          <w:sz w:val="26"/>
          <w:szCs w:val="26"/>
        </w:rPr>
      </w:pPr>
    </w:p>
    <w:p w14:paraId="4B93AC80"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回顾一下，大多数神学概念，最重要的神学概念，约瑟夫斯在描述他所知道的艾赛尼派团体时也会为我们描述这一概念。整个过程中都体现出一种决定论。这不仅仅是我们在神学上所说的预定，它表现为预定，这是相当明显的。</w:t>
      </w:r>
    </w:p>
    <w:p w14:paraId="7B4D8828" w14:textId="77777777" w:rsidR="00A10ABC" w:rsidRPr="008E7388" w:rsidRDefault="00A10ABC">
      <w:pPr>
        <w:rPr>
          <w:sz w:val="26"/>
          <w:szCs w:val="26"/>
        </w:rPr>
      </w:pPr>
    </w:p>
    <w:p w14:paraId="686D68AE" w14:textId="5A33F8B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还有，这又回到了我们关于光明之子、黑暗之子的想法，但我们在人类自身内部也有人类学二元论，在人类内部，一方面是真理的精神，另一方面是虚假的精神。顺便说一句，我们在那天</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犹太教的其他表现中</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也看到了这一点，但它确实出现在这种背景下。我怎么强调都不为过，所以我再说一遍，用黄色说：圣约，圣约，圣约，他们认为自己隶属于一个新的圣约，这与他们知道已经发生的事情形成鲜明对比。</w:t>
      </w:r>
    </w:p>
    <w:p w14:paraId="4855C8AE" w14:textId="77777777" w:rsidR="00A10ABC" w:rsidRPr="008E7388" w:rsidRDefault="00A10ABC">
      <w:pPr>
        <w:rPr>
          <w:sz w:val="26"/>
          <w:szCs w:val="26"/>
        </w:rPr>
      </w:pPr>
    </w:p>
    <w:p w14:paraId="1E00A383"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只是重复我之前说过的话，这个社区的成员为祭司和以色列人赎罪，他们在没有燔祭的情况下这样做，我们将看到这种情况重演。你可以看到那里有几个不同的提及，第五栏，还有第八栏和第九栏，都将表明这一点，即这个社区，这些查多克之子，这些仪式上纯洁的人们，应该充当赎罪作用。文本 1qs 还提到了多个救世主。</w:t>
      </w:r>
    </w:p>
    <w:p w14:paraId="198DAC70" w14:textId="77777777" w:rsidR="00A10ABC" w:rsidRPr="008E7388" w:rsidRDefault="00A10ABC">
      <w:pPr>
        <w:rPr>
          <w:sz w:val="26"/>
          <w:szCs w:val="26"/>
        </w:rPr>
      </w:pPr>
    </w:p>
    <w:p w14:paraId="6B1D01FA" w14:textId="5C27370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有亚伦的弥赛亚，但也提到了以色列的弥赛亚，所以你会看到一种非常有趣的感觉，当然，我们这些人正在思考在耶稣里聚集的办公室，我们看到了伟大的弥赛亚。这里的祭司职能和耶稣里的伟大国王，但是这个社区中的亚伦和以色列的弥赛亚被视为分开的，然后在某种意义上，我们还有一个在这个特定的文本中提到的先知。值得一读。让我们继续进行一些小事，并再次思考与我们在更广泛的犹太教中所发生的事情有关的事情，其中一部分是第一世纪的犹太基督教实践。</w:t>
      </w:r>
    </w:p>
    <w:p w14:paraId="52E1C3FD" w14:textId="77777777" w:rsidR="00A10ABC" w:rsidRPr="008E7388" w:rsidRDefault="00A10ABC">
      <w:pPr>
        <w:rPr>
          <w:sz w:val="26"/>
          <w:szCs w:val="26"/>
        </w:rPr>
      </w:pPr>
    </w:p>
    <w:p w14:paraId="3A28979A" w14:textId="6AA5387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在这个社区里，你可以通过喷洒净化水来进行清洁。嗯，这有一些非常有趣的反响；这里提到了纯水、浸泡、洒水。正如我之前提到的，这里非常强调等级制度。</w:t>
      </w:r>
    </w:p>
    <w:p w14:paraId="424CCEDB" w14:textId="77777777" w:rsidR="00A10ABC" w:rsidRPr="008E7388" w:rsidRDefault="00A10ABC">
      <w:pPr>
        <w:rPr>
          <w:sz w:val="26"/>
          <w:szCs w:val="26"/>
        </w:rPr>
      </w:pPr>
    </w:p>
    <w:p w14:paraId="17A86E38" w14:textId="7C12EA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你们并不只是一个人，尽管在经济上、社会经济上，他们</w:t>
      </w:r>
      <w:r xmlns:w="http://schemas.openxmlformats.org/wordprocessingml/2006/main" w:rsidR="00A15AD6">
        <w:rPr>
          <w:rFonts w:ascii="Calibri" w:eastAsia="Calibri" w:hAnsi="Calibri" w:cs="Calibri"/>
          <w:sz w:val="26"/>
          <w:szCs w:val="26"/>
        </w:rPr>
        <w:t xml:space="preserve">在理事会内部存在很多分层。话虽如此，正如我刚才提到的，它们所做的事情都是正常功能的共同点。他们一起吃饭。</w:t>
      </w:r>
    </w:p>
    <w:p w14:paraId="339918D6" w14:textId="77777777" w:rsidR="00A10ABC" w:rsidRPr="008E7388" w:rsidRDefault="00A10ABC">
      <w:pPr>
        <w:rPr>
          <w:sz w:val="26"/>
          <w:szCs w:val="26"/>
        </w:rPr>
      </w:pPr>
    </w:p>
    <w:p w14:paraId="135A8FF4" w14:textId="71101CA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顺便说一句，这是一顿特别的饭菜，成为这顿普通饭菜的一部分有很多重要的方面。人们不会立即开始这样做，但无论如何，他们共同吃饭，共同祈祷，共同思考，学习《托拉》是必不可少的。无论何时，都必须有人昼夜不停地学习《托拉》，当然，正如我在这里为您指出的那样，对他们来说，以赛亚书第 40 章第 3 节很重要。</w:t>
      </w:r>
    </w:p>
    <w:p w14:paraId="14513EB0" w14:textId="77777777" w:rsidR="00A10ABC" w:rsidRPr="008E7388" w:rsidRDefault="00A10ABC">
      <w:pPr>
        <w:rPr>
          <w:sz w:val="26"/>
          <w:szCs w:val="26"/>
        </w:rPr>
      </w:pPr>
    </w:p>
    <w:p w14:paraId="0BDE9E83" w14:textId="26964D3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在旷野有声音呼唤，预备主的道路，或者在旷野有声音呼唤，预备主的道路，当然你怎么想在旷野这句话很有趣，当你加上它的时候准备主的道路，当然，道路是托拉研究，所以这对于他们是谁和他们做什么来说是真正的核心。正如我刚才所说，他们的饮食并不立即相同。不，为了有资格参加公共餐以及其他属于这个社区的活动，在他们真正完全成为会员之前有两年的试用期，当然，这取决于理事会和理事会的决定师父也是其中的一部分。</w:t>
      </w:r>
    </w:p>
    <w:p w14:paraId="7673C062" w14:textId="77777777" w:rsidR="00A10ABC" w:rsidRPr="008E7388" w:rsidRDefault="00A10ABC">
      <w:pPr>
        <w:rPr>
          <w:sz w:val="26"/>
          <w:szCs w:val="26"/>
        </w:rPr>
      </w:pPr>
    </w:p>
    <w:p w14:paraId="51A863AA" w14:textId="22E02C39"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嗯，仔细阅读清单总是很有趣的，如果他们做错了，他们会受到一定的惩罚。稍后我将描述处罚。我经常</w:t>
      </w:r>
      <w:proofErr xmlns:w="http://schemas.openxmlformats.org/wordprocessingml/2006/main" w:type="spellStart"/>
      <w:r xmlns:w="http://schemas.openxmlformats.org/wordprocessingml/2006/main">
        <w:rPr>
          <w:rFonts w:ascii="Calibri" w:eastAsia="Calibri" w:hAnsi="Calibri" w:cs="Calibri"/>
          <w:sz w:val="26"/>
          <w:szCs w:val="26"/>
        </w:rPr>
        <w:t xml:space="preserve">在</w:t>
      </w:r>
      <w:proofErr xmlns:w="http://schemas.openxmlformats.org/wordprocessingml/2006/main" w:type="spellEnd"/>
      <w:r xmlns:w="http://schemas.openxmlformats.org/wordprocessingml/2006/main">
        <w:rPr>
          <w:rFonts w:ascii="Calibri" w:eastAsia="Calibri" w:hAnsi="Calibri" w:cs="Calibri"/>
          <w:sz w:val="26"/>
          <w:szCs w:val="26"/>
        </w:rPr>
        <w:t xml:space="preserve">课堂上读这些内容，我们可以做一些有趣的类比。</w:t>
      </w:r>
    </w:p>
    <w:p w14:paraId="44045889" w14:textId="77777777" w:rsidR="00A10ABC" w:rsidRPr="008E7388" w:rsidRDefault="00A10ABC">
      <w:pPr>
        <w:rPr>
          <w:sz w:val="26"/>
          <w:szCs w:val="26"/>
        </w:rPr>
      </w:pPr>
    </w:p>
    <w:p w14:paraId="75C54932" w14:textId="6B3F57D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当然，故意说谎、欺骗和诽谤是令人发指的，在这种情况下就是如此。同样，他们也念出“tetragrammaton”，即四个字母，即神圣的名字，因为他们极其认真地对待告诫人们不要高举主的名字为空的诫命。因此，如果他们这样做，他们就会立即离开社区。</w:t>
      </w:r>
    </w:p>
    <w:p w14:paraId="2C9603AB" w14:textId="77777777" w:rsidR="00A10ABC" w:rsidRPr="008E7388" w:rsidRDefault="00A10ABC">
      <w:pPr>
        <w:rPr>
          <w:sz w:val="26"/>
          <w:szCs w:val="26"/>
        </w:rPr>
      </w:pPr>
    </w:p>
    <w:p w14:paraId="12177E6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这就是当时的处罚。然而，其中一些违规行为却影响到了我们的家乡。说蠢话或打断别人的话，你会受到一些处罚。</w:t>
      </w:r>
    </w:p>
    <w:p w14:paraId="2A581F1D" w14:textId="77777777" w:rsidR="00A10ABC" w:rsidRPr="008E7388" w:rsidRDefault="00A10ABC">
      <w:pPr>
        <w:rPr>
          <w:sz w:val="26"/>
          <w:szCs w:val="26"/>
        </w:rPr>
      </w:pPr>
    </w:p>
    <w:p w14:paraId="11AE6724" w14:textId="2A00A46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或者在教堂里睡觉也会给你带来一些惩罚。我有说教堂吗？应受处罚的大会。在同伴面前裸体也是他们心目中的一个问题，因为显然，你暴露了本应保密的事情。</w:t>
      </w:r>
    </w:p>
    <w:p w14:paraId="6AB78E1E" w14:textId="77777777" w:rsidR="00A10ABC" w:rsidRPr="008E7388" w:rsidRDefault="00A10ABC">
      <w:pPr>
        <w:rPr>
          <w:sz w:val="26"/>
          <w:szCs w:val="26"/>
        </w:rPr>
      </w:pPr>
    </w:p>
    <w:p w14:paraId="1ED3FE06" w14:textId="74FEF33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这个也很有趣。我们大多数人不会随地吐痰，但我们常常会愚蠢地大笑，这两种情况都应该受到一些惩罚。还有其他的，但你会感觉到这个社区的僵化性质，因为</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似乎总是有相当于社区警察的人出来看看你是否破坏了这些东西。</w:t>
      </w:r>
    </w:p>
    <w:p w14:paraId="45C4FFF3" w14:textId="77777777" w:rsidR="00A10ABC" w:rsidRPr="008E7388" w:rsidRDefault="00A10ABC">
      <w:pPr>
        <w:rPr>
          <w:sz w:val="26"/>
          <w:szCs w:val="26"/>
        </w:rPr>
      </w:pPr>
    </w:p>
    <w:p w14:paraId="319BE9F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当然，根据您犯罪的严重程度，会有不同种类的处罚，可以说，您可能暂时不能参加社区聚餐。再说一遍，这不仅仅是一起吃晚饭。它有非常明显的宗教成分。</w:t>
      </w:r>
    </w:p>
    <w:p w14:paraId="456B76A8" w14:textId="77777777" w:rsidR="00A10ABC" w:rsidRPr="008E7388" w:rsidRDefault="00A10ABC">
      <w:pPr>
        <w:rPr>
          <w:sz w:val="26"/>
          <w:szCs w:val="26"/>
        </w:rPr>
      </w:pPr>
    </w:p>
    <w:p w14:paraId="46B3E14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或者也许你的食物是严格配给的。或者，例如，在说出神圣名字的情况下，驱逐也总是有可能的。关于社区规则就足够了。</w:t>
      </w:r>
    </w:p>
    <w:p w14:paraId="7DD616E3" w14:textId="77777777" w:rsidR="00A10ABC" w:rsidRPr="008E7388" w:rsidRDefault="00A10ABC">
      <w:pPr>
        <w:rPr>
          <w:sz w:val="26"/>
          <w:szCs w:val="26"/>
        </w:rPr>
      </w:pPr>
    </w:p>
    <w:p w14:paraId="1939083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我希望这足以鼓励您进一步探索它。我现在要从那些定义社区的事物转变为评论。再说一遍，这些评论并不是您从图片中看到的全文。</w:t>
      </w:r>
    </w:p>
    <w:p w14:paraId="3BFCE24C" w14:textId="77777777" w:rsidR="00A10ABC" w:rsidRPr="008E7388" w:rsidRDefault="00A10ABC">
      <w:pPr>
        <w:rPr>
          <w:sz w:val="26"/>
          <w:szCs w:val="26"/>
        </w:rPr>
      </w:pPr>
    </w:p>
    <w:p w14:paraId="6F825FEA" w14:textId="16964F0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有些零件丢失了。虽然存在一些差距，但它们足以让我们合作。再次提醒一下，pesher 是一个特定的词，意思是解释。</w:t>
      </w:r>
    </w:p>
    <w:p w14:paraId="77A679D5" w14:textId="77777777" w:rsidR="00A10ABC" w:rsidRPr="008E7388" w:rsidRDefault="00A10ABC">
      <w:pPr>
        <w:rPr>
          <w:sz w:val="26"/>
          <w:szCs w:val="26"/>
        </w:rPr>
      </w:pPr>
    </w:p>
    <w:p w14:paraId="489CDAE3" w14:textId="1CCA8B51"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希伯来语中还有其他一些词的意思是解释，但它有一个非常关键的解释成分，因为他们看待这些文本；无论圣经文本是什么，他们都认为它们适用于他们。他们会重新调整并修改自己的立场，但他们认为这些文本适用于他们在最后几天对自己的看法。因此，在我们前进时要牢记这一点。</w:t>
      </w:r>
    </w:p>
    <w:p w14:paraId="44860FB4" w14:textId="77777777" w:rsidR="00A10ABC" w:rsidRPr="008E7388" w:rsidRDefault="00A10ABC">
      <w:pPr>
        <w:rPr>
          <w:sz w:val="26"/>
          <w:szCs w:val="26"/>
        </w:rPr>
      </w:pPr>
    </w:p>
    <w:p w14:paraId="6615530A" w14:textId="6BFDFEB6" w:rsidR="00A10ABC" w:rsidRPr="008E7388" w:rsidRDefault="00A15A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这些文本所做的第一件事就是引用圣经经文的一部分。我这里有一段圣经经文，但他们实际上是用短语来表达的。显然，观众应该了解整节经文。</w:t>
      </w:r>
    </w:p>
    <w:p w14:paraId="5B1FA0FD" w14:textId="77777777" w:rsidR="00A10ABC" w:rsidRPr="008E7388" w:rsidRDefault="00A10ABC">
      <w:pPr>
        <w:rPr>
          <w:sz w:val="26"/>
          <w:szCs w:val="26"/>
        </w:rPr>
      </w:pPr>
    </w:p>
    <w:p w14:paraId="676FFB80" w14:textId="214F5B3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事实上，观众可能知道这本圣经书本身，但无论如何，它是对特定经文的引用。然后后面会跟希伯来语的</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。现象后缀附加在名词上。</w:t>
      </w:r>
    </w:p>
    <w:p w14:paraId="4E10456D" w14:textId="77777777" w:rsidR="00A10ABC" w:rsidRPr="008E7388" w:rsidRDefault="00A10ABC">
      <w:pPr>
        <w:rPr>
          <w:sz w:val="26"/>
          <w:szCs w:val="26"/>
        </w:rPr>
      </w:pPr>
    </w:p>
    <w:p w14:paraId="61443DF6" w14:textId="6CA51C7C"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所以，这是一个解释。好的。这就是你将会看到的。</w:t>
      </w:r>
    </w:p>
    <w:p w14:paraId="1209FEA1" w14:textId="77777777" w:rsidR="00A10ABC" w:rsidRPr="008E7388" w:rsidRDefault="00A10ABC">
      <w:pPr>
        <w:rPr>
          <w:sz w:val="26"/>
          <w:szCs w:val="26"/>
        </w:rPr>
      </w:pPr>
    </w:p>
    <w:p w14:paraId="247A2E6C" w14:textId="54D057C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然后，正如我刚才总结的那样，让我们更具体地讨论一下这个问题。无论预言文本或文本的一部分是什么，如果你愿意的话，它都会被阅读和修改，以代表在其上下文中将要发生的任何事情。</w:t>
      </w:r>
      <w:proofErr xmlns:w="http://schemas.openxmlformats.org/wordprocessingml/2006/main" w:type="gramStart"/>
      <w:r xmlns:w="http://schemas.openxmlformats.org/wordprocessingml/2006/main" w:rsidR="00A15AD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A15AD6">
        <w:rPr>
          <w:rFonts w:ascii="Calibri" w:eastAsia="Calibri" w:hAnsi="Calibri" w:cs="Calibri"/>
          <w:sz w:val="26"/>
          <w:szCs w:val="26"/>
        </w:rPr>
        <w:t xml:space="preserve">如果那鸿书预言了灾难性的灾难（事实确实如此），或者哈巴谷书（哈巴谷书）预言了灾难性的灾难，那么他们就会重新调整它，使其看起来像是在他们自己的当代背景下发生的事情。</w:t>
      </w:r>
    </w:p>
    <w:p w14:paraId="7E53A718" w14:textId="77777777" w:rsidR="00A10ABC" w:rsidRPr="008E7388" w:rsidRDefault="00A10ABC">
      <w:pPr>
        <w:rPr>
          <w:sz w:val="26"/>
          <w:szCs w:val="26"/>
        </w:rPr>
      </w:pPr>
    </w:p>
    <w:p w14:paraId="6A3E36F5" w14:textId="0C6B832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因此，亚述是那鸿的主要敌人</w:t>
      </w:r>
      <w:r xmlns:w="http://schemas.openxmlformats.org/wordprocessingml/2006/main" w:rsidR="00A15AD6">
        <w:rPr>
          <w:rFonts w:ascii="Calibri" w:eastAsia="Calibri" w:hAnsi="Calibri" w:cs="Calibri"/>
          <w:sz w:val="26"/>
          <w:szCs w:val="26"/>
        </w:rPr>
        <w:t xml:space="preserve">。巴比伦是哈巴谷时代的主要敌人。这些在这些文本中被称为“基蒂姆”。</w:t>
      </w:r>
    </w:p>
    <w:p w14:paraId="6FCF3CED" w14:textId="77777777" w:rsidR="00A10ABC" w:rsidRPr="008E7388" w:rsidRDefault="00A10ABC">
      <w:pPr>
        <w:rPr>
          <w:sz w:val="26"/>
          <w:szCs w:val="26"/>
        </w:rPr>
      </w:pPr>
    </w:p>
    <w:p w14:paraId="7C614DD3" w14:textId="2E37F9F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现在这是另一个问题了。我们在《但以理书》中看到了基蒂姆，他们似乎是来自西方某个岛屿的人。但在这些文本中，他们非常明显是罗马人。</w:t>
      </w:r>
    </w:p>
    <w:p w14:paraId="3BF39010" w14:textId="77777777" w:rsidR="00A10ABC" w:rsidRPr="008E7388" w:rsidRDefault="00A10ABC">
      <w:pPr>
        <w:rPr>
          <w:sz w:val="26"/>
          <w:szCs w:val="26"/>
        </w:rPr>
      </w:pPr>
    </w:p>
    <w:p w14:paraId="09EA8BC2" w14:textId="3E7120A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我不会花时间解释这一点是如何变得清晰的，尤其是在哈巴谷书的注释中，但事实确实如此。所以，他们认为他们是罗马人，这将很重要，因为在二世纪中叶，罗马力量开始显现出来。当然，确实，我们有塞琉古人和希腊文化的影响，我们有安条克·埃皮法尼斯，但即使在这种背景下，罗马也出现了。</w:t>
      </w:r>
    </w:p>
    <w:p w14:paraId="06005212" w14:textId="77777777" w:rsidR="00A10ABC" w:rsidRPr="008E7388" w:rsidRDefault="00A10ABC">
      <w:pPr>
        <w:rPr>
          <w:sz w:val="26"/>
          <w:szCs w:val="26"/>
        </w:rPr>
      </w:pPr>
    </w:p>
    <w:p w14:paraId="55591FAE" w14:textId="2ADCCCC9"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所以，请记住这一点。这很重要。然后，重申一下我之前所说的，这将代表库姆兰社区与其他犹太人的冲突。</w:t>
      </w:r>
    </w:p>
    <w:p w14:paraId="57213751" w14:textId="77777777" w:rsidR="00A10ABC" w:rsidRPr="008E7388" w:rsidRDefault="00A10ABC">
      <w:pPr>
        <w:rPr>
          <w:sz w:val="26"/>
          <w:szCs w:val="26"/>
        </w:rPr>
      </w:pPr>
    </w:p>
    <w:p w14:paraId="305407D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哦，就在那里。他们是唯一纯洁的人。他们与犹太社区其他成员的冲突，使用哈巴谷书非常有帮助，因为这就是哈巴谷书的开始。</w:t>
      </w:r>
    </w:p>
    <w:p w14:paraId="22BDFF7A" w14:textId="77777777" w:rsidR="00A10ABC" w:rsidRPr="008E7388" w:rsidRDefault="00A10ABC">
      <w:pPr>
        <w:rPr>
          <w:sz w:val="26"/>
          <w:szCs w:val="26"/>
        </w:rPr>
      </w:pPr>
    </w:p>
    <w:p w14:paraId="6DFEB785" w14:textId="7A2F176F"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所以，我们稍后会回到这个话题。这些文本的挑战在于它们是神秘的。他们使用标签来指代特定的人或人群，我们需要进行一些探索才能准确地弄清楚这些人可能是谁。</w:t>
      </w:r>
    </w:p>
    <w:p w14:paraId="5FD35F1A" w14:textId="77777777" w:rsidR="00A10ABC" w:rsidRPr="008E7388" w:rsidRDefault="00A10ABC">
      <w:pPr>
        <w:rPr>
          <w:sz w:val="26"/>
          <w:szCs w:val="26"/>
        </w:rPr>
      </w:pPr>
    </w:p>
    <w:p w14:paraId="4AF456F7" w14:textId="316279E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但我们确实有一些帮助，因此我们至少可以尝试将它们插入到公元前二世纪和一世纪发生的事件中。首先让我们看看 Nahum Pesher 是如何工作的。问题是，为什么是内厄姆？正如我刚才所说，这是一篇小文字。</w:t>
      </w:r>
    </w:p>
    <w:p w14:paraId="1AB91880" w14:textId="77777777" w:rsidR="00A10ABC" w:rsidRPr="008E7388" w:rsidRDefault="00A10ABC">
      <w:pPr>
        <w:rPr>
          <w:sz w:val="26"/>
          <w:szCs w:val="26"/>
        </w:rPr>
      </w:pPr>
    </w:p>
    <w:p w14:paraId="49EDA703" w14:textId="273EFEB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顺便说一句，《以赛亚书》的某些部分也有《比舍尔》的零碎内容，但范围更广。为了回答我自己的问题，正如我所说，那鸿预言反对亚述。因此，它成为圣经文本中的完美文本，可以在其中塑造我们刚才讨论的这些问题。</w:t>
      </w:r>
    </w:p>
    <w:p w14:paraId="3D2D06FD" w14:textId="77777777" w:rsidR="00A10ABC" w:rsidRPr="008E7388" w:rsidRDefault="00A10ABC">
      <w:pPr>
        <w:rPr>
          <w:sz w:val="26"/>
          <w:szCs w:val="26"/>
        </w:rPr>
      </w:pPr>
    </w:p>
    <w:p w14:paraId="0371FD24" w14:textId="0A2E6843"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因此，我们这里的主要人物将再次是基蒂姆人，他们是从西方缓慢入侵的罗马人的代表。你还有一个角色，怎么说呢，也许是以愤怒的年轻狮子为象征。那厄姆书第二章多次提到狮子、幼狮等。</w:t>
      </w:r>
    </w:p>
    <w:p w14:paraId="470910C4" w14:textId="77777777" w:rsidR="00A10ABC" w:rsidRPr="008E7388" w:rsidRDefault="00A10ABC">
      <w:pPr>
        <w:rPr>
          <w:sz w:val="26"/>
          <w:szCs w:val="26"/>
        </w:rPr>
      </w:pPr>
    </w:p>
    <w:p w14:paraId="41D4FC01"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那么问题来了，那只愤怒的小狮子做了什么？我稍后会将文本或其中的一部分放在我们面前，因此我们将对其进行</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更多跟踪。但还有一个非常有趣的群体，至少在某些翻译中，他们被称为追求顺利事物的追求者。而且它们不只出现一次。</w:t>
      </w:r>
    </w:p>
    <w:p w14:paraId="22D4932C" w14:textId="77777777" w:rsidR="00A10ABC" w:rsidRPr="008E7388" w:rsidRDefault="00A10ABC">
      <w:pPr>
        <w:rPr>
          <w:sz w:val="26"/>
          <w:szCs w:val="26"/>
        </w:rPr>
      </w:pPr>
    </w:p>
    <w:p w14:paraId="501ECC89"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他们就在这里，我们应该得到这样的印象：他们并没有被这个社区视为特别好。同样，我们将在我们面前看到一段文字，并查看其中的几个示例。我们会回到这个问题，他们是谁，他们做了什么？在那厄姆·佩舍尔（Nahum Pesher）中，我们确实有一些有名字的角色。</w:t>
      </w:r>
    </w:p>
    <w:p w14:paraId="48997D89" w14:textId="77777777" w:rsidR="00A10ABC" w:rsidRPr="008E7388" w:rsidRDefault="00A10ABC">
      <w:pPr>
        <w:rPr>
          <w:sz w:val="26"/>
          <w:szCs w:val="26"/>
        </w:rPr>
      </w:pPr>
    </w:p>
    <w:p w14:paraId="4371BB79"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我们有一个叫德米特里的人。我们有一个叫安条克的人。你立刻就会说，是的，我们可以识别这是谁以及什么时候适合。</w:t>
      </w:r>
    </w:p>
    <w:p w14:paraId="7D31EE77" w14:textId="77777777" w:rsidR="00A10ABC" w:rsidRPr="008E7388" w:rsidRDefault="00A10ABC">
      <w:pPr>
        <w:rPr>
          <w:sz w:val="26"/>
          <w:szCs w:val="26"/>
        </w:rPr>
      </w:pPr>
    </w:p>
    <w:p w14:paraId="7F963F71"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但你知道吗？</w:t>
      </w:r>
      <w:r xmlns:w="http://schemas.openxmlformats.org/wordprocessingml/2006/main" w:rsidRPr="008E7388">
        <w:rPr>
          <w:rFonts w:ascii="Calibri" w:eastAsia="Calibri" w:hAnsi="Calibri" w:cs="Calibri"/>
          <w:sz w:val="26"/>
          <w:szCs w:val="26"/>
        </w:rPr>
        <w:t xml:space="preserve">场景中</w:t>
      </w:r>
      <w:r xmlns:w="http://schemas.openxmlformats.org/wordprocessingml/2006/main" w:rsidRPr="008E7388">
        <w:rPr>
          <w:rFonts w:ascii="Calibri" w:eastAsia="Calibri" w:hAnsi="Calibri" w:cs="Calibri"/>
          <w:sz w:val="26"/>
          <w:szCs w:val="26"/>
        </w:rPr>
        <w:t xml:space="preserve">有多个</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德米特里厄斯。</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现场</w:t>
      </w:r>
      <w:r xmlns:w="http://schemas.openxmlformats.org/wordprocessingml/2006/main" w:rsidRPr="008E7388">
        <w:rPr>
          <w:rFonts w:ascii="Calibri" w:eastAsia="Calibri" w:hAnsi="Calibri" w:cs="Calibri"/>
          <w:sz w:val="26"/>
          <w:szCs w:val="26"/>
        </w:rPr>
        <w:t xml:space="preserve">有多个</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安条克人。</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如果你想读一本非常粗俗、甚至令人昏昏欲睡的书，那就读一下这段时期的约瑟夫斯吧，因为你可以感受到所有的相互作用、相互作用以及正在发生的事情。</w:t>
      </w:r>
    </w:p>
    <w:p w14:paraId="420CC7C3" w14:textId="77777777" w:rsidR="00A10ABC" w:rsidRPr="008E7388" w:rsidRDefault="00A10ABC">
      <w:pPr>
        <w:rPr>
          <w:sz w:val="26"/>
          <w:szCs w:val="26"/>
        </w:rPr>
      </w:pPr>
    </w:p>
    <w:p w14:paraId="7F586B7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您还会看到多个具有这些名称的角色。然而，话虽如此，让我们看看是否可以建立一些可能的历史联系。我将首先引用圣经文本本身的部分。</w:t>
      </w:r>
    </w:p>
    <w:p w14:paraId="7E1F9615" w14:textId="77777777" w:rsidR="00A10ABC" w:rsidRPr="008E7388" w:rsidRDefault="00A10ABC">
      <w:pPr>
        <w:rPr>
          <w:sz w:val="26"/>
          <w:szCs w:val="26"/>
        </w:rPr>
      </w:pPr>
    </w:p>
    <w:p w14:paraId="1CCDAC86" w14:textId="7D61C55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然后我们将把 Pesher 文本放在这里，你会看到不同的字体，我认为这些字体将帮助我们理解正在发生的事情。因此，在内厄姆第二章中，在内厄姆的预言中，你只需要这样的表达或表达：无论狮子走到哪里，那里都有狮子的幼崽，继续前进，没有人打扰它。好吧，佩舍文本来了。</w:t>
      </w:r>
    </w:p>
    <w:p w14:paraId="19606520" w14:textId="77777777" w:rsidR="00A10ABC" w:rsidRPr="008E7388" w:rsidRDefault="00A10ABC">
      <w:pPr>
        <w:rPr>
          <w:sz w:val="26"/>
          <w:szCs w:val="26"/>
        </w:rPr>
      </w:pPr>
    </w:p>
    <w:p w14:paraId="22144B4D" w14:textId="50E54AC0" w:rsidR="00A10ABC" w:rsidRPr="008E7388"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皮什罗</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解释说，这与埃及国王德米特里有关，他寻求那些寻求顺利事物的人的议会。再说一次，我们得到了一些负面的看法，因为他正在努力，他是希腊的国王，这可能会带来各种不好的事情。无论如何，他正试图进入耶路撒冷，对吗？寻求那些寻求顺利进入耶路撒冷的人的议会。</w:t>
      </w:r>
    </w:p>
    <w:p w14:paraId="7F99982B" w14:textId="77777777" w:rsidR="00A10ABC" w:rsidRPr="008E7388" w:rsidRDefault="00A10ABC">
      <w:pPr>
        <w:rPr>
          <w:sz w:val="26"/>
          <w:szCs w:val="26"/>
        </w:rPr>
      </w:pPr>
    </w:p>
    <w:p w14:paraId="426FA999" w14:textId="19FF8AA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然后我跳过了一些东西。</w:t>
      </w:r>
      <w:r xmlns:w="http://schemas.openxmlformats.org/wordprocessingml/2006/main" w:rsidRPr="008E7388">
        <w:rPr>
          <w:rFonts w:ascii="Calibri" w:eastAsia="Calibri" w:hAnsi="Calibri" w:cs="Calibri"/>
          <w:sz w:val="26"/>
          <w:szCs w:val="26"/>
        </w:rPr>
        <w:t xml:space="preserve">从安条克时代到基提统治者到来，</w:t>
      </w:r>
      <w:r xmlns:w="http://schemas.openxmlformats.org/wordprocessingml/2006/main" w:rsidRPr="008E7388">
        <w:rPr>
          <w:rFonts w:ascii="Calibri" w:eastAsia="Calibri" w:hAnsi="Calibri" w:cs="Calibri"/>
          <w:sz w:val="26"/>
          <w:szCs w:val="26"/>
        </w:rPr>
        <w:t xml:space="preserve">她一直</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在希腊国王的手中。</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但到那时她将被践踏，她耶路撒冷，被踩在脚下。</w:t>
      </w:r>
    </w:p>
    <w:p w14:paraId="50CA35B6" w14:textId="77777777" w:rsidR="00A10ABC" w:rsidRPr="008E7388" w:rsidRDefault="00A10ABC">
      <w:pPr>
        <w:rPr>
          <w:sz w:val="26"/>
          <w:szCs w:val="26"/>
        </w:rPr>
      </w:pPr>
    </w:p>
    <w:p w14:paraId="787B6CDE" w14:textId="2D99193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所以，我们再次看到德米特里，无论他是谁，他都是希腊化统治者，想要进入耶路撒冷。我们看到一个时间框架，一些安条克；是第三个吗？是第四个吗？第五。然后我们迎来了基廷统治者的到来。</w:t>
      </w:r>
    </w:p>
    <w:p w14:paraId="320C741D" w14:textId="77777777" w:rsidR="00A10ABC" w:rsidRPr="008E7388" w:rsidRDefault="00A10ABC">
      <w:pPr>
        <w:rPr>
          <w:sz w:val="26"/>
          <w:szCs w:val="26"/>
        </w:rPr>
      </w:pPr>
    </w:p>
    <w:p w14:paraId="22CF52EE" w14:textId="1A8E1FD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我们再次提到它们的出现，特别是在公元前 160 年及之后。好吧，让我们首先，稍后我们将讨论另一个例子，但</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让我们在事情顺利之后首先谈谈</w:t>
      </w:r>
      <w:r xmlns:w="http://schemas.openxmlformats.org/wordprocessingml/2006/main" w:rsidR="00C3291C">
        <w:rPr>
          <w:rFonts w:ascii="Calibri" w:eastAsia="Calibri" w:hAnsi="Calibri" w:cs="Calibri"/>
          <w:sz w:val="26"/>
          <w:szCs w:val="26"/>
        </w:rPr>
        <w:t xml:space="preserve">这些寻求者，因为我之前问你的问题是，他们是谁？然后我一开始就发表了评论，大意是这个社区似乎对法利赛人不太友善。不管你相信与否，我们可以将它们放在一起，因为你会看到追求者追求顺利的事情。</w:t>
      </w:r>
    </w:p>
    <w:p w14:paraId="06AD3880" w14:textId="77777777" w:rsidR="00A10ABC" w:rsidRPr="008E7388" w:rsidRDefault="00A10ABC">
      <w:pPr>
        <w:rPr>
          <w:sz w:val="26"/>
          <w:szCs w:val="26"/>
        </w:rPr>
      </w:pPr>
    </w:p>
    <w:p w14:paraId="3E5D3747" w14:textId="50018E5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现在听听我的发音，虽然并不完美，但我认为会有帮助。</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哈拉科特</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。我再说一遍。</w:t>
      </w:r>
    </w:p>
    <w:p w14:paraId="191E8227" w14:textId="77777777" w:rsidR="00A10ABC" w:rsidRPr="008E7388" w:rsidRDefault="00A10ABC">
      <w:pPr>
        <w:rPr>
          <w:sz w:val="26"/>
          <w:szCs w:val="26"/>
        </w:rPr>
      </w:pPr>
    </w:p>
    <w:p w14:paraId="4273C019" w14:textId="4556C2AC"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哈拉科特</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Halak 是滑的或光滑的，滑的或光滑的。如此</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，一切顺利。</w:t>
      </w:r>
    </w:p>
    <w:p w14:paraId="6D9D662E" w14:textId="77777777" w:rsidR="00A10ABC" w:rsidRPr="008E7388" w:rsidRDefault="00A10ABC">
      <w:pPr>
        <w:rPr>
          <w:sz w:val="26"/>
          <w:szCs w:val="26"/>
        </w:rPr>
      </w:pPr>
    </w:p>
    <w:p w14:paraId="4A65F084" w14:textId="3BAB68E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它没有结局。这意味着它是复数阴性的。所以，我们有追求顺利事情的人。</w:t>
      </w:r>
    </w:p>
    <w:p w14:paraId="43C8D0E5" w14:textId="77777777" w:rsidR="00A10ABC" w:rsidRPr="008E7388" w:rsidRDefault="00A10ABC">
      <w:pPr>
        <w:rPr>
          <w:sz w:val="26"/>
          <w:szCs w:val="26"/>
        </w:rPr>
      </w:pPr>
    </w:p>
    <w:p w14:paraId="0A02ABF9" w14:textId="5108D5BC"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哈拉科特</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。现在听另一个词。你听到了</w:t>
      </w:r>
      <w:proofErr xmlns:w="http://schemas.openxmlformats.org/wordprocessingml/2006/main" w:type="spellStart"/>
      <w:r xmlns:w="http://schemas.openxmlformats.org/wordprocessingml/2006/main">
        <w:rPr>
          <w:rFonts w:ascii="Calibri" w:eastAsia="Calibri" w:hAnsi="Calibri" w:cs="Calibri"/>
          <w:sz w:val="26"/>
          <w:szCs w:val="26"/>
        </w:rPr>
        <w:t xml:space="preserve">哈拉科特</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w:t>
      </w:r>
    </w:p>
    <w:p w14:paraId="238C2D93" w14:textId="77777777" w:rsidR="00A10ABC" w:rsidRPr="008E7388" w:rsidRDefault="00A10ABC">
      <w:pPr>
        <w:rPr>
          <w:sz w:val="26"/>
          <w:szCs w:val="26"/>
        </w:rPr>
      </w:pPr>
    </w:p>
    <w:p w14:paraId="53BD2A22" w14:textId="76ED97C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现在，我要换个位置了。会有相似之处，但也会有差异。</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哈拉科特</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w:t>
      </w:r>
    </w:p>
    <w:p w14:paraId="1B062A01" w14:textId="77777777" w:rsidR="00A10ABC" w:rsidRPr="008E7388" w:rsidRDefault="00A10ABC">
      <w:pPr>
        <w:rPr>
          <w:sz w:val="26"/>
          <w:szCs w:val="26"/>
        </w:rPr>
      </w:pPr>
    </w:p>
    <w:p w14:paraId="56861F0F" w14:textId="5F529942"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哈拉科特</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。哈拉卡意味着你行走的方式和你的行为方式。来自</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，意思是步行或走。</w:t>
      </w:r>
    </w:p>
    <w:p w14:paraId="72627337" w14:textId="77777777" w:rsidR="00A10ABC" w:rsidRPr="008E7388" w:rsidRDefault="00A10ABC">
      <w:pPr>
        <w:rPr>
          <w:sz w:val="26"/>
          <w:szCs w:val="26"/>
        </w:rPr>
      </w:pPr>
    </w:p>
    <w:p w14:paraId="45EAECFB" w14:textId="0BE29142"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原来我们这群人后来就自称为法利赛人了。这是原始法利赛人的东西。但我们这样做的人非常关心定义人们如何行事，即称呼</w:t>
      </w:r>
      <w:proofErr xmlns:w="http://schemas.openxmlformats.org/wordprocessingml/2006/main" w:type="spellStart"/>
      <w:r xmlns:w="http://schemas.openxmlformats.org/wordprocessingml/2006/main">
        <w:rPr>
          <w:rFonts w:ascii="Calibri" w:eastAsia="Calibri" w:hAnsi="Calibri" w:cs="Calibri"/>
          <w:sz w:val="26"/>
          <w:szCs w:val="26"/>
        </w:rPr>
        <w:t xml:space="preserve">哈拉科特</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w:t>
      </w:r>
    </w:p>
    <w:p w14:paraId="60923784" w14:textId="77777777" w:rsidR="00A10ABC" w:rsidRPr="008E7388" w:rsidRDefault="00A10ABC">
      <w:pPr>
        <w:rPr>
          <w:sz w:val="26"/>
          <w:szCs w:val="26"/>
        </w:rPr>
      </w:pPr>
    </w:p>
    <w:p w14:paraId="6468B717" w14:textId="032BC1FA"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根据大多数思考这个问题的学者的说法，我们这里有一个非常有趣的双关语和一种神秘的语言方式来指代这些人：追求顺利事物的追求者。这不是很好，而且可能具有欺骗性，而原始法利赛人运动则与</w:t>
      </w:r>
      <w:r xmlns:w="http://schemas.openxmlformats.org/wordprocessingml/2006/main">
        <w:rPr>
          <w:rFonts w:ascii="Calibri" w:eastAsia="Calibri" w:hAnsi="Calibri" w:cs="Calibri"/>
          <w:sz w:val="26"/>
          <w:szCs w:val="26"/>
        </w:rPr>
        <w:t xml:space="preserve">哈拉科特</w:t>
      </w:r>
      <w:proofErr xmlns:w="http://schemas.openxmlformats.org/wordprocessingml/2006/main" w:type="spellEnd"/>
      <w:r xmlns:w="http://schemas.openxmlformats.org/wordprocessingml/2006/main">
        <w:rPr>
          <w:rFonts w:ascii="Calibri" w:eastAsia="Calibri" w:hAnsi="Calibri" w:cs="Calibri"/>
          <w:sz w:val="26"/>
          <w:szCs w:val="26"/>
        </w:rPr>
        <w:t xml:space="preserve">有关</w:t>
      </w:r>
      <w:proofErr xmlns:w="http://schemas.openxmlformats.org/wordprocessingml/2006/main" w:type="spellStart"/>
      <w:r xmlns:w="http://schemas.openxmlformats.org/wordprocessingml/2006/main" w:rsidR="00000000" w:rsidRPr="008E7388">
        <w:rPr>
          <w:rFonts w:ascii="Calibri" w:eastAsia="Calibri" w:hAnsi="Calibri" w:cs="Calibri"/>
          <w:sz w:val="26"/>
          <w:szCs w:val="26"/>
        </w:rPr>
        <w:t xml:space="preserve">。顺便说一句，当我们谈论拉比文学时，我们会回到这个术语。</w:t>
      </w:r>
    </w:p>
    <w:p w14:paraId="2044DC07" w14:textId="77777777" w:rsidR="00A10ABC" w:rsidRPr="008E7388" w:rsidRDefault="00A10ABC">
      <w:pPr>
        <w:rPr>
          <w:sz w:val="26"/>
          <w:szCs w:val="26"/>
        </w:rPr>
      </w:pPr>
    </w:p>
    <w:p w14:paraId="0CB9B6E3" w14:textId="55368758" w:rsidR="00A10ABC" w:rsidRPr="008E7388" w:rsidRDefault="00C3291C">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所以，我们还没有完成 Halakah 或</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，但我认为它至少对我们也有帮助。就它在文本中的运作方式而言，即使在 Nahum Pesher 中，我们也看到它出现了六次。顺便说一句，Nahum Pesher 非常简短，所以显然，这是一个高调的团体。</w:t>
      </w:r>
    </w:p>
    <w:p w14:paraId="4BA9DABC" w14:textId="77777777" w:rsidR="00A10ABC" w:rsidRPr="008E7388" w:rsidRDefault="00A10ABC">
      <w:pPr>
        <w:rPr>
          <w:sz w:val="26"/>
          <w:szCs w:val="26"/>
        </w:rPr>
      </w:pPr>
    </w:p>
    <w:p w14:paraId="4E3947F2" w14:textId="253BA98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社区对这些人的看法是，这些人都是奸诈的人，你知道吗？滑。</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哈拉科特</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。滑。</w:t>
      </w:r>
    </w:p>
    <w:p w14:paraId="0689ED1A" w14:textId="77777777" w:rsidR="00A10ABC" w:rsidRPr="008E7388" w:rsidRDefault="00A10ABC">
      <w:pPr>
        <w:rPr>
          <w:sz w:val="26"/>
          <w:szCs w:val="26"/>
        </w:rPr>
      </w:pPr>
    </w:p>
    <w:p w14:paraId="7459BE48" w14:textId="17E211A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错误的教导随后导致以法莲和玛拿西离开。这些是以色列著名部落的名字，这些部落曾是北方王国和部落地区，那鸿书本身也提到了它们。所以，你已经有了社区本身，它正在</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向外看，它看到了希腊，它看到了关键团队，它看到了追求顺利的事情的寻求者。</w:t>
      </w:r>
    </w:p>
    <w:p w14:paraId="31E5C712" w14:textId="77777777" w:rsidR="00A10ABC" w:rsidRPr="008E7388" w:rsidRDefault="00A10ABC">
      <w:pPr>
        <w:rPr>
          <w:sz w:val="26"/>
          <w:szCs w:val="26"/>
        </w:rPr>
      </w:pPr>
    </w:p>
    <w:p w14:paraId="5712BB34" w14:textId="5774E02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他们都是假的，都是反对社会的，所以他们都是社会的敌人。这是另一个例子。</w:t>
      </w:r>
    </w:p>
    <w:p w14:paraId="04A4A68A" w14:textId="77777777" w:rsidR="00A10ABC" w:rsidRPr="008E7388" w:rsidRDefault="00A10ABC">
      <w:pPr>
        <w:rPr>
          <w:sz w:val="26"/>
          <w:szCs w:val="26"/>
        </w:rPr>
      </w:pPr>
    </w:p>
    <w:p w14:paraId="3B95BE25" w14:textId="39C7BF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再说一次，我只是快速浏览一下这些内容，让我们有一点了解。同样，在第二章中，就在这段经文之后不久，我们刚才看到的仍然是狮子。狮子的洞穴里充满了猎物，巢穴里充满了受害者，好吗？有受害者的窝点。</w:t>
      </w:r>
    </w:p>
    <w:p w14:paraId="7AAC6C40" w14:textId="77777777" w:rsidR="00A10ABC" w:rsidRPr="008E7388" w:rsidRDefault="00A10ABC">
      <w:pPr>
        <w:rPr>
          <w:sz w:val="26"/>
          <w:szCs w:val="26"/>
        </w:rPr>
      </w:pPr>
    </w:p>
    <w:p w14:paraId="43C1D9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好吧，我们再来一次。解释一下，</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佩什罗</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。这涉及到愤怒的少狮，这里有一点差距，它对那些追求顺利的人实施报复。</w:t>
      </w:r>
    </w:p>
    <w:p w14:paraId="7EB4510E" w14:textId="77777777" w:rsidR="00A10ABC" w:rsidRPr="008E7388" w:rsidRDefault="00A10ABC">
      <w:pPr>
        <w:rPr>
          <w:sz w:val="26"/>
          <w:szCs w:val="26"/>
        </w:rPr>
      </w:pPr>
    </w:p>
    <w:p w14:paraId="66968683" w14:textId="3F0AD6C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换句话说，无论这头愤怒的年轻狮子现在是谁，他的名字没有被提及，他正在追随追求光滑事物的追求者，即法利赛人，或者走向约瑟夫斯所描述的法利赛人。他把以前在以色列的人活活吊死。他宣称，因为一个人被活活吊死在木头上，然后又引用了一句，“万军之耶和华说，我反对你们”。</w:t>
      </w:r>
    </w:p>
    <w:p w14:paraId="37B33651" w14:textId="77777777" w:rsidR="00A10ABC" w:rsidRPr="008E7388" w:rsidRDefault="00A10ABC">
      <w:pPr>
        <w:rPr>
          <w:sz w:val="26"/>
          <w:szCs w:val="26"/>
        </w:rPr>
      </w:pPr>
    </w:p>
    <w:p w14:paraId="71379C63" w14:textId="0598366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这里引用了一段圣经引言。顺便说一句：请注意这些文献的这些作曲家，无论他们是谁，如何与圣经文本进行如此多的联系。他们当然知道这一点。</w:t>
      </w:r>
    </w:p>
    <w:p w14:paraId="7D776F6F" w14:textId="77777777" w:rsidR="00A10ABC" w:rsidRPr="008E7388" w:rsidRDefault="00A10ABC">
      <w:pPr>
        <w:rPr>
          <w:sz w:val="26"/>
          <w:szCs w:val="26"/>
        </w:rPr>
      </w:pPr>
    </w:p>
    <w:p w14:paraId="69FADDB2" w14:textId="285C58D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他们将所有这些都缠绕在一起，但随后他们又将其置于自己的背景中。好吧，只是几个注释，然后我要引用约瑟夫斯的一些话，这可能会帮助我们了解这个上吊的活人和愤怒的年轻狮子。在我们的犹太材料中，钉十字架被认为是活活吊死。</w:t>
      </w:r>
    </w:p>
    <w:p w14:paraId="5817F6EA" w14:textId="77777777" w:rsidR="00A10ABC" w:rsidRPr="008E7388" w:rsidRDefault="00A10ABC">
      <w:pPr>
        <w:rPr>
          <w:sz w:val="26"/>
          <w:szCs w:val="26"/>
        </w:rPr>
      </w:pPr>
    </w:p>
    <w:p w14:paraId="2A685583" w14:textId="557D913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只是为了提醒我们自己，我们从申命记 21 章中知道这一点，只有尸体才能挂在树上，对吗？根据《圣经》托拉，只有尸体。当然，该文本告诉我们，如果有人被挂在树上，则代表他们受到上帝的诅咒。钉十字架，罗马人经常使用，但在此之前就已经实行过。</w:t>
      </w:r>
    </w:p>
    <w:p w14:paraId="7FA548A5" w14:textId="77777777" w:rsidR="00A10ABC" w:rsidRPr="008E7388" w:rsidRDefault="00A10ABC">
      <w:pPr>
        <w:rPr>
          <w:sz w:val="26"/>
          <w:szCs w:val="26"/>
        </w:rPr>
      </w:pPr>
    </w:p>
    <w:p w14:paraId="02E0DBC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亚述人这么做了，但钉十字架是活活绞死。有了这个背景，我们的佩舍尔文本，以及这种理解，我们就可以看看约瑟夫斯告诉我们的东西。我将引用其中的一部分，也许只是为了了解可能发生的情况。</w:t>
      </w:r>
    </w:p>
    <w:p w14:paraId="075C2242" w14:textId="77777777" w:rsidR="00A10ABC" w:rsidRPr="008E7388" w:rsidRDefault="00A10ABC">
      <w:pPr>
        <w:rPr>
          <w:sz w:val="26"/>
          <w:szCs w:val="26"/>
        </w:rPr>
      </w:pPr>
    </w:p>
    <w:p w14:paraId="749B03F6" w14:textId="0966E24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长话短说，公元前一世纪初有一个名叫亚历山大·詹尼乌斯 (Alexander Jannaeus) 的人，他与法利赛人根本相处不来。因此，我们这里有约瑟夫斯在犹太战争中的描述的简短片段。至于</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到目前为止他一直在谈论的亚历山大·詹内乌斯，他的愤怒</w:t>
      </w:r>
      <w:r xmlns:w="http://schemas.openxmlformats.org/wordprocessingml/2006/main" w:rsidR="00C3291C">
        <w:rPr>
          <w:rFonts w:ascii="Calibri" w:eastAsia="Calibri" w:hAnsi="Calibri" w:cs="Calibri"/>
          <w:sz w:val="26"/>
          <w:szCs w:val="26"/>
        </w:rPr>
        <w:t xml:space="preserve">已经变得如此过分，以至于他的野蛮行为已经达到了不敬虔的程度。</w:t>
      </w:r>
    </w:p>
    <w:p w14:paraId="79F3D7DC" w14:textId="77777777" w:rsidR="00A10ABC" w:rsidRPr="008E7388" w:rsidRDefault="00A10ABC">
      <w:pPr>
        <w:rPr>
          <w:sz w:val="26"/>
          <w:szCs w:val="26"/>
        </w:rPr>
      </w:pPr>
    </w:p>
    <w:p w14:paraId="1AAD0C6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因为当他下令将八百人挂在城中央的十字架上时，他就在他们眼前割断了他们的妻子和孩子的喉咙。当他和他的妃子们一起喝酒、躺卧时，他看到了这些处决。前一节的前身正在谈论他对法利赛人的反感。</w:t>
      </w:r>
    </w:p>
    <w:p w14:paraId="7BC0D002" w14:textId="77777777" w:rsidR="00A10ABC" w:rsidRPr="008E7388" w:rsidRDefault="00A10ABC">
      <w:pPr>
        <w:rPr>
          <w:sz w:val="26"/>
          <w:szCs w:val="26"/>
        </w:rPr>
      </w:pPr>
    </w:p>
    <w:p w14:paraId="2EF8D6B6" w14:textId="794EE7B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它谈论的是针对他的整个叛乱，这是一个暴力的时期，但请注意他的反应。约瑟夫斯的另一句话可能指的是同一类事情，当然确实给了我们对亚历山大·詹尼乌斯的额外理解。这次继续读古物，约瑟夫斯的古物而不是战争。</w:t>
      </w:r>
    </w:p>
    <w:p w14:paraId="1B51D2DF" w14:textId="77777777" w:rsidR="00A10ABC" w:rsidRPr="008E7388" w:rsidRDefault="00A10ABC">
      <w:pPr>
        <w:rPr>
          <w:sz w:val="26"/>
          <w:szCs w:val="26"/>
        </w:rPr>
      </w:pPr>
    </w:p>
    <w:p w14:paraId="2D1364D1" w14:textId="0FA509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至于亚历山大·詹尼乌斯，他自己的人民对他进行了煽动。正如我刚才所说，你会看到围绕这些背景的一切都沸腾了。在当时庆祝的节日中，这就是住棚节或住棚节。</w:t>
      </w:r>
    </w:p>
    <w:p w14:paraId="5C0F7B6B" w14:textId="77777777" w:rsidR="00A10ABC" w:rsidRPr="008E7388" w:rsidRDefault="00A10ABC">
      <w:pPr>
        <w:rPr>
          <w:sz w:val="26"/>
          <w:szCs w:val="26"/>
        </w:rPr>
      </w:pPr>
    </w:p>
    <w:p w14:paraId="58FE9B60"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当他站在祭坛上准备献祭时，全国人民起来向他投掷柚子，柚子是他们庆祝节日的四种水果之一，当时他们手里拿着柚子，因为犹太人的法律要求在住棚节时，每个人都应该有棕榈树和柚子树的树枝。他</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讲述了</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他们在其他地方是如何做到这一点的。他们还辱骂他是俘虏的后代，不配维护和牺牲自己的尊严。</w:t>
      </w:r>
    </w:p>
    <w:p w14:paraId="3A9B941B" w14:textId="77777777" w:rsidR="00A10ABC" w:rsidRPr="008E7388" w:rsidRDefault="00A10ABC">
      <w:pPr>
        <w:rPr>
          <w:sz w:val="26"/>
          <w:szCs w:val="26"/>
        </w:rPr>
      </w:pPr>
    </w:p>
    <w:p w14:paraId="7D8DAEAA" w14:textId="5F30AD67"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大怒，杀死了大约六千人。这篇文章没有提到钉十字架，但我们确实看到了亚历山大·詹尼乌斯的性格，我们当然可以理解为什么这篇文章，这篇内厄姆评论，确实在谈论一只愤怒的年轻狮子和钉十字架。如果我们建立这种联系，那么我们可以做的一件事就是说，好吧，这个特定的文本是在公元前一世纪早期写成的，如果它引用了那个文本的话。</w:t>
      </w:r>
    </w:p>
    <w:p w14:paraId="3F72AE50" w14:textId="77777777" w:rsidR="00A10ABC" w:rsidRPr="008E7388" w:rsidRDefault="00A10ABC">
      <w:pPr>
        <w:rPr>
          <w:sz w:val="26"/>
          <w:szCs w:val="26"/>
        </w:rPr>
      </w:pPr>
    </w:p>
    <w:p w14:paraId="2D9604F6" w14:textId="697923F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所以，这对我们有一点帮助。让我们行动起来，看看我们能用哈巴谷佩舍尔做什么。在本专栏中，哎呀，我不是故意就这样回去的。</w:t>
      </w:r>
    </w:p>
    <w:p w14:paraId="6F49194C" w14:textId="77777777" w:rsidR="00A10ABC" w:rsidRPr="008E7388" w:rsidRDefault="00A10ABC">
      <w:pPr>
        <w:rPr>
          <w:sz w:val="26"/>
          <w:szCs w:val="26"/>
        </w:rPr>
      </w:pPr>
    </w:p>
    <w:p w14:paraId="625C60D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开始了。这是哈巴谷佩舍尔的一部分。事实上，就在这一部分之前，我们有一句著名的诗句：义人必因信得生。</w:t>
      </w:r>
    </w:p>
    <w:p w14:paraId="0CFBBEB2" w14:textId="77777777" w:rsidR="00A10ABC" w:rsidRPr="008E7388" w:rsidRDefault="00A10ABC">
      <w:pPr>
        <w:rPr>
          <w:sz w:val="26"/>
          <w:szCs w:val="26"/>
        </w:rPr>
      </w:pPr>
    </w:p>
    <w:p w14:paraId="30CF7B0C" w14:textId="67662CA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这实际上就在前一栏中。现在，我们有了</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Peshro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。好的。</w:t>
      </w:r>
    </w:p>
    <w:p w14:paraId="22B040AC" w14:textId="77777777" w:rsidR="00A10ABC" w:rsidRPr="008E7388" w:rsidRDefault="00A10ABC">
      <w:pPr>
        <w:rPr>
          <w:sz w:val="26"/>
          <w:szCs w:val="26"/>
        </w:rPr>
      </w:pPr>
    </w:p>
    <w:p w14:paraId="5EADBAA2" w14:textId="03B526F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然后它会继续下去。如果我们有时间，那些读过希伯来语的人可以稍微玩一下这个。但这是对</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哈巴谷书 2:4 中那节非常重要的经文的注释</w:t>
      </w:r>
      <w:r xmlns:w="http://schemas.openxmlformats.org/wordprocessingml/2006/main" w:rsidR="00C3291C">
        <w:rPr>
          <w:rFonts w:ascii="Calibri" w:eastAsia="Calibri" w:hAnsi="Calibri" w:cs="Calibri"/>
          <w:sz w:val="26"/>
          <w:szCs w:val="26"/>
        </w:rPr>
        <w:t xml:space="preserve">。但再次需要一些背景来了解我们的背景。</w:t>
      </w:r>
    </w:p>
    <w:p w14:paraId="49DDC2E0" w14:textId="77777777" w:rsidR="00A10ABC" w:rsidRPr="008E7388" w:rsidRDefault="00A10ABC">
      <w:pPr>
        <w:rPr>
          <w:sz w:val="26"/>
          <w:szCs w:val="26"/>
        </w:rPr>
      </w:pPr>
    </w:p>
    <w:p w14:paraId="5B89E609" w14:textId="0F6BA54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当我们读到《哈巴谷书》第一章本身时，哈巴谷将要说，在前六节经文中，哈巴谷说，主啊，你难道没有看到发生了什么事吗？难道你没有看到所有的邪恶吗？难道你没有看到人们忽视《托拉》吗？首先，他要解决内部的邪恶问题。但是，当然，当他把这个抱怨带到主面前时，你就会得到神的回应。得到的答复是，你还没有看到任何东西。</w:t>
      </w:r>
    </w:p>
    <w:p w14:paraId="544ADF3B" w14:textId="77777777" w:rsidR="00A10ABC" w:rsidRPr="008E7388" w:rsidRDefault="00A10ABC">
      <w:pPr>
        <w:rPr>
          <w:sz w:val="26"/>
          <w:szCs w:val="26"/>
        </w:rPr>
      </w:pPr>
    </w:p>
    <w:p w14:paraId="5762ACDB" w14:textId="25A3FD0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巴比伦人来了。哈巴谷将在第一章的其余部分继续这个主题，然后进入第二章，在那里我们看到上帝告诫他要等待，等待，然后义人就会因信得生。现在让我们折射一下这一点。</w:t>
      </w:r>
    </w:p>
    <w:p w14:paraId="7F8E1FE7" w14:textId="77777777" w:rsidR="00A10ABC" w:rsidRPr="008E7388" w:rsidRDefault="00A10ABC">
      <w:pPr>
        <w:rPr>
          <w:sz w:val="26"/>
          <w:szCs w:val="26"/>
        </w:rPr>
      </w:pPr>
    </w:p>
    <w:p w14:paraId="0A6AD2A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这是一个非常快速的总结。你可以回去读一下。但通过库姆兰社区的镜头折射它。</w:t>
      </w:r>
    </w:p>
    <w:p w14:paraId="3F206D0B" w14:textId="77777777" w:rsidR="00A10ABC" w:rsidRPr="008E7388" w:rsidRDefault="00A10ABC">
      <w:pPr>
        <w:rPr>
          <w:sz w:val="26"/>
          <w:szCs w:val="26"/>
        </w:rPr>
      </w:pPr>
    </w:p>
    <w:p w14:paraId="5A041C0E" w14:textId="252C65C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哈巴谷再次记得哈巴谷在公元前七世纪末和六世纪初，即586、587年预言了这种内部邪恶。那是我们的六世纪时期，就在巴比伦人接管犹大之前。我刚才为你们描述的内部邪恶，库姆兰社区将接受这些描述并说，我们经历了一些非常可怕的人物，他们是邪恶的，是犹太教本身的一部分，已经出来了耶路撒冷的背景。</w:t>
      </w:r>
    </w:p>
    <w:p w14:paraId="6AB535DA" w14:textId="77777777" w:rsidR="00A10ABC" w:rsidRPr="008E7388" w:rsidRDefault="00A10ABC">
      <w:pPr>
        <w:rPr>
          <w:sz w:val="26"/>
          <w:szCs w:val="26"/>
        </w:rPr>
      </w:pPr>
    </w:p>
    <w:p w14:paraId="44DFD432" w14:textId="3348B36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其中之一将被称为邪恶的牧师。好的。因此，内在的邪恶体现在邪恶牧师的形象中，他还得到了一些其他的称号，即说谎者和谎言者。</w:t>
      </w:r>
    </w:p>
    <w:p w14:paraId="59DC607F" w14:textId="77777777" w:rsidR="00A10ABC" w:rsidRPr="008E7388" w:rsidRDefault="00A10ABC">
      <w:pPr>
        <w:rPr>
          <w:sz w:val="26"/>
          <w:szCs w:val="26"/>
        </w:rPr>
      </w:pPr>
    </w:p>
    <w:p w14:paraId="766EDC46" w14:textId="543301F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哈巴谷书的评论说，神会处理这件事，但会是关键的团队来，对吧？关键的队伍即将到来，罗马人，然后就是那些将成为巴比伦人的人。当然，通过我们的库姆兰社区，圣约社区，这将在最后的日子里发生。他们又是最后一代。</w:t>
      </w:r>
    </w:p>
    <w:p w14:paraId="1605581A" w14:textId="77777777" w:rsidR="00A10ABC" w:rsidRPr="008E7388" w:rsidRDefault="00A10ABC">
      <w:pPr>
        <w:rPr>
          <w:sz w:val="26"/>
          <w:szCs w:val="26"/>
        </w:rPr>
      </w:pPr>
    </w:p>
    <w:p w14:paraId="66119BDC" w14:textId="06A7DABB" w:rsidR="00A10ABC" w:rsidRPr="008E7388" w:rsidRDefault="00C3291C">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那么，让我们稍微重构一下这些事件，看看我们得到了什么。再次，我从文本本身中提取了一些片段。正如哈巴谷书注释所描述的那样，我们有一位祭司。</w:t>
      </w:r>
    </w:p>
    <w:p w14:paraId="4C952C86" w14:textId="77777777" w:rsidR="00A10ABC" w:rsidRPr="008E7388" w:rsidRDefault="00A10ABC">
      <w:pPr>
        <w:rPr>
          <w:sz w:val="26"/>
          <w:szCs w:val="26"/>
        </w:rPr>
      </w:pPr>
    </w:p>
    <w:p w14:paraId="11D9F636" w14:textId="4E0344D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原来是邪恶的。他一开始很好，但后来变得腐败。再次想一想我告诉你的一点点以及你可能想阅读更多的内容。</w:t>
      </w:r>
    </w:p>
    <w:p w14:paraId="71C72DD0" w14:textId="77777777" w:rsidR="00A10ABC" w:rsidRPr="008E7388" w:rsidRDefault="00A10ABC">
      <w:pPr>
        <w:rPr>
          <w:sz w:val="26"/>
          <w:szCs w:val="26"/>
        </w:rPr>
      </w:pPr>
    </w:p>
    <w:p w14:paraId="0135673F" w14:textId="47D4245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公元前二世纪，就寺庙背景下发生的事情而言，在更广泛的希腊化背景下，祭司被买卖给出价最高的人，这是可怕的事情，对吧？变得腐败。所以，他已经从那个令人讨厌的斜坡上滑了下来。耶路撒冷被玷污了，圣殿也被玷污了。</w:t>
      </w:r>
    </w:p>
    <w:p w14:paraId="78C697E7" w14:textId="77777777" w:rsidR="00A10ABC" w:rsidRPr="008E7388" w:rsidRDefault="00A10ABC">
      <w:pPr>
        <w:rPr>
          <w:sz w:val="26"/>
          <w:szCs w:val="26"/>
        </w:rPr>
      </w:pPr>
    </w:p>
    <w:p w14:paraId="75BE65B6" w14:textId="41B3E0B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结果，有一个人，本文中的一个人物，被反复称为正义之师，正义之师，他一开始是反对邪恶的牧师，但最终，因为他是少数，他的团体退出了，他们去了圣约社区。我们实际上看到了这场对抗是多么丑陋的一小部分。再说一次，你必须阅读全文才能得到它。</w:t>
      </w:r>
    </w:p>
    <w:p w14:paraId="2450F8F8" w14:textId="77777777" w:rsidR="00A10ABC" w:rsidRPr="008E7388" w:rsidRDefault="00A10ABC">
      <w:pPr>
        <w:rPr>
          <w:sz w:val="26"/>
          <w:szCs w:val="26"/>
        </w:rPr>
      </w:pPr>
    </w:p>
    <w:p w14:paraId="516C13B1" w14:textId="2CC121C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但至少让我们来了解一下在这种情况下描述的更可怕的事件之一。哈巴谷书 2.15，这节经文的第二部分，那倾出毒液使他们醉酒、以便观看他们下体的人有祸了。就</w:t>
      </w:r>
      <w:r xmlns:w="http://schemas.openxmlformats.org/wordprocessingml/2006/main" w:rsidRPr="008E7388">
        <w:rPr>
          <w:rFonts w:ascii="Calibri" w:eastAsia="Calibri" w:hAnsi="Calibri" w:cs="Calibri"/>
          <w:sz w:val="26"/>
          <w:szCs w:val="26"/>
        </w:rPr>
        <w:t xml:space="preserve">pessah</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的表示方式而言，一些翻译问题是该问题的一部分</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w:t>
      </w:r>
    </w:p>
    <w:p w14:paraId="3A3C3FB9" w14:textId="77777777" w:rsidR="00A10ABC" w:rsidRPr="008E7388" w:rsidRDefault="00A10ABC">
      <w:pPr>
        <w:rPr>
          <w:sz w:val="26"/>
          <w:szCs w:val="26"/>
        </w:rPr>
      </w:pPr>
    </w:p>
    <w:p w14:paraId="34656E8E" w14:textId="4BA9CF4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但这就是诗句。现在，</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皮什罗</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，我们的库姆兰社区继续说，这是邪恶的牧师，他不仅做了我们刚才谈到的所有事情，而且这个邪恶的牧师追赶正义之师莫雷泽德克</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直到他的家。他被流放，这样他就可以用与这首诗相关的恶毒愤怒来迷惑他。如果他指定在赎罪日休息，他就会出现在他们面前，使他们感到困惑，并使他们在禁食日，即他们休息的安息日绊倒。</w:t>
      </w:r>
    </w:p>
    <w:p w14:paraId="324F08F7" w14:textId="77777777" w:rsidR="00A10ABC" w:rsidRPr="008E7388" w:rsidRDefault="00A10ABC">
      <w:pPr>
        <w:rPr>
          <w:sz w:val="26"/>
          <w:szCs w:val="26"/>
        </w:rPr>
      </w:pPr>
    </w:p>
    <w:p w14:paraId="1D17BB3B" w14:textId="67BA3A2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现在，如果我们还没有完全明白这一点，请想想那是多么可怕。</w:t>
      </w:r>
      <w:proofErr xmlns:w="http://schemas.openxmlformats.org/wordprocessingml/2006/main" w:type="gramStart"/>
      <w:r xmlns:w="http://schemas.openxmlformats.org/wordprocessingml/2006/main" w:rsidR="00161D00" w:rsidRPr="008E7388">
        <w:rPr>
          <w:rFonts w:ascii="Calibri" w:eastAsia="Calibri" w:hAnsi="Calibri" w:cs="Calibri"/>
          <w:sz w:val="26"/>
          <w:szCs w:val="26"/>
        </w:rPr>
        <w:t xml:space="preserve">基本上，</w:t>
      </w:r>
      <w:proofErr xmlns:w="http://schemas.openxmlformats.org/wordprocessingml/2006/main" w:type="gramEnd"/>
      <w:r xmlns:w="http://schemas.openxmlformats.org/wordprocessingml/2006/main" w:rsidR="00161D00">
        <w:rPr>
          <w:rFonts w:ascii="Calibri" w:eastAsia="Calibri" w:hAnsi="Calibri" w:cs="Calibri"/>
          <w:sz w:val="26"/>
          <w:szCs w:val="26"/>
        </w:rPr>
        <w:t xml:space="preserve">正如我们从利未记第 16 章的详细信息中知道的那样，赎罪日不仅是禁食日，而且是对一切事物的禁食。这是一年中最隆重的一天。</w:t>
      </w:r>
    </w:p>
    <w:p w14:paraId="3276958F" w14:textId="77777777" w:rsidR="00A10ABC" w:rsidRPr="008E7388" w:rsidRDefault="00A10ABC">
      <w:pPr>
        <w:rPr>
          <w:sz w:val="26"/>
          <w:szCs w:val="26"/>
        </w:rPr>
      </w:pPr>
    </w:p>
    <w:p w14:paraId="0A546199" w14:textId="6F490F3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即使到了今天，耶路撒冷也基本上没有上一代人那么热闹，而是基本上在赎罪日关闭。但在这里，有一个邪恶的牧师，他是如此恶毒，如此无视他们的仪式日历中正在发生的事情，显然是为了安慰，库姆兰社区的避风港，追求正义的老师那里。现在，还有一件事，因为它可能为我们接下来要处理的文本提供了一些起点。</w:t>
      </w:r>
    </w:p>
    <w:p w14:paraId="6230EB78" w14:textId="77777777" w:rsidR="00A10ABC" w:rsidRPr="008E7388" w:rsidRDefault="00A10ABC">
      <w:pPr>
        <w:rPr>
          <w:sz w:val="26"/>
          <w:szCs w:val="26"/>
        </w:rPr>
      </w:pPr>
    </w:p>
    <w:p w14:paraId="09C63FFA" w14:textId="08769E5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这个社区似乎按照一年 364 天的阳历运作，如果你读过其他一些库姆兰文本，很明显他们背后有一个阳历。犹太教的其他部分是按照所谓的阴历运作的，所以在这场对抗的背后也可能存在一个有趣的问题，即耶路撒冷贵族和耶路撒冷等级制度是否能够做到这一点，邪恶的牧师能够做到这一点为了做到这一点，因为他的日历不同，他的赎罪日最终也不同。好吧，还有很多事情仍然存在疑问，但这确实给了我们一点意义，让我们知道如何将其中一些文本以及编写它们的社区纳入历史背景。</w:t>
      </w:r>
    </w:p>
    <w:p w14:paraId="15910415" w14:textId="77777777" w:rsidR="00A10ABC" w:rsidRPr="008E7388" w:rsidRDefault="00A10ABC">
      <w:pPr>
        <w:rPr>
          <w:sz w:val="26"/>
          <w:szCs w:val="26"/>
        </w:rPr>
      </w:pPr>
    </w:p>
    <w:p w14:paraId="77565E2F" w14:textId="734289C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它让我们对这个社区对耶路撒冷所发生的事情的邪恶和恐怖的差异和看法有了一点了解，也让我们对他们如何进行零碎的解释有了一些了解。这是我们的第三个，我提到了日历问题，因为这里可能有联系。建议是，也许这个文本， </w:t>
      </w:r>
      <w:r xmlns:w="http://schemas.openxmlformats.org/wordprocessingml/2006/main" w:rsidR="00161D00">
        <w:rPr>
          <w:rFonts w:ascii="Calibri" w:eastAsia="Calibri" w:hAnsi="Calibri" w:cs="Calibri"/>
          <w:sz w:val="26"/>
          <w:szCs w:val="26"/>
        </w:rPr>
        <w:t xml:space="preserve">Q4，Qumran，然后MMT是</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Miqsat</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Ha-Torah。我稍后会回到这个话题，因为这篇文章的其中一个片段只是因为它似乎有一种更加和解的语气。</w:t>
      </w:r>
    </w:p>
    <w:p w14:paraId="476838FE" w14:textId="77777777" w:rsidR="00A10ABC" w:rsidRPr="008E7388" w:rsidRDefault="00A10ABC">
      <w:pPr>
        <w:rPr>
          <w:sz w:val="26"/>
          <w:szCs w:val="26"/>
        </w:rPr>
      </w:pPr>
    </w:p>
    <w:p w14:paraId="045F554C" w14:textId="68BAF55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换句话说，有一部分文本的作者似乎在对观众说，让我们再次聚在一起，看看我们是否可以克服其中的一些差异。这与我们在《哈巴谷佩舍尔》中所看到的明显不同，在《哈巴谷佩舍尔》中，邪恶的祭司正在追捕社区中的正义老师。</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我们的建议是，如果它确实体现了一种更加和解的语气，那么它本来可以写得早一些。</w:t>
      </w:r>
    </w:p>
    <w:p w14:paraId="58580319" w14:textId="77777777" w:rsidR="00A10ABC" w:rsidRPr="008E7388" w:rsidRDefault="00A10ABC">
      <w:pPr>
        <w:rPr>
          <w:sz w:val="26"/>
          <w:szCs w:val="26"/>
        </w:rPr>
      </w:pPr>
    </w:p>
    <w:p w14:paraId="437BC2A7" w14:textId="72229D6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最后呼吁社区领袖无论耶路撒冷的建制如何。表达</w:t>
      </w:r>
      <w:proofErr xmlns:w="http://schemas.openxmlformats.org/wordprocessingml/2006/main" w:type="spellStart"/>
      <w:r xmlns:w="http://schemas.openxmlformats.org/wordprocessingml/2006/main" w:rsidR="00161D00" w:rsidRPr="008E7388">
        <w:rPr>
          <w:rFonts w:ascii="Calibri" w:eastAsia="Calibri" w:hAnsi="Calibri" w:cs="Calibri"/>
          <w:sz w:val="26"/>
          <w:szCs w:val="26"/>
        </w:rPr>
        <w:t xml:space="preserve">Miqsat</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是根据托拉的一些戒律翻译的，虽然那个矩形在哪里有点模糊，但它就是文本所在的地方。有些人试图与保罗建立关系。</w:t>
      </w:r>
    </w:p>
    <w:p w14:paraId="7DE76212" w14:textId="77777777" w:rsidR="00A10ABC" w:rsidRPr="008E7388" w:rsidRDefault="00A10ABC">
      <w:pPr>
        <w:rPr>
          <w:sz w:val="26"/>
          <w:szCs w:val="26"/>
        </w:rPr>
      </w:pPr>
    </w:p>
    <w:p w14:paraId="30AA51D6" w14:textId="34FE91E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无论你愿意与否，你都可以朝那个方向走，但至少我们有这个文本的识别名称。让我们解开几个神学主题，然后再多说一点。刚才，我提到库姆兰社区似乎（似乎并非如此）处于不同的日历上。</w:t>
      </w:r>
    </w:p>
    <w:p w14:paraId="11125DFB" w14:textId="77777777" w:rsidR="00A10ABC" w:rsidRPr="008E7388" w:rsidRDefault="00A10ABC">
      <w:pPr>
        <w:rPr>
          <w:sz w:val="26"/>
          <w:szCs w:val="26"/>
        </w:rPr>
      </w:pPr>
    </w:p>
    <w:p w14:paraId="08AC147E" w14:textId="4FE006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其他一些文本已经非常清楚地说明了这一点，但事实证明，该文本可能有，我是说，第一部分中可能有日历。现在你问我，那你为什么这么犹豫呢？好吧，</w:t>
      </w:r>
      <w:proofErr xmlns:w="http://schemas.openxmlformats.org/wordprocessingml/2006/main" w:type="spellStart"/>
      <w:r xmlns:w="http://schemas.openxmlformats.org/wordprocessingml/2006/main" w:rsidR="00161D00" w:rsidRPr="008E7388">
        <w:rPr>
          <w:rFonts w:ascii="Calibri" w:eastAsia="Calibri" w:hAnsi="Calibri" w:cs="Calibri"/>
          <w:sz w:val="26"/>
          <w:szCs w:val="26"/>
        </w:rPr>
        <w:t xml:space="preserve">米克卫星</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QMMT 的</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Ha-Torah 文本确实在第四号洞穴中被发现。让我提醒您我们在上一讲中说过的话。</w:t>
      </w:r>
    </w:p>
    <w:p w14:paraId="4C9AE2FD" w14:textId="77777777" w:rsidR="00A10ABC" w:rsidRPr="008E7388" w:rsidRDefault="00A10ABC">
      <w:pPr>
        <w:rPr>
          <w:sz w:val="26"/>
          <w:szCs w:val="26"/>
        </w:rPr>
      </w:pPr>
    </w:p>
    <w:p w14:paraId="6D02ED1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第四洞显然是这个社区的图书馆。与其他洞穴不同，第四窟没有将卷轴存放在罐子中，这使它们保存得更好。这些卷轴显然只是放在架子上，当然，当它们解体并且卷轴掉下来时，它们就变成了非常小的碎片。</w:t>
      </w:r>
    </w:p>
    <w:p w14:paraId="244F25E9" w14:textId="77777777" w:rsidR="00A10ABC" w:rsidRPr="008E7388" w:rsidRDefault="00A10ABC">
      <w:pPr>
        <w:rPr>
          <w:sz w:val="26"/>
          <w:szCs w:val="26"/>
        </w:rPr>
      </w:pPr>
    </w:p>
    <w:p w14:paraId="0B6E344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我在上一讲中谈到过这一点。事实证明，这个特定的文本有六个不同的部分。为了将它们组合在一起，你必须制作一个复合文本，这就是为什么我们在将实际上可能是整个文本的内容拼凑在一起方面遇到了一些麻烦。</w:t>
      </w:r>
    </w:p>
    <w:p w14:paraId="1DD8A9CA" w14:textId="77777777" w:rsidR="00A10ABC" w:rsidRPr="008E7388" w:rsidRDefault="00A10ABC">
      <w:pPr>
        <w:rPr>
          <w:sz w:val="26"/>
          <w:szCs w:val="26"/>
        </w:rPr>
      </w:pPr>
    </w:p>
    <w:p w14:paraId="1BF678FC"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因此，第一部分似乎是对日历问题的一些讨论。真正清楚的是其中的主要部分，这与纯度有关。事实上，它谈论的是利未记的东西和申命记中出现的东西，它谈论的是关于纯洁原则、保持纯洁的原则、如何理解纯洁、如何理解圣殿、耶路撒冷、领域中的纯洁的非常非常具体的术语。的纯度。</w:t>
      </w:r>
    </w:p>
    <w:p w14:paraId="598C23C7" w14:textId="77777777" w:rsidR="00A10ABC" w:rsidRPr="008E7388" w:rsidRDefault="00A10ABC">
      <w:pPr>
        <w:rPr>
          <w:sz w:val="26"/>
          <w:szCs w:val="26"/>
        </w:rPr>
      </w:pPr>
    </w:p>
    <w:p w14:paraId="70456707" w14:textId="0816F8C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你可以在这种情况下继续下去。但是，第三部分，正如我们所说，在作者身份的基础上或部分，显然是呼吁回到耶路撒冷的机构。作者说，作为这样做的一部分，希望你来阅读摩西、先知和大卫书中所写的内容，再次强调，这里有一些空白，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dor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of a dor。</w:t>
      </w:r>
    </w:p>
    <w:p w14:paraId="318E5A4D" w14:textId="77777777" w:rsidR="00A10ABC" w:rsidRPr="008E7388" w:rsidRDefault="00A10ABC">
      <w:pPr>
        <w:rPr>
          <w:sz w:val="26"/>
          <w:szCs w:val="26"/>
        </w:rPr>
      </w:pPr>
    </w:p>
    <w:p w14:paraId="3D2AFF09" w14:textId="54CECA9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当然，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dor 的</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意思是世代。所以，大卫要一代又一代。现在我要稍后再回到这一点，但是大卫到门的</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门</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一方面可以反映大卫和诗篇范围内的事情，然后是编年史，这从第一部分开始，我们所知道的第一编年史，诉诸家谱，一扇门。</w:t>
      </w:r>
    </w:p>
    <w:p w14:paraId="3586C58D" w14:textId="77777777" w:rsidR="00A10ABC" w:rsidRPr="008E7388" w:rsidRDefault="00A10ABC">
      <w:pPr>
        <w:rPr>
          <w:sz w:val="26"/>
          <w:szCs w:val="26"/>
        </w:rPr>
      </w:pPr>
    </w:p>
    <w:p w14:paraId="0E557E6E" w14:textId="2C2F4A3C"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另一个神学主题。我刚才提到过这一点。在利未记部分的主要纯度部分中，有一些重要的处理。</w:t>
      </w:r>
    </w:p>
    <w:p w14:paraId="00DFEB07" w14:textId="77777777" w:rsidR="00A10ABC" w:rsidRPr="008E7388" w:rsidRDefault="00A10ABC">
      <w:pPr>
        <w:rPr>
          <w:sz w:val="26"/>
          <w:szCs w:val="26"/>
        </w:rPr>
      </w:pPr>
    </w:p>
    <w:p w14:paraId="29480D56" w14:textId="3E50674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好吧，只是简单说明一下。这是我们的部分。事情从那时开始，你就在那里看到</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塞弗·</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莫。</w:t>
      </w:r>
    </w:p>
    <w:p w14:paraId="4C347303" w14:textId="77777777" w:rsidR="00A10ABC" w:rsidRPr="008E7388" w:rsidRDefault="00A10ABC">
      <w:pPr>
        <w:rPr>
          <w:sz w:val="26"/>
          <w:szCs w:val="26"/>
        </w:rPr>
      </w:pPr>
    </w:p>
    <w:p w14:paraId="132D061C" w14:textId="560CD89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然后它继续下去并且一起恢复。但这里有大卫和一扇门。因此，建议这可能是反思性的，也许反映了库姆兰社区对摩西律法的某种意义。</w:t>
      </w:r>
    </w:p>
    <w:p w14:paraId="41500B08" w14:textId="77777777" w:rsidR="00A10ABC" w:rsidRPr="008E7388" w:rsidRDefault="00A10ABC">
      <w:pPr>
        <w:rPr>
          <w:sz w:val="26"/>
          <w:szCs w:val="26"/>
        </w:rPr>
      </w:pPr>
    </w:p>
    <w:p w14:paraId="36C407DA" w14:textId="7022880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没问题。那时每个人都接受了这一点，但它是希伯来圣经、尼维姆、先知的组成部分，然后可能是第三部分，我们可以将其称为大卫的诗篇，一直到编年史。当然，这些都是当时的卷轴。</w:t>
      </w:r>
    </w:p>
    <w:p w14:paraId="196DF6C9" w14:textId="77777777" w:rsidR="00A10ABC" w:rsidRPr="008E7388" w:rsidRDefault="00A10ABC">
      <w:pPr>
        <w:rPr>
          <w:sz w:val="26"/>
          <w:szCs w:val="26"/>
        </w:rPr>
      </w:pPr>
    </w:p>
    <w:p w14:paraId="2AA1468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所以我们如何看待它的内部部分是另一个问题。我将在另一场讲座中回到这一点，但我们至少要考虑从我们的库姆兰社区出来的问题。好吧，好吧。</w:t>
      </w:r>
    </w:p>
    <w:p w14:paraId="081B63CA" w14:textId="77777777" w:rsidR="00A10ABC" w:rsidRPr="008E7388" w:rsidRDefault="00A10ABC">
      <w:pPr>
        <w:rPr>
          <w:sz w:val="26"/>
          <w:szCs w:val="26"/>
        </w:rPr>
      </w:pPr>
    </w:p>
    <w:p w14:paraId="1DCFFF7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这是对三个文本的三个非常简短的查看，实际上是四个文本，两个单独的压力文本。但我想简单地概述一下库姆兰社区和基督教的概况，首先看看这些年来居住在库姆兰的人与社区发展后的基督教之间的相似之处。当然，要使其中任何一个成为整体都是一个挑战，但至少让我们看看它们有什么特点。</w:t>
      </w:r>
    </w:p>
    <w:p w14:paraId="4F8781B1" w14:textId="77777777" w:rsidR="00A10ABC" w:rsidRPr="008E7388" w:rsidRDefault="00A10ABC">
      <w:pPr>
        <w:rPr>
          <w:sz w:val="26"/>
          <w:szCs w:val="26"/>
        </w:rPr>
      </w:pPr>
    </w:p>
    <w:p w14:paraId="1C8755DE"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非常明显地关注契约。在某些方面，本书关注土地，但不像其他犹太著作中那样多。我们稍后会回来讨论这一点。</w:t>
      </w:r>
    </w:p>
    <w:p w14:paraId="0EF5F513" w14:textId="77777777" w:rsidR="00A10ABC" w:rsidRPr="008E7388" w:rsidRDefault="00A10ABC">
      <w:pPr>
        <w:rPr>
          <w:sz w:val="26"/>
          <w:szCs w:val="26"/>
        </w:rPr>
      </w:pPr>
    </w:p>
    <w:p w14:paraId="0CC7A210" w14:textId="2E9D50D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两人都是保守而虔诚的人。尽管有不同的风格，但它们都以世界末日为导向，并且非常明显地基于圣经；新约和库姆兰材料都重要地引用了《申命记》（代表《妥拉》）、《以赛亚》（代表先知）和《诗篇》（代表第三部分）。对超自然领域和超自然领域中的存在有清晰、清晰的认识，对弥赛亚的明确期望。</w:t>
      </w:r>
    </w:p>
    <w:p w14:paraId="61A0F037" w14:textId="77777777" w:rsidR="00A10ABC" w:rsidRPr="008E7388" w:rsidRDefault="00A10ABC">
      <w:pPr>
        <w:rPr>
          <w:sz w:val="26"/>
          <w:szCs w:val="26"/>
        </w:rPr>
      </w:pPr>
    </w:p>
    <w:p w14:paraId="762C54DB" w14:textId="65AF48E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尽管有很大的不同，来自库姆兰的卷轴，海角 11 卷确实主要谈论麦基洗德作为一个审判人物。不过，对于库姆兰来说，这是一种对耶路撒冷和圣殿破碎的爱。然后还有一种内在的人类精神。</w:t>
      </w:r>
    </w:p>
    <w:p w14:paraId="1DC03E76" w14:textId="77777777" w:rsidR="00A10ABC" w:rsidRPr="008E7388" w:rsidRDefault="00A10ABC">
      <w:pPr>
        <w:rPr>
          <w:sz w:val="26"/>
          <w:szCs w:val="26"/>
        </w:rPr>
      </w:pPr>
    </w:p>
    <w:p w14:paraId="7328F3BB" w14:textId="4205E57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当然，他们对人类的理解，以及我们所说的人类学、罪恶、宽恕、祈祷、水的象征意义，都以洗礼的形式出现。现在，这只是一个快速草图。还有其他一些事情，但让我们看看其中的一些差异。</w:t>
      </w:r>
    </w:p>
    <w:p w14:paraId="051B35FD" w14:textId="77777777" w:rsidR="00A10ABC" w:rsidRPr="008E7388" w:rsidRDefault="00A10ABC">
      <w:pPr>
        <w:rPr>
          <w:sz w:val="26"/>
          <w:szCs w:val="26"/>
        </w:rPr>
      </w:pPr>
    </w:p>
    <w:p w14:paraId="7FF2D17F" w14:textId="4FA58FD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库姆兰是一个封闭的社区。所有要进入的事情，使得进入变得困难，总的来说，似乎是一个独身社区，没有传教士的热情，呃，就我们的死海文本而言，很清楚。如果这不仅仅是那个小小的地方，那么它是那个地区的本地，局限于那个地理，呃，显然是禁欲主义以及他们对仪式纯洁性的关注。</w:t>
      </w:r>
    </w:p>
    <w:p w14:paraId="215BE3E2" w14:textId="77777777" w:rsidR="00A10ABC" w:rsidRPr="008E7388" w:rsidRDefault="00A10ABC">
      <w:pPr>
        <w:rPr>
          <w:sz w:val="26"/>
          <w:szCs w:val="26"/>
        </w:rPr>
      </w:pPr>
    </w:p>
    <w:p w14:paraId="5D421A8F"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有时约瑟夫斯提到，有一些艾赛尼派确实结婚了，但是，呃，他们专门结婚，这样他们就可以根据约瑟夫斯呈现的特定艾赛尼派的方式，履行关于生养众多的诫命。呃，库姆兰人被告诫要仇恨他们的敌人。耶稣的教导并没有完全体现这一点。</w:t>
      </w:r>
    </w:p>
    <w:p w14:paraId="4C01C866" w14:textId="77777777" w:rsidR="00A10ABC" w:rsidRPr="008E7388" w:rsidRDefault="00A10ABC">
      <w:pPr>
        <w:rPr>
          <w:sz w:val="26"/>
          <w:szCs w:val="26"/>
        </w:rPr>
      </w:pPr>
    </w:p>
    <w:p w14:paraId="7B71D2D5" w14:textId="04FFDF4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他们不与边缘人交往，他们自己也可能处于边缘。同样，进入封闭社区需要一个过程。</w:t>
      </w:r>
    </w:p>
    <w:p w14:paraId="58B23727" w14:textId="77777777" w:rsidR="00A10ABC" w:rsidRPr="008E7388" w:rsidRDefault="00A10ABC">
      <w:pPr>
        <w:rPr>
          <w:sz w:val="26"/>
          <w:szCs w:val="26"/>
        </w:rPr>
      </w:pPr>
    </w:p>
    <w:p w14:paraId="47FAC416" w14:textId="73618CB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只有在缓刑两年后，您才可以参加公共餐。正如我们所提到的，等级制度对奇迹不感兴趣。然而，当然，我们看到耶稣，他作为上帝的儿子创造了奇迹。</w:t>
      </w:r>
    </w:p>
    <w:p w14:paraId="7A414F90" w14:textId="77777777" w:rsidR="00A10ABC" w:rsidRPr="008E7388" w:rsidRDefault="00A10ABC">
      <w:pPr>
        <w:rPr>
          <w:sz w:val="26"/>
          <w:szCs w:val="26"/>
        </w:rPr>
      </w:pPr>
    </w:p>
    <w:p w14:paraId="369643C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还提到了库姆兰的太阳历。只是一些额外的事情。耶稣将总结托拉。</w:t>
      </w:r>
    </w:p>
    <w:p w14:paraId="3DB2AB2B" w14:textId="77777777" w:rsidR="00A10ABC" w:rsidRPr="008E7388" w:rsidRDefault="00A10ABC">
      <w:pPr>
        <w:rPr>
          <w:sz w:val="26"/>
          <w:szCs w:val="26"/>
        </w:rPr>
      </w:pPr>
    </w:p>
    <w:p w14:paraId="0A5D58D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好的。这一切都在律法和先知中，他做了总结性的陈述。卷轴不会这样做。</w:t>
      </w:r>
    </w:p>
    <w:p w14:paraId="3A2680EE" w14:textId="77777777" w:rsidR="00A10ABC" w:rsidRPr="008E7388" w:rsidRDefault="00A10ABC">
      <w:pPr>
        <w:rPr>
          <w:sz w:val="26"/>
          <w:szCs w:val="26"/>
        </w:rPr>
      </w:pPr>
    </w:p>
    <w:p w14:paraId="722D0D37" w14:textId="4F50C49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相反，他们非常仔细地进行解释，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pishro</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等等。耶稣用比喻来教导，而书卷则不然。耶稣清楚地宣称他是神的儿子。</w:t>
      </w:r>
    </w:p>
    <w:p w14:paraId="4560E041" w14:textId="77777777" w:rsidR="00A10ABC" w:rsidRPr="008E7388" w:rsidRDefault="00A10ABC">
      <w:pPr>
        <w:rPr>
          <w:sz w:val="26"/>
          <w:szCs w:val="26"/>
        </w:rPr>
      </w:pPr>
    </w:p>
    <w:p w14:paraId="3087FF65" w14:textId="61E1AD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义师没有。书中对天国有着深刻的关注，尤其是我们的天国寓言。虽然我们的福音书作者写得很清楚，但卷轴社区主要专注于写作和写作，以便进行解释，以及描述他们自己的情况。</w:t>
      </w:r>
    </w:p>
    <w:p w14:paraId="6C5DA11A" w14:textId="77777777" w:rsidR="00A10ABC" w:rsidRPr="008E7388" w:rsidRDefault="00A10ABC">
      <w:pPr>
        <w:rPr>
          <w:sz w:val="26"/>
          <w:szCs w:val="26"/>
        </w:rPr>
      </w:pPr>
    </w:p>
    <w:p w14:paraId="5EFA535C" w14:textId="28080CF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库姆兰在安息日法律方面极其严格。当然，这是针对耶稣提出的问题之一。我们在约翰福音五章、约翰九章都看到这一点。</w:t>
      </w:r>
    </w:p>
    <w:p w14:paraId="445CE66F" w14:textId="77777777" w:rsidR="00A10ABC" w:rsidRPr="008E7388" w:rsidRDefault="00A10ABC">
      <w:pPr>
        <w:rPr>
          <w:sz w:val="26"/>
          <w:szCs w:val="26"/>
        </w:rPr>
      </w:pPr>
    </w:p>
    <w:p w14:paraId="3B010D63" w14:textId="2584DE11"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当然，在马可福音第二章和马可福音第三章的结尾之间，我们看到了在马可福音段落中为耶稣的门徒提出的这些挑战。库姆兰语中没有明确教导复活。当然，这是我们信仰的核心。</w:t>
      </w:r>
    </w:p>
    <w:p w14:paraId="326B595F" w14:textId="77777777" w:rsidR="00A10ABC" w:rsidRPr="008E7388" w:rsidRDefault="00A10ABC">
      <w:pPr>
        <w:rPr>
          <w:sz w:val="26"/>
          <w:szCs w:val="26"/>
        </w:rPr>
      </w:pPr>
    </w:p>
    <w:p w14:paraId="5B5053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因此，尽管这为公元前和公元后最初几个世纪的犹太教提供了一个非常令人着迷的背景，嗯，哦</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也许是70年前，试图将基督教与库姆兰联系起来的尝试，新生的基督教与库姆兰确实已经完全动摇了。好吧，还有一件事。这是我们的以赛亚书卷轴，我们再次看到同样的经典脚本。</w:t>
      </w:r>
    </w:p>
    <w:p w14:paraId="3392B724" w14:textId="77777777" w:rsidR="00A10ABC" w:rsidRPr="008E7388" w:rsidRDefault="00A10ABC">
      <w:pPr>
        <w:rPr>
          <w:sz w:val="26"/>
          <w:szCs w:val="26"/>
        </w:rPr>
      </w:pPr>
    </w:p>
    <w:p w14:paraId="1E88ADDB" w14:textId="7329586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我提到以赛亚书 40 章是一段试金石经文，是一个人在旷野呼唤的声音，为主预备一条道路，这正是本文中的这一点。早在介绍性讲座开始时，我们说过的一件事是，我稍后会再次回顾一下，呃，库姆兰的这一发现是最引人注目的发现，除其他外，因为它让我们确信</w:t>
      </w:r>
      <w:r xmlns:w="http://schemas.openxmlformats.org/wordprocessingml/2006/main" w:rsidRPr="008E7388">
        <w:rPr>
          <w:rFonts w:ascii="Calibri" w:eastAsia="Calibri" w:hAnsi="Calibri" w:cs="Calibri"/>
          <w:sz w:val="26"/>
          <w:szCs w:val="26"/>
        </w:rPr>
        <w:t xml:space="preserve">马索拉人</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使用了几个世纪</w:t>
      </w:r>
      <w:r xmlns:w="http://schemas.openxmlformats.org/wordprocessingml/2006/main" w:rsidRPr="008E7388">
        <w:rPr>
          <w:rFonts w:ascii="Calibri" w:eastAsia="Calibri" w:hAnsi="Calibri" w:cs="Calibri"/>
          <w:sz w:val="26"/>
          <w:szCs w:val="26"/>
        </w:rPr>
        <w:t xml:space="preserve">的文本传统的可靠性。</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回顾一下围观，迄今为止已有 11 个洞窟，800 份手稿，数量巨大，尤其是第四窟。</w:t>
      </w:r>
    </w:p>
    <w:p w14:paraId="7C8272DC" w14:textId="77777777" w:rsidR="00A10ABC" w:rsidRPr="008E7388" w:rsidRDefault="00A10ABC">
      <w:pPr>
        <w:rPr>
          <w:sz w:val="26"/>
          <w:szCs w:val="26"/>
        </w:rPr>
      </w:pPr>
    </w:p>
    <w:p w14:paraId="337D6CFD" w14:textId="1CDB2EC2"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如前所述，希伯来语的发展和希伯来圣经的文本历史。它确实给了我们见解，非常有用的见解。我用过</w:t>
      </w:r>
      <w:proofErr xmlns:w="http://schemas.openxmlformats.org/wordprocessingml/2006/main" w:type="spellStart"/>
      <w:r xmlns:w="http://schemas.openxmlformats.org/wordprocessingml/2006/main" w:rsidR="00000000" w:rsidRPr="008E7388">
        <w:rPr>
          <w:rFonts w:ascii="Calibri" w:eastAsia="Calibri" w:hAnsi="Calibri" w:cs="Calibri"/>
          <w:sz w:val="26"/>
          <w:szCs w:val="26"/>
        </w:rPr>
        <w:t xml:space="preserve">“犹太教”这个词</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，呃，只是把它放回原处。</w:t>
      </w:r>
    </w:p>
    <w:p w14:paraId="6DCB048B" w14:textId="77777777" w:rsidR="00A10ABC" w:rsidRPr="008E7388" w:rsidRDefault="00A10ABC">
      <w:pPr>
        <w:rPr>
          <w:sz w:val="26"/>
          <w:szCs w:val="26"/>
        </w:rPr>
      </w:pPr>
    </w:p>
    <w:p w14:paraId="207A32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我们根本不想认为一世纪的犹太教是铁板一块的。当我们处理我们的拉比材料时，我将回到这一点，在间隙中，我们将研究一些关于额外的经典文献的事情。所有这些都让我们对我们所拥有的这种复杂而丰富的资源有了认识。</w:t>
      </w:r>
    </w:p>
    <w:p w14:paraId="0AE293C8" w14:textId="77777777" w:rsidR="00A10ABC" w:rsidRPr="008E7388" w:rsidRDefault="00A10ABC">
      <w:pPr>
        <w:rPr>
          <w:sz w:val="26"/>
          <w:szCs w:val="26"/>
        </w:rPr>
      </w:pPr>
    </w:p>
    <w:p w14:paraId="66E89A16" w14:textId="77777777" w:rsidR="008E7388" w:rsidRDefault="00000000">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现在就足够了。</w:t>
      </w:r>
    </w:p>
    <w:p w14:paraId="426231F9" w14:textId="77777777" w:rsidR="008E7388" w:rsidRDefault="008E7388">
      <w:pPr>
        <w:rPr>
          <w:rFonts w:ascii="Calibri" w:eastAsia="Calibri" w:hAnsi="Calibri" w:cs="Calibri"/>
          <w:sz w:val="26"/>
          <w:szCs w:val="26"/>
        </w:rPr>
      </w:pPr>
    </w:p>
    <w:p w14:paraId="1A79D44B" w14:textId="77777777" w:rsidR="008E7388" w:rsidRPr="008E7388" w:rsidRDefault="008E7388" w:rsidP="008E7388">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这是伊莱恩·菲利普斯博士和她的《圣经研究导论》教学。这是第 13 节，死海文本精选。</w:t>
      </w:r>
    </w:p>
    <w:p w14:paraId="314C0712" w14:textId="4C23F4F9" w:rsidR="00A10ABC" w:rsidRPr="008E7388" w:rsidRDefault="00A10ABC" w:rsidP="008E7388">
      <w:pPr>
        <w:rPr>
          <w:sz w:val="26"/>
          <w:szCs w:val="26"/>
        </w:rPr>
      </w:pPr>
    </w:p>
    <w:sectPr w:rsidR="00A10ABC" w:rsidRPr="008E73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EAD0" w14:textId="77777777" w:rsidR="005917D4" w:rsidRDefault="005917D4" w:rsidP="008E7388">
      <w:r>
        <w:separator/>
      </w:r>
    </w:p>
  </w:endnote>
  <w:endnote w:type="continuationSeparator" w:id="0">
    <w:p w14:paraId="3B00FCB8" w14:textId="77777777" w:rsidR="005917D4" w:rsidRDefault="005917D4" w:rsidP="008E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4E72" w14:textId="77777777" w:rsidR="005917D4" w:rsidRDefault="005917D4" w:rsidP="008E7388">
      <w:r>
        <w:separator/>
      </w:r>
    </w:p>
  </w:footnote>
  <w:footnote w:type="continuationSeparator" w:id="0">
    <w:p w14:paraId="3DA16C71" w14:textId="77777777" w:rsidR="005917D4" w:rsidRDefault="005917D4" w:rsidP="008E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35451"/>
      <w:docPartObj>
        <w:docPartGallery w:val="Page Numbers (Top of Page)"/>
        <w:docPartUnique/>
      </w:docPartObj>
    </w:sdtPr>
    <w:sdtEndPr>
      <w:rPr>
        <w:noProof/>
      </w:rPr>
    </w:sdtEndPr>
    <w:sdtContent>
      <w:p w14:paraId="64C8BD45" w14:textId="6B0F64ED" w:rsidR="008E7388" w:rsidRDefault="008E73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F027BE" w14:textId="77777777" w:rsidR="008E7388" w:rsidRDefault="008E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C0C56"/>
    <w:multiLevelType w:val="hybridMultilevel"/>
    <w:tmpl w:val="CBF40D60"/>
    <w:lvl w:ilvl="0" w:tplc="9D844CC6">
      <w:start w:val="1"/>
      <w:numFmt w:val="bullet"/>
      <w:lvlText w:val="●"/>
      <w:lvlJc w:val="left"/>
      <w:pPr>
        <w:ind w:left="720" w:hanging="360"/>
      </w:pPr>
    </w:lvl>
    <w:lvl w:ilvl="1" w:tplc="CC56742E">
      <w:start w:val="1"/>
      <w:numFmt w:val="bullet"/>
      <w:lvlText w:val="○"/>
      <w:lvlJc w:val="left"/>
      <w:pPr>
        <w:ind w:left="1440" w:hanging="360"/>
      </w:pPr>
    </w:lvl>
    <w:lvl w:ilvl="2" w:tplc="85A234B4">
      <w:start w:val="1"/>
      <w:numFmt w:val="bullet"/>
      <w:lvlText w:val="■"/>
      <w:lvlJc w:val="left"/>
      <w:pPr>
        <w:ind w:left="2160" w:hanging="360"/>
      </w:pPr>
    </w:lvl>
    <w:lvl w:ilvl="3" w:tplc="28E2EFE8">
      <w:start w:val="1"/>
      <w:numFmt w:val="bullet"/>
      <w:lvlText w:val="●"/>
      <w:lvlJc w:val="left"/>
      <w:pPr>
        <w:ind w:left="2880" w:hanging="360"/>
      </w:pPr>
    </w:lvl>
    <w:lvl w:ilvl="4" w:tplc="59BE5BB2">
      <w:start w:val="1"/>
      <w:numFmt w:val="bullet"/>
      <w:lvlText w:val="○"/>
      <w:lvlJc w:val="left"/>
      <w:pPr>
        <w:ind w:left="3600" w:hanging="360"/>
      </w:pPr>
    </w:lvl>
    <w:lvl w:ilvl="5" w:tplc="414A1B44">
      <w:start w:val="1"/>
      <w:numFmt w:val="bullet"/>
      <w:lvlText w:val="■"/>
      <w:lvlJc w:val="left"/>
      <w:pPr>
        <w:ind w:left="4320" w:hanging="360"/>
      </w:pPr>
    </w:lvl>
    <w:lvl w:ilvl="6" w:tplc="6D4202A0">
      <w:start w:val="1"/>
      <w:numFmt w:val="bullet"/>
      <w:lvlText w:val="●"/>
      <w:lvlJc w:val="left"/>
      <w:pPr>
        <w:ind w:left="5040" w:hanging="360"/>
      </w:pPr>
    </w:lvl>
    <w:lvl w:ilvl="7" w:tplc="1700B916">
      <w:start w:val="1"/>
      <w:numFmt w:val="bullet"/>
      <w:lvlText w:val="●"/>
      <w:lvlJc w:val="left"/>
      <w:pPr>
        <w:ind w:left="5760" w:hanging="360"/>
      </w:pPr>
    </w:lvl>
    <w:lvl w:ilvl="8" w:tplc="36607C0E">
      <w:start w:val="1"/>
      <w:numFmt w:val="bullet"/>
      <w:lvlText w:val="●"/>
      <w:lvlJc w:val="left"/>
      <w:pPr>
        <w:ind w:left="6480" w:hanging="360"/>
      </w:pPr>
    </w:lvl>
  </w:abstractNum>
  <w:num w:numId="1" w16cid:durableId="7416351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BC"/>
    <w:rsid w:val="000359E4"/>
    <w:rsid w:val="00161D00"/>
    <w:rsid w:val="002425C2"/>
    <w:rsid w:val="004C1F1B"/>
    <w:rsid w:val="005917D4"/>
    <w:rsid w:val="006A5E0F"/>
    <w:rsid w:val="008E7388"/>
    <w:rsid w:val="00A10ABC"/>
    <w:rsid w:val="00A15AD6"/>
    <w:rsid w:val="00C329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BA9F"/>
  <w15:docId w15:val="{9E3F6669-8292-4409-8211-C27E5034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7388"/>
    <w:pPr>
      <w:tabs>
        <w:tab w:val="center" w:pos="4680"/>
        <w:tab w:val="right" w:pos="9360"/>
      </w:tabs>
    </w:pPr>
  </w:style>
  <w:style w:type="character" w:customStyle="1" w:styleId="HeaderChar">
    <w:name w:val="Header Char"/>
    <w:basedOn w:val="DefaultParagraphFont"/>
    <w:link w:val="Header"/>
    <w:uiPriority w:val="99"/>
    <w:rsid w:val="008E7388"/>
  </w:style>
  <w:style w:type="paragraph" w:styleId="Footer">
    <w:name w:val="footer"/>
    <w:basedOn w:val="Normal"/>
    <w:link w:val="FooterChar"/>
    <w:uiPriority w:val="99"/>
    <w:unhideWhenUsed/>
    <w:rsid w:val="008E7388"/>
    <w:pPr>
      <w:tabs>
        <w:tab w:val="center" w:pos="4680"/>
        <w:tab w:val="right" w:pos="9360"/>
      </w:tabs>
    </w:pPr>
  </w:style>
  <w:style w:type="character" w:customStyle="1" w:styleId="FooterChar">
    <w:name w:val="Footer Char"/>
    <w:basedOn w:val="DefaultParagraphFont"/>
    <w:link w:val="Footer"/>
    <w:uiPriority w:val="99"/>
    <w:rsid w:val="008E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8525</Words>
  <Characters>39108</Characters>
  <Application>Microsoft Office Word</Application>
  <DocSecurity>0</DocSecurity>
  <Lines>789</Lines>
  <Paragraphs>151</Paragraphs>
  <ScaleCrop>false</ScaleCrop>
  <HeadingPairs>
    <vt:vector size="2" baseType="variant">
      <vt:variant>
        <vt:lpstr>Title</vt:lpstr>
      </vt:variant>
      <vt:variant>
        <vt:i4>1</vt:i4>
      </vt:variant>
    </vt:vector>
  </HeadingPairs>
  <TitlesOfParts>
    <vt:vector size="1" baseType="lpstr">
      <vt:lpstr>Phillips IBS Session13 DSS Texts</vt:lpstr>
    </vt:vector>
  </TitlesOfParts>
  <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Session13 DSS Texts</dc:title>
  <dc:creator>TurboScribe.ai</dc:creator>
  <cp:lastModifiedBy>Ted Hildebrandt</cp:lastModifiedBy>
  <cp:revision>2</cp:revision>
  <dcterms:created xsi:type="dcterms:W3CDTF">2024-04-03T00:06:00Z</dcterms:created>
  <dcterms:modified xsi:type="dcterms:W3CDTF">2024-04-03T00:06:00Z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1809070503e562964bba1aa55b5a85b7e9dc6607642e41af5919909671186008</vt:lpwstr>
  </property>
</Properties>
</file>