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w:spacing w:line="360" w:lineRule="auto"/>
        <w:jc w:val="center"/>
        <w:rPr>
          <w:rFonts w:ascii="Calibri" w:eastAsia="Calibri" w:hAnsi="Calibri" w:cs="Calibri"/>
          <w:b/>
          <w:bCs/>
          <w:sz w:val="32"/>
          <w:szCs w:val="32"/>
        </w:rPr>
      </w:pPr>
      <w:r w:rsidRPr="008F60B1">
        <w:rPr>
          <w:rFonts w:ascii="Calibri" w:eastAsia="Calibri" w:hAnsi="Calibri" w:cs="Calibri"/>
          <w:b/>
          <w:bCs/>
          <w:sz w:val="32"/>
          <w:szCs w:val="32"/>
        </w:rPr>
        <w:t>Dave Mathewson 博士，诠释学，第 26 讲，神学</w:t>
      </w:r>
    </w:p>
    <w:p w14:paraId="28273B6C" w14:textId="77777777" w:rsidR="008F60B1" w:rsidRPr="008F60B1" w:rsidRDefault="008F60B1" w:rsidP="008F60B1">
      <w:pPr>
        <w:spacing w:line="360" w:lineRule="auto"/>
        <w:jc w:val="center"/>
        <w:rPr>
          <w:sz w:val="32"/>
          <w:szCs w:val="32"/>
        </w:rPr>
      </w:pPr>
      <w:r w:rsidRPr="008F60B1">
        <w:rPr>
          <w:rFonts w:ascii="AA Times New Roman" w:eastAsia="Calibri" w:hAnsi="AA Times New Roman" w:cs="AA Times New Roman"/>
          <w:b/>
          <w:bCs/>
          <w:sz w:val="32"/>
          <w:szCs w:val="32"/>
        </w:rPr>
        <w:t xml:space="preserve">© </w:t>
      </w:r>
      <w:r w:rsidRPr="008F60B1">
        <w:rPr>
          <w:rFonts w:ascii="Calibri" w:eastAsia="Calibri" w:hAnsi="Calibri" w:cs="Calibri"/>
          <w:b/>
          <w:bCs/>
          <w:sz w:val="32"/>
          <w:szCs w:val="32"/>
        </w:rPr>
        <w:t>2024 戴夫·马修森和特德·希尔德布兰特</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们一直在研究不同的解释方法，其中许多方法涉及在原始历史背景下理解文本，并询问作者和作者可能的意图以及读者在阅读文本时可能会或最有可能掌握的内容。文本及其上下文是解释的一个非常重要的方面，查看关键和重要单词的措辞和含义以及语法结构等。我想做的是看看解释过程的另一个重要方面，这就是我所说的神学分析。实际上，今天有一个整体运动似乎正在兴起，这就是所谓的神学解释学或神学解释，我不打算详细说明它是什么。</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w:spacing w:line="360" w:lineRule="auto"/>
        <w:rPr>
          <w:sz w:val="26"/>
          <w:szCs w:val="26"/>
        </w:rPr>
      </w:pPr>
      <w:r w:rsidRPr="008F60B1">
        <w:rPr>
          <w:rFonts w:ascii="Calibri" w:eastAsia="Calibri" w:hAnsi="Calibri" w:cs="Calibri"/>
          <w:sz w:val="26"/>
          <w:szCs w:val="26"/>
        </w:rPr>
        <w:t>当然，对此可以提出一些问题，但有价值的是它试图恢复旧约和新约的神学本质以及解释事业的神学本质。因此，解释的一部分是从神学角度解释旧约和新约文本。这可以追溯到基督徒承认圣经是神所默示的这一事实，它们就是神的话语。</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w:spacing w:line="360" w:lineRule="auto"/>
        <w:rPr>
          <w:sz w:val="26"/>
          <w:szCs w:val="26"/>
        </w:rPr>
      </w:pPr>
      <w:r w:rsidRPr="008F60B1">
        <w:rPr>
          <w:rFonts w:ascii="Calibri" w:eastAsia="Calibri" w:hAnsi="Calibri" w:cs="Calibri"/>
          <w:sz w:val="26"/>
          <w:szCs w:val="26"/>
        </w:rPr>
        <w:t>因此， 《旧约》和《新约》不仅仅是历史文献，尽管也不少于它们。它们不仅仅是在特定历史背景下编写和产生的文献，而且它们也具有高度的神学性，因此我们最终必须以神学的方式来阅读圣经。当我们将《旧约》和《新约》称为《圣经》时，即使称其为《圣经》，也意味着承认《圣经》是一本宗教书籍。</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它需要认识到，人们不能仅仅把它当作历史文献来阅读，尽管这又是历史文献，但我们承认旧约和新约都是圣经，也就是说，它们是教会的圣经。它们是见证神救赎他的子民的文件。我们见证这是神在他对他子民的旨意的历史中向他自己的启示。</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w:spacing w:line="360" w:lineRule="auto"/>
        <w:rPr>
          <w:sz w:val="26"/>
          <w:szCs w:val="26"/>
        </w:rPr>
      </w:pPr>
      <w:r w:rsidRPr="008F60B1">
        <w:rPr>
          <w:rFonts w:ascii="Calibri" w:eastAsia="Calibri" w:hAnsi="Calibri" w:cs="Calibri"/>
          <w:sz w:val="26"/>
          <w:szCs w:val="26"/>
        </w:rPr>
        <w:t>因此，除非我们在神学背景下从神学角度解释《新世界约》文本，否则对《圣经》文本的任何解释都是不完整的。与此相关的是，我们今天作为基督徒拥有一本圣经。我们拥有一本圣经，其中旧约和新约被结合成一整本书，因此它们是相互关联的。</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圣经本身和我们所拥有的，是由旧约和新约组成的，它们现在相互关联，并且在某种意义上提供了理解任何特定旧约书卷的整个背景。所以解释的最终语境，我们谈到了一本书的历史语境和文学语境，但最终最终的语境是经典语境，经典经文的语境。现在，我不打算详细说明我们在圣经正典以及《旧约》和《新约》中发现的 66 本书的合理性，但我的假设是，我们所认为的《旧约》和《新约》中的 66 本书是合理的。已经构成了神的话语和解释的上下文。</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w:spacing w:line="360" w:lineRule="auto"/>
        <w:rPr>
          <w:sz w:val="26"/>
          <w:szCs w:val="26"/>
        </w:rPr>
      </w:pPr>
      <w:r w:rsidRPr="008F60B1">
        <w:rPr>
          <w:rFonts w:ascii="Calibri" w:eastAsia="Calibri" w:hAnsi="Calibri" w:cs="Calibri"/>
          <w:sz w:val="26"/>
          <w:szCs w:val="26"/>
        </w:rPr>
        <w:t>因此，整个经典是解释的最终背景。因此， 《旧约》和《新约》书卷形成了一个统一体，并结合在一起，为解释提供了最终的背景，因此应该从神学角度来阅读。也就是说，我们承认旧约和新约是教会的经文，因此这意味着我们根据其最终的神学规范背景来阅读任何文本。</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教会是神对他子民的话语，作为他的子民，我们承认神已经通过他的话语说话，并且继续通过他的话语作为经文向他的子民说话。因此，在我看来，基于此，在神学上解释圣经或神学分析圣经时，有一些重要的主题或原则需要考虑。再次，我假设人们已经完成了根据圣经文本的历史背景以及我们对文学流派和历史背景的了解来解释圣经文本的工作，文本中的历史文化参考文献，提出了文学问题上下文以及作者最可能的意图以及读者最有可能通过文本理解的内容，在其文学、语法、历史背景中检查它，理解关键词语的含义。</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构成了从神学角度反思文本的基础。但是，为了做出一些重要的观察或提出一些关于圣经神学分析的重要主题，然后我们会问这可能是什么样子，并给出几个例子来说明如何分析旧约文本以及神学或神学角度的新约文本。首先，神学观点与圣经的统一性和连贯性有关。</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也就是说，通过关注圣经作为上帝的话语，通过关注它作为正典经文，我们假设了它的本质统一性。因此，我们可以理解，最终的正典形成了更广泛的神学背景，并为理解每个新约或旧约文献提供了广泛的神学统一。因此，正典提供了每本书所属的更广泛的神学统一性，以及旧约和新约中的一本书所属和贡献。</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因此，从神学角度理解《圣经》，将《圣经》理解为正典，是指对上帝的救赎工作和上帝对他子民的救赎活动的连贯描述。但显然，理解这一点也很重要，</w:t>
      </w:r>
      <w:r w:rsidRPr="008F60B1">
        <w:rPr>
          <w:rFonts w:ascii="Calibri" w:eastAsia="Calibri" w:hAnsi="Calibri" w:cs="Calibri"/>
          <w:sz w:val="26"/>
          <w:szCs w:val="26"/>
        </w:rPr>
        <w:lastRenderedPageBreak/>
        <w:t>这很大程度上归功于这样一个事实：圣经既是一本神圣的书，也是一本人类的书。我们在讨论灵感时讨论过这个概念。</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是，如果将这本书理解为人类文献，我们也承认圣经在统一性中包含多样性，因此个别书籍构成了这种统一性，但它们也反映了多样性。我们看到，我们已经看到，旧约和新约中有不同的文学类型。有不同背景的不同作者。</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有多种多样，有不同的词汇，不同的观点，但所有这些都在旧约和新约的基本连贯性和统一性的保护之下。因此，至少从基督教的角度进行神学分析，可以理解旧约和新约文本彼此并不矛盾。它们并不互相矛盾。</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这些书与其他书并不冲突。例如，保罗和詹姆斯并不矛盾。无论存在多少多样性，无论观点如何不同，最终在旧约和新约正典的更广泛的神学统一中，它们并不处于矛盾的关系中。</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同样，尽管承认作者、文学类型和背景多种多样，但我们看到的这些文献，尤其是新约文献，都是非常偶然的。他们的反应是针对历史上非常不同的情况。我们发现了对不同观点的多种回应，但所有这些仍然体现了更广泛的规范内的连贯性和统一性。</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我意识到，这种观点与更多的后现代趋势形成鲜明对比，看到各种不同但甚至矛盾的声音，并拒绝承认可以解释所有其他观点的元观点或元故事，因此，在</w:t>
      </w:r>
      <w:r w:rsidRPr="008F60B1">
        <w:rPr>
          <w:rFonts w:ascii="Calibri" w:eastAsia="Calibri" w:hAnsi="Calibri" w:cs="Calibri"/>
          <w:sz w:val="26"/>
          <w:szCs w:val="26"/>
        </w:rPr>
        <w:lastRenderedPageBreak/>
        <w:t>解释中存在着多种甚至相互矛盾的声音，但在旧约和新约正典中也可能存在这种声音。然而，从基督教的角度来看，神学方法肯定了圣经的统一性和连贯性，即上帝对他的子民的话语，作为最终的正典圣经，由彼此相关的旧约和新约组成。第二个重要的主题或原则对于对圣经文本进行神学分析非常重要，并且与我们刚刚讨论的有关圣经的连贯性和统一性的主题或原则相关，那就是人们也承认并假设旧约和新约之间存在一种规范关系。</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正如我们已经提到的，我们所拥有的圣经为解释任何圣经提供了最终的背景，而我们所拥有的是相互关联的旧约和新约。他们之间的关系主要是、总体上是承诺和实现的。旧约被视为对耶稣基督最终启示的预示。</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种观点可以在《希伯来书》第一章和前几节经文中找到，作者说，在过去，上帝以各种方式、通过各种方式对我们的祖先和先知说话，但在最后的日子里，神已经通过他的儿子说话了。这节经文在旧约和新约之间建立了一种关系，一种完整的关系，一种有机的关系。因此，新约被视为应验了旧约中所应许和所期待的最终应验。</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圣经见证了神为他在世上的子民所做的持续的救赎行动。这意味着，当我们将《圣经》作为一个由旧约和新约之间的关系组成的整体来阅读时，这意味着一个人必须对任何文本的解释敏感并能够将其与一个或多个总体主题联系起来，或者整个圣经文本和圣经正典的总体故事。这是一个植根于创造的故事，在创世记第一章和第二章中，上帝创造了一个民族，上帝与他们建立了圣</w:t>
      </w:r>
      <w:r w:rsidRPr="008F60B1">
        <w:rPr>
          <w:rFonts w:ascii="Calibri" w:eastAsia="Calibri" w:hAnsi="Calibri" w:cs="Calibri"/>
          <w:sz w:val="26"/>
          <w:szCs w:val="26"/>
        </w:rPr>
        <w:lastRenderedPageBreak/>
        <w:t>约关系，渴望并决定住在他们中间，并将土地作为他仁慈的礼物赐给他们，他们要照管，并且他们将按照上帝的形象所承载的那样，传播上帝的统治和他的国度，他们将在整个地球和所有受造物中传播他的荣耀。</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这也是一个关于罪如何进入创造或人类的欲望或意图的故事，并破坏它，或者开始解开故事的这一部分。所以，旧约和新约的其余部分是神现在如何选择以色列的，神选择以色列作为他的子民，他将他们从埃及救赎出来，然后他带他们离开埃及，带他们到，进入与他们建立盟约关系，带他们到他要赐予他们的土地，并打算通过圣殿与他们同住，并建立他的关系来恢复他们，最终他的意图是恢复所有的创造物，这是他的初衷摘自《创世记》第一章和第二章。但是，这也是一个关于上帝如何最终拯救所有受造物、拯救以色列国本身、最终拯救所有受造物和所有人民的故事，这在人身上达到了顶峰。耶稣基督的。在耶稣基督的死和复活中，神现在开始建立并实现他对人类的意图，这在创造时就开始了，并通过救赎以及神通过以色列的工作而被重建。</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现在，这在耶稣基督本人、他的死、他的复活以及他建立上帝的新子民身上达到了顶峰，他们将服从他，并将他的统治和他的荣耀传播到整个地球。但同样，这个故事在新的创造、更新的地球和更新的天堂中达到了最终的高潮，在那里上帝对人类的意图，在那里上帝的故事得到了完全和完美的实现和实现。因此，鉴于这个总体叙述，或总体故事，或这些总体神学主题，神学解释接着问，每个部分如何适应整体并对其做出贡献？当一个人正在研究一本圣经书卷</w:t>
      </w:r>
      <w:r w:rsidRPr="008F60B1">
        <w:rPr>
          <w:rFonts w:ascii="Calibri" w:eastAsia="Calibri" w:hAnsi="Calibri" w:cs="Calibri"/>
          <w:sz w:val="26"/>
          <w:szCs w:val="26"/>
        </w:rPr>
        <w:lastRenderedPageBreak/>
        <w:t>或一段圣经文本时，神学分析会问，不同的书卷、不同的文本如何融入神救赎他子民的故事中？他的人民，以及最终的所有造物。</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每个文本、每本书如何对此做出贡献，以及如何融入该故事中的主题？这意味着，首先，新约圣经最终是根据旧约圣经来阅读的，而且，最终旧约圣经也将根据新约圣经来阅读。正如我们将看到的，这并不意味着我们不在其原始历史背景下研究旧约，并询问它对原始读者意味着什么，并让文本在其历史背景下拥有自己的完整性和理解，但最终，我们再次承认，旧约和新约在神学关系中处于其最终的语境中，因此根据旧约来阅读新约是有效的，而且这一举动的有效性是相当明显的，因为我们研究了旧约在新约中的使用，以及新约作者本身，耶稣本人要求根据旧约启示来看待新启示，并与旧约启示保持连续性，以实现旧约启示。但我认为，当一个人对旧约圣经文本进行了解释和解释后，最终理解和探索它如何在新约圣经中得到应验，如何在耶稣基督身上达到顶峰也是合理的。</w:t>
      </w:r>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到目前为止，神学解释至少涉及这两个主题，即圣经的统一性和连贯性，即更广泛的旧约和新约正典形成了一个统一体，在解释任何一本书时都必须考虑这一点。其次，旧约和新约在旧约正典中是相互存在神学关系的。同样，这并没有忽略每个文本的独特贡献，或者它没有忽略或破坏每个作者在其历史背景中做出的独特贡献，但同样，它也没有忽略文本如何为其第一批读者发挥作用，等等……以及它在救赎历史中的地位以及上帝旨意的实现。</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但它确实再次认识到每个文本都是更大的规范整体的一部分。正如我们已经说过的，圣经的最后正典将旧约和新约以一种关系联系在一起，这种关系现在证明了上帝代表他的子民和所有受造物正在进行的救赎活动。因此，根据文本在其历史背景下的含义，那么，正如我所说，人们需要问，它在更广泛的经典和神学背景下发挥什么作用？作为上帝为他的子民、在历史上、并最终为全人类和整个受造物所做的救赎工作的总体故事的一部分，它扮演什么角色？因此，重要的是要理解，当我们考虑上下文，在其上下文中解释圣经时，我们已经研究了更广泛的文学背景并在其历史背景中理解文本，但现在我主张最终根据其神学背景，即更广泛的圣经正典的背景来理解文本。</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它如何融入神在世界上和为他的子民进行的救赎活动的故事中。第三个重要的原则或主题是基督教神学以基督论为中心。也就是说，最终，神救赎人类的焦点或高潮是在耶稣基督身上。</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耶稣的教导、耶稣的死和他的复活，所有这些都被视为神对他子民的救赎行动的高潮的实现。以及所有的创造物。因此，我们谈论的这个总体叙述或故事在耶稣基督身上找到了高潮。</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们已经看到，特别是当我们谈论新约中旧约的用法时，对于新约作者来说，他们解释旧约的主要镜头是耶稣基督。他们认为耶稣基督是圣经的应验，也许他们从耶稣本人那里得到了暗示，耶稣说过这样的话，我来不是要废除律法和先知，而是要成全它们。或者在路加福音二十四章，他如何与去以马忤斯路上</w:t>
      </w:r>
      <w:r w:rsidRPr="008F60B1">
        <w:rPr>
          <w:rFonts w:ascii="Calibri" w:eastAsia="Calibri" w:hAnsi="Calibri" w:cs="Calibri"/>
          <w:sz w:val="26"/>
          <w:szCs w:val="26"/>
        </w:rPr>
        <w:lastRenderedPageBreak/>
        <w:t>的两个人讨论，他讨论了圣经上的一切是如何在他身上应验的，所以当我们读旧新约时，我们最终要明白一切是如何达到高潮的，以及如何实现的。成就在耶稣基督身上。</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即使是新约圣经的作者也拿起了旧约圣经的经文，并根据这些经文如何在耶稣基督身上得到应验来理解它们。因此，神学分析最终将证明一切如何在基督本人、他的生命、他的教导、他的死亡和他的复活中得到实现。例如，当你开始阅读新约圣经的第一节经文时，至少按照我们阅读的顺序，第一节经文要求我们首先阅读旧新约圣经根据旧约，至少是马太福音，它要求我们根据旧约来阅读它，但其次，它假设耶稣基督是旧约主要故事的应验。</w:t>
      </w:r>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所以第一章开始，马太福音第一章和第一节是这样开始的，记载了大卫的子孙和亚伯拉罕的子孙耶稣基督的家谱。这节经文有三件有趣的事情。第一，耶稣基督家谱的这个概念可能让人想起《创世记》中的材料，或者《创世记》的类似语言，即起源或开始。</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因此，耶稣实际上植根于旧约故事，从创造开始，从创世记第一章和第二章开始。但请注意，其中明确提到了大卫的子孙和亚伯拉罕的子孙，这立即让人回想起神与大卫所立的圣约以及旧约中的亚伯拉罕。 《撒母耳记下》第 7 章中的大卫，其中应许大卫的王国或他的王位将是永久的。他的王位将永远坚立。</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然后是创世记第 12 章，亚伯拉罕被选为伟大的人，但他最终将成为地球上所有国家的祝福。所以耶稣现在被置于这个更广泛的故事中。他选取了更广泛的故事的主题，一直追溯到创造、与大卫和亚伯拉罕所立的圣约。</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但现在人们看到他，不仅仅是为了继续这个故事，而是为了实现这个故事，并将其带入预定的目标和高潮。所以耶稣实现了对亚伯拉罕的应许。他履行了对大卫的应许。</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他是亚伯拉罕的儿子。他是真正的大卫王，现在履行了这两个承诺。例如，我们还看到，在新约中，耶稣被视为实现旧约献祭和献祭制度的最终牺牲。</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你不需要读太多希伯来书，就能明白这对作者证明耶稣是一次终极的献祭有多重要，而耶稣不仅仅是废除和结束旧约的献祭，但再次将他们带向真正的目标和意图并实现他们的实现。他再次是最终的、完美的大祭司。希伯来书再次将耶稣描绘成最终的大祭司，尽管希伯来书的作者将耶稣描绘成与旧约中不同的大祭司。</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但耶稣仍然是献上祭物的最终大祭司。耶稣被描绘成逾越节的羔羊。例如，在哥林多前书第 5 章和第 7 节中，耶稣的死是从旧约的角度来理解的。</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所以《哥林多前书》第 5 章第 7 节，作者说，除掉旧酵母，使你们成为新一批人，没有酵母，照样是新的。我们的逾越节羔羊已经被献祭给基督了。因此，</w:t>
      </w:r>
      <w:r w:rsidRPr="008F60B1">
        <w:rPr>
          <w:rFonts w:ascii="Calibri" w:eastAsia="Calibri" w:hAnsi="Calibri" w:cs="Calibri"/>
          <w:sz w:val="26"/>
          <w:szCs w:val="26"/>
        </w:rPr>
        <w:lastRenderedPageBreak/>
        <w:t>作者再次借鉴了旧约故事的旧约特征，即上帝对待他子民的总体故事，现在发现其中的一部分在耶稣基督身上得到了实现。</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所以他是我们逾越节的羔羊。他还开创了一个新约，以应验旧约预言文本，例如耶利米书第 31 章和以西结书第 36 章和第 37 章。耶稣现在带来了所应许的新约。</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他发起了一次新的出走，现在他是他的人民从罪恶的束缚中的拯救者和救世主。他从死里复活是旧约所应许的安装和实现。所以他开启了一个新的创作。</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你还记得《哥林多后书》第 5 章的经文，作者说，若有人在基督里，按字面意思来说，他就是新造的人。换句话说，耶稣基督亲自开创了一个新的创造，这在以赛亚书 65 章等文本中有所预见，因此现在我们已经可以通过属于基督来参与这个新的创造。因此，虽然每一篇经文都有其完整性，并且必须根据其最初的历史背景来理解，但同时，最终也必须根据它如何在耶稣基督身上实现以及上帝的救赎活动来解读它。最终在耶稣基督里达到了它的实现和顶峰。</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对旧新约的神学分析是阅读圣经，并以基督论的方式阅读文本。它以基督论为中心。再说一遍，我并不是在谈论像过去有些人所做的那样疯狂的寓言，将基督生平中的某些内容解读到旧约圣经的每一个小细节中。</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但归根结底，人们必须对任何给定的文本和书籍在其更广泛的正典背景下如何运作保持敏感，其中旧约和新约处于应许和应验之一的关系中，基督是神的应验和最终启示对他的子民来说，这达到了高潮并实现了他在旧约下的启示。第四个原则或主题是，解释圣经、解释旧新约的合法神学方法将肯定并承认历史在解释中的重要性。也就是说，作为基督徒，我们承认圣经，我们在讨论默示时谈到了这一点，但我们承认圣经见证了神在历史中的活动，见证了神在历史中为他的子民并代表他的子民行事。</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因此，最终我们是从历史的角度来理解旧约和新约的。这就是神在历史中所采取的行动，以实现他的意图。最重要的故事是上帝在历史上的伟大救赎行动之一。</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种方法调和了历史批判方法，我们在前几次会议上讨论过历史批判方法或历史批评。它缓和了历史批评，但同时也缓和了现代、文学和后现代的方法。因此，举例来说，它缓和了历史批评，因为对文本的神学分析必须为超自然现象留出空间，必须为上帝代表他的子民介入历史留出空间，必须为历史的普遍意义留出空间。耶稣基督的死，耶稣基督在十字架上的死不仅仅是一个人为他们的信仰而牺牲的例子，也不是历史的偶然，而是它理解基督的死的历史和普遍意义，它承认它承认神亲自以耶稣基督的身份道成肉身，并且圣经故事描绘并见证了一位存在的神，以及一位代表他的子民在整个旧约和新约中进行干预的神。</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因此，与一些对新约和旧约文本的历史批判方法相反，这些方法以封闭的因果连续体来阅读圣经，拒绝承认任何与当今时代没有类比的东西，同样，阅读旧约神学分析从完全自然的立场出发，在仍然提倡或承认历史批判方法、关注历史和上帝对待历史的价值的同时，通过承认和肯定一位上帝来缓和历史批判。行动并干预历史事务，并承认有一位上帝介入做一些事情，例如使死者复活，并以耶稣基督的身份道成肉身。它也调和了文学和后现代的方法，因为从神学角度理解圣经，上帝干预历史，上帝代表他的子民在历史事件中行事，也调和了文学和后现代的方法，因为它提醒我们，所有的历史方法，特别是当文学批评只考虑文本的文学维度，而拒绝将其与历史事件联系起来时，神学方法可以缓和纯粹的文学方法，或者贬低作者和文本、作者的意图和历史的方法。背景，例如一些后现代方法，以及文学方法。正如我们所说，无论它们有多么有价值，这些类型的方法都需要根据对文本的神学分析进行修改，或者至少进行调整，承认上帝在历史中行事，并且我们是尽管文学批评将我们的注意力吸引到文本的美学价值和文本的文学维度，但神学分析却提醒我们，上帝在历史中的作用是不容忽视的。</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无论后现代方法如何抑制对解释的骄傲，并提醒我们我们的局限性，它仍然提醒我们需要理解并试图揭示上帝代表他的子民、他的历史行为的意义。作为整个世界的创造者和统治者，历史上的伟大人物。我们的信仰最终植根于历史上上帝过去的作为。因此，神学分析是有历史根源的。</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最后我想说的是，当谈到圣经的神学分析时，神学分析使用圣经本身的主要主题和术语。换句话说，神学分析始于圣经本身的术语和主题，这些术语和主题源于对圣经文本的解释。其中一些术语可能是创造、圣约、或主题、创造、圣约、应许、祝福、审判、救赎、国度或王权、圣殿、信仰、祭司、和好、称义。</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些是从圣经文本本身中出现的术语和主题，描述了旧约和新约的神学。因此，神学分析首先从圣经文本本身以及这个总体故事的术语和主题开始。这与通常所说的系统神学不同，系统神学使用系统神学类别，更广泛的类别，其主要功能是对神学家认为重要的任何一个主题的圣经主要教导进行分类或总结。</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系统神学将使用哲学探究的类别和其他类别，并了解《旧约》和《新约》，如何将文本作为一个整体，以及所有数据，它如何与这些类别交谈，如何以逻辑方式安排和组织它谈论通常被认为重要的各种类别。这就是当我们谈论系统神学教科书或系统神学时所想到的神学。相反，我们主要从更大的圣经神学文本、总体故事以及从中出现的主题和术语开始，然后在整个旧约和新约中追踪这些主题，认识到它们是如何从旧约发展到新约的。新约并通过文本，认识到每本书或文本如何对该主题做出贡献，该主题或术语如何在旧约和新约中的不同地方发挥作用。</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因此，圣经神学或对圣经文本的神学分析，再次从文本本身出现的术语和主题开始，而不是进行系统的神学思考。我不想说这是无效的，我认为这显然是有</w:t>
      </w:r>
      <w:r w:rsidRPr="008F60B1">
        <w:rPr>
          <w:rFonts w:ascii="Calibri" w:eastAsia="Calibri" w:hAnsi="Calibri" w:cs="Calibri"/>
          <w:sz w:val="26"/>
          <w:szCs w:val="26"/>
        </w:rPr>
        <w:lastRenderedPageBreak/>
        <w:t>效的，但在这一点上，我们要问的问题是文本本身的贡献是什么，文本中出现的主要主题和想法是什么，以及那么这如何符合神救赎活动的总体故事，正如旧约和新约的整部正典所证明的那样。那么，我们如何从神学角度解释圣经文本呢？那么，神学分析在解释中扮演什么角色呢？嗯，显然，第一步是将合理的解释原则应用于我们所讨论的圣经文本，通过将文本置于其历史和文化背景中，检查文本，询问作者最有可能的意图是什么根据其更广泛的文学背景，查看文本的文学特征，同时检查其词汇、语法，并尝试根据其本身的术语来理解文本，以及它在原始历史背景下最可能意味着什么。</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所以，合理的解释原则，或者合理的解释，是神学分析的第一步，或者说基础，或者说基础。但第二件事，或者我建议的第二步，是人们应该确定文本中的主要神学主题。也就是说，在对文本的研究之外，要考虑我已经建议的主要主题或主要术语。</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圣经中出现的主题或术语，例如创造、圣约、祝福、信心、称义、和好、王权、救赎等等。有时，新约如何引用或暗示旧约是新约文本的关键，关于其中一些主要神学主题是什么。实际上，当我们在最后几节会议中讨论旧约在新约中的使用时，我们本质上是在进行神学分析，了解新约文本如何拾取旧约文本和那些主题，并发展它们，并展示它们如何在基督身上得到实现。</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因此，第一步是确定主要的神学主题，然后问，它们在你的文本中是如何发展的？你正在学习的旧约或新约经文对这个主题有何贡献？这个主题在您正在解</w:t>
      </w:r>
      <w:r w:rsidRPr="008F60B1">
        <w:rPr>
          <w:rFonts w:ascii="Calibri" w:eastAsia="Calibri" w:hAnsi="Calibri" w:cs="Calibri"/>
          <w:sz w:val="26"/>
          <w:szCs w:val="26"/>
        </w:rPr>
        <w:lastRenderedPageBreak/>
        <w:t>释的文本中如何发挥作用？让我说，在这个阶段，阅读一些重要的旧约或新约神学可能会有所帮助，这些神学将向您介绍其中的一些主题，并在不同的书中隔离主题，或展示主题是如何发展的。但是，尝试了解出现的主题、它们是如何发展的、它们对文本的贡献，并认识到这些主题出现和解决的历史背景。第二是问，或者第三，第三步是问，那么你的文本如何适应更广泛的正典叙述或故事，即上帝救赎受造物和全人类的这个总体故事？你的文字对这个故事有什么贡献？它适合哪里？在这个神对待他子民的宏大叙事中，它从创世叙事开始，通过神对待以色列而发展，并在耶稣基督身上达到高潮，你的文字在这个故事中处于什么位置？这又是一个最终在耶稣基督身上实现的故事。</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您的文字适合其中的什么位置？我们再说一次，如果是这样的话，那么人们最终会根据旧约故事来阅读新约，看看它如何实现它，但最终，人们也会根据新约来阅读旧约。 。再说一次，并不是说我们不允许旧约拥有自己的完整性，并理解它在其历史背景下的含义，而是最终超越这一点，并将其置于更广泛的正典背景中，并询问它最终如何在新约中得到应验。人们可以问的最后一个问题，虽然这开始让我们更多地超越圣经文本的解释，但只是非常简单地，人们最终会想问，你的文本如何在系统神学方面为教会更广泛的神学反思做出贡献。</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但同样，后者，即系统神学，必须以前者为基础，以文本本身的神学方式理解文本。因此，神学或系统神学通常涉及教会信仰的连贯表达，并且它试图根据</w:t>
      </w:r>
      <w:r w:rsidRPr="008F60B1">
        <w:rPr>
          <w:rFonts w:ascii="Calibri" w:eastAsia="Calibri" w:hAnsi="Calibri" w:cs="Calibri"/>
          <w:sz w:val="26"/>
          <w:szCs w:val="26"/>
        </w:rPr>
        <w:lastRenderedPageBreak/>
        <w:t>通常被认为重要的问题，在一个连贯的框架中系统化圣经的教导，整个圣经的教导。但同样，我们的重点更多地放在通常所谓的圣经神学上，即根据圣经本身出现的主题和术语来检查文本，但也将文本置于更广泛的圣经神学故事中，即上帝的故事。救赎地对待他的人民和所有的创造物。</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话虽如此，让我给你几个简短的例子，从神学角度分析圣经文本，以及它可能是什么样子，我的目的不是给你对这些文本的完整解释，而只是探讨一些神学，也许不是全部，而是这两篇文本的一些神学维度。这两篇文章我们已经在其他地方或我们讨论的其他背景中考虑过，但我认为它们都提供了非常好的例子和有用的例子，说明神学分析如何发挥作用。我想看的第一个是《撒母耳记下》第 7 章，特别关注第 14 节，但我们也会关注它周围的一些经文。</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但《撒母耳记下》第 7 章和第 14 章。《撒母耳记下》第 7 章，在更广泛的背景下，是先知拿单向大卫传达了一个信息，一个预言性的信息，而其中心通常被认为是第 14 节，其中通过拿单，神对大卫说：我要作他的父亲，他要作我的儿子。事实上，你看到的语言后来在新约中被采用，但整个上下文再次是，神现在对大卫说话，他将与大卫立约，并确认他打算建立他的关系与大卫同在，并他的王位直到永远。</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现在，当你看文本时，要遵循一些指导方针，当你看文本时，会出现许多神学上的重要主题，例如寺庙。请注意其中的提及，特别是在第七章前面的一些经</w:t>
      </w:r>
      <w:r w:rsidRPr="008F60B1">
        <w:rPr>
          <w:rFonts w:ascii="Calibri" w:eastAsia="Calibri" w:hAnsi="Calibri" w:cs="Calibri"/>
          <w:sz w:val="26"/>
          <w:szCs w:val="26"/>
        </w:rPr>
        <w:lastRenderedPageBreak/>
        <w:t>文中，强调为上帝建造一座房屋或一座圣殿，作为他与他的子民居住的地方。因此， 《撒母耳记下》第 7 章反映了圣殿的意象。</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王权，尤其是大卫君主国的语言。我们找到了契约，尽管 7.14 中没有使用契约这个词。 “我将是他的父亲，他将是我的儿子”这句话是圣约语言的核心。我们还发现了大卫后裔和后裔的语言。</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因此，这些都是重要的圣经神学主题或源自文本本身的术语。还要注意，这段经文的一个重要方面在第 13 节和第 16 节中都可以找到。第 13 节，他就是那一位，换句话说，神告诉大卫，大卫，你不会为我建造圣殿，而是你的后裔之一，你的后裔将建造圣殿。</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所以他说，他是你的后裔，他将以我的名义建造一座殿宇，我将永远建立他的王国的王位。第 16 节 那么，你的家和你的国必在我面前永远长存。你的王位将永远坚立。</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我们在这里发现的不仅仅是大卫君主制中对王权的强调，而且王位和大卫的王权将是永久的。尽管在这一点上，我们不知道上帝是否应许王位将是永久的，即即使有继承，王位上也永远会有一位国王，或者是否会有一位国王会继承王位。出现将永远统治自己。在这一点上，我认为没有明确说明这一点。</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但是，这适合哪里呢？看看这些主题：圣殿、神与他的子民同住、王权，特别是大卫的君主制、大卫的王权、圣约、他与大卫所立的约、强调他的后裔和后裔、大卫永久持久的王权和王位，这在哪里合适？在上帝对他的子民和所有受造物进行救赎的更广泛的经典故事中？首先，当你阅读文本时，很难错过创世记第 12 章中亚伯拉罕故事的一些典故。例如，请注意第 9 节中的一些联系或暗示。在《撒母耳记下》第 7 章第 9 节中，他说，神通过拿单对大卫说话，我一直与你同在，大卫，无论你往何处去，我一直与你同在。 ，我已经把你面前的所有敌人都铲除掉了。现在我会让你的名字变得伟大，就像地球上最伟大的人的名字一样。</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这反映了神对亚伯拉罕的应许，他说，我将使你的名伟大，我将祝福你，你最终将成为地球上所有国家的祝福。但另一节，第 12 节，请注意与后代或种子主题的联系。第12节，当你的日子结束，与你的列祖同睡时，我必使你的后裔或你的后裔兴起。</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这再次重申并体现了神一再向亚伯拉罕作出的关于他的后裔和后裔众多的应许。现在，这个种子或后代被视为在大卫的王权中继续存在。但另一处，第 10 节，我将为我的子民以色列提供一个地方，并种植他们，使他们能够拥有自己的家。</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这可能再次反映并延续了对亚伯拉罕的应许，将他带到一块土地并将土地赐给人民。因此， 《撒母耳记下》第 7 章和上帝通过拿单对大卫所说的话的作者清</w:t>
      </w:r>
      <w:r w:rsidRPr="008F60B1">
        <w:rPr>
          <w:rFonts w:ascii="Calibri" w:eastAsia="Calibri" w:hAnsi="Calibri" w:cs="Calibri"/>
          <w:sz w:val="26"/>
          <w:szCs w:val="26"/>
        </w:rPr>
        <w:lastRenderedPageBreak/>
        <w:t>楚地表明，当时的大卫应许和大卫之约是上帝对亚伯拉罕的应许得以实现并在以色列民中建立的主要手段。但根据正在进行的故事继续阅读它还有另一个有趣的联系。</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我认为，《撒母耳记》第 2 章第 7 章也借鉴了创世记第 1 章和第 2 章以及伊甸园的语言，尽管有时很巧妙。也许甚至是第 10 节中的语言，我将种植我的人民以色列，我将种植他们，以便他们能够拥有自己的家。也许种植的意象让人想起伊甸园般的意象。</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即便如此，仍然把人们安置在这片土地上。基本上，虽然这可以追溯到亚伯拉罕的应许，但通过给亚伯拉罕土地，这被视为实现了神将土地和地球交给亚当和夏娃来照顾和生活。但正如我们所见，由于罪孽，他们被驱逐了。</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上帝赐给亚伯拉罕土地是为了实现他的创造意图，上帝将土地作为恩典的礼物赐给亚当和夏娃。现在神再次延续了这个应许，打算让人们在这片土地上定居，这也是他创造的初衷。即使是王权的语言，即上帝在撒母耳记下 7 章 13 和 16 节中打算建立大卫的王位和他永远的统治这一事实，也肯定被视为创造的最终实现。</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亚当和夏娃是按照上帝的形象创造的，以征服和统治所有的创造物。因此，现在大卫之约、大卫国王和君主政体是上帝让人类统治所有受造物的意图的手段，现在将在他的子民以色列中实现。因此， 《撒母耳记下》第 7 章属于这个</w:t>
      </w:r>
      <w:r w:rsidRPr="008F60B1">
        <w:rPr>
          <w:rFonts w:ascii="Calibri" w:eastAsia="Calibri" w:hAnsi="Calibri" w:cs="Calibri"/>
          <w:sz w:val="26"/>
          <w:szCs w:val="26"/>
        </w:rPr>
        <w:lastRenderedPageBreak/>
        <w:t>故事，贡献并延续了这个可以追溯到大卫之约的故事，它与大卫之约直接相关，但也与创造有联系。</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但展望未来，我们还看到《撒母耳记下》第 7 章也为大部分复兴的预言提供了背景。无需特别求助于任何文本，尽管人们可以求助于以赛亚书第 9 章和以赛亚书第 55 章。例如，人们可以求助于以西结书第 36 章和第 37 章。</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但在没有提及任何具体的预言文本的情况下，我们发现先知们一遍又一遍地期待上帝将复兴他的子民。但在旧约中，神对他子民的复兴通常都是以神恢复大卫的王位来看待。上帝恢复了一位国王来统治人民。</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这通常可以追溯到《撒母耳记下》第 7 章中的大卫应许或大卫之约。最后，我们在新约中发现耶稣是终极的。耶稣本人是最终的大卫王。他是最终实现大卫之约中对大卫的应许的人，他的王位将是永恒的、永远的。</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因此，在新约中，我们不仅看到神的国和耶稣宣告国度并开启国度。但我们看到大卫的语言适用于例如马太福音 1.1 章。他是大卫的儿子。但我们甚至发现《撒母耳记下》7.14 被引用。</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例如，在希伯来书 1.5 章中，我们甚至发现，我将是他的父亲，他将是我的儿子，我将是他的父亲。引用耶稣基督。然后更进一步，在启示录第 21 章和第 22 </w:t>
      </w:r>
      <w:r w:rsidRPr="008F60B1">
        <w:rPr>
          <w:rFonts w:ascii="Calibri" w:eastAsia="Calibri" w:hAnsi="Calibri" w:cs="Calibri"/>
          <w:sz w:val="26"/>
          <w:szCs w:val="26"/>
        </w:rPr>
        <w:lastRenderedPageBreak/>
        <w:t>章中，我们发现最终的目的是让大卫的儿子坐在王位上，与他的子民一起统治所有的创造物。</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有趣的是，在启示录第21章中，大卫的应许、大卫的约被应用到人们身上。例如，在21章中，在21章新创造的记述的一开始，这是相当有趣的。虽然在新约的其余部分中，它似乎通常被应用，除了其他几个地方，它只适用于耶稣基督。</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请注意第 21 章中发生的情况。如果我能找到这些词，我们会找到它们。第6节，他对我说，成了。</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我是阿尔法和欧米伽，是开始和结束。我将免费赐给口渴的人喝生命泉水。得胜的人将继承这一切。</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我将成为他的上帝，他将成为我的儿子。这是大卫之约公式的重复。因此，基督不仅最终实现了对大卫的应许，而且现在属于他的子民也参与并履行了大卫之约。</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这就是创造的初衷，就是全人类，神的子民作为他的代表来统治一切受造之物。现在终于达到了高潮，通过耶稣基督，我们现在也参与了大卫之约并统治了新的创造。因此， 《撒母耳记下》第 7 章不仅在发展许多圣经主题方面发挥着不可或缺的作用，例如创造、圣约、大卫王权和君主制、种子、圣殿作为神的居所。</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但与此同时，它也在神救赎他子民的总体故事中发挥着不可或缺的作用。在下一节课中，我们将简要地看一下新约经文，并再次看一下其中出现的一些神学主题。它如何适应总体故事，然后我们将继续考虑我认为圣经解释中最关键和最重要的阶段。</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这就是应用程序，或者有些人称之为情境化。所以我们将在下一次会议中讨论这个问题。</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50C1" w14:textId="77777777" w:rsidR="009B3BC0" w:rsidRDefault="009B3BC0" w:rsidP="008F60B1">
      <w:r>
        <w:separator/>
      </w:r>
    </w:p>
  </w:endnote>
  <w:endnote w:type="continuationSeparator" w:id="0">
    <w:p w14:paraId="3631352E" w14:textId="77777777" w:rsidR="009B3BC0" w:rsidRDefault="009B3BC0"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EBA4" w14:textId="77777777" w:rsidR="009B3BC0" w:rsidRDefault="009B3BC0" w:rsidP="008F60B1">
      <w:r>
        <w:separator/>
      </w:r>
    </w:p>
  </w:footnote>
  <w:footnote w:type="continuationSeparator" w:id="0">
    <w:p w14:paraId="32FCDE94" w14:textId="77777777" w:rsidR="009B3BC0" w:rsidRDefault="009B3BC0"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4021A7"/>
    <w:rsid w:val="004C61F0"/>
    <w:rsid w:val="008F60B1"/>
    <w:rsid w:val="009B3BC0"/>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12155</Words>
  <Characters>12211</Characters>
  <Application>Microsoft Office Word</Application>
  <DocSecurity>0</DocSecurity>
  <Lines>482</Lines>
  <Paragraphs>83</Paragraphs>
  <ScaleCrop>false</ScaleCrop>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cp:lastModifiedBy>
  <cp:revision>3</cp:revision>
  <cp:lastPrinted>2024-02-05T18:34:00Z</cp:lastPrinted>
  <dcterms:created xsi:type="dcterms:W3CDTF">2024-02-04T19:51:00Z</dcterms:created>
  <dcterms:modified xsi:type="dcterms:W3CDTF">2024-02-05T18:34:00Z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