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324C" w14:textId="77777777" w:rsidR="00C83C1C" w:rsidRPr="00C83C1C" w:rsidRDefault="00C83C1C" w:rsidP="00C83C1C">
      <w:pPr>
        <w:spacing w:line="360" w:lineRule="auto"/>
        <w:jc w:val="center"/>
        <w:rPr>
          <w:sz w:val="32"/>
          <w:szCs w:val="32"/>
        </w:rPr>
      </w:pPr>
      <w:r w:rsidRPr="00C83C1C">
        <w:rPr>
          <w:rFonts w:ascii="Calibri" w:eastAsia="Calibri" w:hAnsi="Calibri" w:cs="Calibri"/>
          <w:b/>
          <w:bCs/>
          <w:sz w:val="32"/>
          <w:szCs w:val="32"/>
        </w:rPr>
        <w:t>Dave Mathewson 博士，诠释学，第 3 讲，文本批评</w:t>
      </w:r>
      <w:r w:rsidRPr="00C83C1C">
        <w:rPr>
          <w:rFonts w:ascii="Calibri" w:eastAsia="Calibri" w:hAnsi="Calibri" w:cs="Calibri"/>
          <w:b/>
          <w:bCs/>
          <w:sz w:val="32"/>
          <w:szCs w:val="32"/>
        </w:rPr>
        <w:br/>
      </w:r>
      <w:r w:rsidRPr="00C83C1C">
        <w:rPr>
          <w:rFonts w:ascii="AA Times New Roman" w:eastAsia="Calibri" w:hAnsi="AA Times New Roman" w:cs="AA Times New Roman"/>
          <w:b/>
          <w:bCs/>
          <w:sz w:val="32"/>
          <w:szCs w:val="32"/>
        </w:rPr>
        <w:t xml:space="preserve">© </w:t>
      </w:r>
      <w:r w:rsidRPr="00C83C1C">
        <w:rPr>
          <w:rFonts w:ascii="Calibri" w:eastAsia="Calibri" w:hAnsi="Calibri" w:cs="Calibri"/>
          <w:b/>
          <w:bCs/>
          <w:sz w:val="32"/>
          <w:szCs w:val="32"/>
        </w:rPr>
        <w:t>2024 Dave Mathewson 和 Ted Hildebrandt</w:t>
      </w:r>
    </w:p>
    <w:p w14:paraId="03BF709B" w14:textId="7BC0414E" w:rsidR="002245AB" w:rsidRPr="00C83C1C" w:rsidRDefault="002245AB" w:rsidP="00C83C1C">
      <w:pPr>
        <w:spacing w:line="360" w:lineRule="auto"/>
        <w:rPr>
          <w:sz w:val="26"/>
          <w:szCs w:val="26"/>
        </w:rPr>
      </w:pPr>
    </w:p>
    <w:p w14:paraId="624FAB1F"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上一次会议我们讨论了一些圣经的起源和产生，主要讨论我们和神学家所说的默示，我们看了一些描述和揭示圣经特征的文本，它对自己说了什么，以及圣经现象的现象，以及我们如何将它们放在一起来形成对圣经受默示的理解。我发现的更好的描述之一来自霍华德·马歇尔，他说，在人类的层面上，我们可以根据其背后的各种口头和文学过程来描述它的构成，即圣经的构成。从目击者那里收集信息，使用书面资料，编写和编辑这些信息，自发写信，致力于写预言信息，收集各种文件，等等。</w:t>
      </w:r>
    </w:p>
    <w:p w14:paraId="2564A2AC" w14:textId="77777777" w:rsidR="002245AB" w:rsidRPr="00C83C1C" w:rsidRDefault="002245AB" w:rsidP="00C83C1C">
      <w:pPr>
        <w:spacing w:line="360" w:lineRule="auto"/>
        <w:rPr>
          <w:sz w:val="26"/>
          <w:szCs w:val="26"/>
        </w:rPr>
      </w:pPr>
    </w:p>
    <w:p w14:paraId="20C1753B"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然而，与此同时，在神圣的层面上，我们可以断言，在创世记1-2章的水面上运行的圣灵在整个过程中都是活跃的，因此圣经可以被视为两者人或人的话语和神的话语。圣灵的这种活动可以说与人类写成圣经的活动是一致的。因此，根据这种理解，在上一次会议的讨论中，我们认为圣经虽然是上帝的话语，但同时也揭示了人类的生产过程，但上帝的灵在其中发挥着作用，产品，最终的产品，正是神的话语。</w:t>
      </w:r>
    </w:p>
    <w:p w14:paraId="38BB1C9E" w14:textId="77777777" w:rsidR="002245AB" w:rsidRPr="00C83C1C" w:rsidRDefault="002245AB" w:rsidP="00C83C1C">
      <w:pPr>
        <w:spacing w:line="360" w:lineRule="auto"/>
        <w:rPr>
          <w:sz w:val="26"/>
          <w:szCs w:val="26"/>
        </w:rPr>
      </w:pPr>
    </w:p>
    <w:p w14:paraId="7D45BE79"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我们说解释学和解释学的一个分支就是我们今天要开始讨论的各种方法和批评，甚至研究不同历史人物对解释学的不同贡献以及我们对解释学的理解都是如此。之所以重要，是因为《圣经》只不过是一部人类文献。但它肯定不止于此。作为神的话语，它不仅仅是人类的作品。</w:t>
      </w:r>
    </w:p>
    <w:p w14:paraId="77A9296E" w14:textId="77777777" w:rsidR="002245AB" w:rsidRPr="00C83C1C" w:rsidRDefault="002245AB" w:rsidP="00C83C1C">
      <w:pPr>
        <w:spacing w:line="360" w:lineRule="auto"/>
        <w:rPr>
          <w:sz w:val="26"/>
          <w:szCs w:val="26"/>
        </w:rPr>
      </w:pPr>
    </w:p>
    <w:p w14:paraId="2FA75C5F"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它在我们的生活中占有一席之地。它是权威的。灵感的推论之一是无误性，这是我们尚未讨论过的一个术语，我也不打算详细讨论。</w:t>
      </w:r>
    </w:p>
    <w:p w14:paraId="428F6248" w14:textId="77777777" w:rsidR="002245AB" w:rsidRPr="00C83C1C" w:rsidRDefault="002245AB" w:rsidP="00C83C1C">
      <w:pPr>
        <w:spacing w:line="360" w:lineRule="auto"/>
        <w:rPr>
          <w:sz w:val="26"/>
          <w:szCs w:val="26"/>
        </w:rPr>
      </w:pPr>
    </w:p>
    <w:p w14:paraId="11BA3FB9"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这主要是一个演绎论证。如果圣经是上帝的话语，如果上帝是诚实的，不说谎，那么圣经的产物就不会包含错误，不会欺骗等等。所以我们谈论了一点关于圣经的起源圣经，但我现在想更多地谈论圣经的传播。</w:t>
      </w:r>
    </w:p>
    <w:p w14:paraId="312B4E56" w14:textId="77777777" w:rsidR="002245AB" w:rsidRPr="00C83C1C" w:rsidRDefault="002245AB" w:rsidP="00C83C1C">
      <w:pPr>
        <w:spacing w:line="360" w:lineRule="auto"/>
        <w:rPr>
          <w:sz w:val="26"/>
          <w:szCs w:val="26"/>
        </w:rPr>
      </w:pPr>
    </w:p>
    <w:p w14:paraId="65690092"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也就是说，我们如何知道我们所拥有的圣经确实反映了上帝最初通过默示过程所启示的内容？我们如何知道人类作者在圣灵的默示下实际记录了什么？我们如何知道新约和旧约的文本，我们大多数人都可以通过翻译获得，尽管如果您懂希腊语和希伯来语，那么我们今天要讨论的内容与此直接相关。但是，我们如何知道我们所持有的圣经准确地反映了人类作者所写的内容以及上帝在圣经中所默示的文本中想要传达的内容？传播的第一阶段，实际上有两个阶段与我们相关。其中之一是我们将在下一节中讨论的翻译，它描述了我们如何通过自己的语言访问旧约和新约。</w:t>
      </w:r>
    </w:p>
    <w:p w14:paraId="0847DE3F" w14:textId="77777777" w:rsidR="002245AB" w:rsidRPr="00C83C1C" w:rsidRDefault="002245AB" w:rsidP="00C83C1C">
      <w:pPr>
        <w:spacing w:line="360" w:lineRule="auto"/>
        <w:rPr>
          <w:sz w:val="26"/>
          <w:szCs w:val="26"/>
        </w:rPr>
      </w:pPr>
    </w:p>
    <w:p w14:paraId="4825DE5E"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当我们在最后一次会议中看到，要克服的障碍之一或要克服解释的距离之一是旧约和新约是用非常不同的语言写成的。我们和原文之间存在语言距离。翻译使我们能够以我们自己的语言阅读旧约和新约。</w:t>
      </w:r>
    </w:p>
    <w:p w14:paraId="6FD0A0ED" w14:textId="77777777" w:rsidR="002245AB" w:rsidRPr="00C83C1C" w:rsidRDefault="002245AB" w:rsidP="00C83C1C">
      <w:pPr>
        <w:spacing w:line="360" w:lineRule="auto"/>
        <w:rPr>
          <w:sz w:val="26"/>
          <w:szCs w:val="26"/>
        </w:rPr>
      </w:pPr>
    </w:p>
    <w:p w14:paraId="31BA89B4"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lastRenderedPageBreak/>
        <w:t>所以我们会讨论这个。但我今天想简单讨论的这个问题，是我们大多数人不一定会参与或从事的一个问题，但却是一个与解释学相关的问题，因为从某种意义上说，它是解释学的初级阶段，因为它涉及基础。圣经或文本本身。我们如何知道我们所拥有的文本是诠释学和解释学的充分基础和准确基础？这就是所谓的文本批评。</w:t>
      </w:r>
    </w:p>
    <w:p w14:paraId="5C417D8E" w14:textId="77777777" w:rsidR="002245AB" w:rsidRPr="00C83C1C" w:rsidRDefault="002245AB" w:rsidP="00C83C1C">
      <w:pPr>
        <w:spacing w:line="360" w:lineRule="auto"/>
        <w:rPr>
          <w:sz w:val="26"/>
          <w:szCs w:val="26"/>
        </w:rPr>
      </w:pPr>
    </w:p>
    <w:p w14:paraId="577A8F25"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所以我的主要目的不是让你们成为文本批评家，尽管你们中的一些人可能会选择这样做，因为正如我们将看到的，文本批评是一个非常专业的领域。所以我主要想做的是向你介绍什么是文本批评，这样你就可以跟上论点，可以跟上关于它的讨论，而且你也会对旧约和新约文本有更大的欣赏，你有。你手中的《圣经》是一段相当漫长而艰辛的旅程的产物，许多学者付出了艰辛的努力，为你提供了你所解释和阅读的圣经。</w:t>
      </w:r>
    </w:p>
    <w:p w14:paraId="13D26120" w14:textId="77777777" w:rsidR="002245AB" w:rsidRPr="00C83C1C" w:rsidRDefault="002245AB" w:rsidP="00C83C1C">
      <w:pPr>
        <w:spacing w:line="360" w:lineRule="auto"/>
        <w:rPr>
          <w:sz w:val="26"/>
          <w:szCs w:val="26"/>
        </w:rPr>
      </w:pPr>
    </w:p>
    <w:p w14:paraId="08E4C492"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所以我想谈谈文本批评这个东西。文本批评是什么，再次强调，它涉及圣经的传播，从默示开始，事实上旧新约声称是上帝默示的话语，但事实是我们没有任何原始手稿，我们不知道没有先知以赛亚写的原始文献，或者我们没有保罗或马太写的原始文献，也没有路得记或撒母耳记一章和二书的作者。我们没有原始文件。</w:t>
      </w:r>
    </w:p>
    <w:p w14:paraId="4B55D481" w14:textId="77777777" w:rsidR="002245AB" w:rsidRPr="00C83C1C" w:rsidRDefault="002245AB" w:rsidP="00C83C1C">
      <w:pPr>
        <w:spacing w:line="360" w:lineRule="auto"/>
        <w:rPr>
          <w:sz w:val="26"/>
          <w:szCs w:val="26"/>
        </w:rPr>
      </w:pPr>
    </w:p>
    <w:p w14:paraId="36C62CEF"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相反，我们拥有的是原始文本的副本，实际上更字面地说，有时是原始文本副本的副本的副本。也许一种形象化的方式是，文本批评有点像一棵树。树干可</w:t>
      </w:r>
      <w:r w:rsidRPr="00C83C1C">
        <w:rPr>
          <w:rFonts w:ascii="Calibri" w:eastAsia="Calibri" w:hAnsi="Calibri" w:cs="Calibri"/>
          <w:sz w:val="26"/>
          <w:szCs w:val="26"/>
        </w:rPr>
        <w:lastRenderedPageBreak/>
        <w:t>能是我们无法接触到的原始文本，而所有向不同方向延伸的树枝本身都有芽和分支。</w:t>
      </w:r>
    </w:p>
    <w:p w14:paraId="6BB69F05" w14:textId="77777777" w:rsidR="002245AB" w:rsidRPr="00C83C1C" w:rsidRDefault="002245AB" w:rsidP="00C83C1C">
      <w:pPr>
        <w:spacing w:line="360" w:lineRule="auto"/>
        <w:rPr>
          <w:sz w:val="26"/>
          <w:szCs w:val="26"/>
        </w:rPr>
      </w:pPr>
    </w:p>
    <w:p w14:paraId="57FF669F"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这将是所产生的手稿和副本，通常我们只能接触到距离相当远的树枝的尖端、边缘和末端，尽管它们与树干本身整体相关。因此，对于考证来说，因为我们没有原始手稿，但我们只有副本，有时又是，通常是副本的副本的副本，通常有时相隔数百年，尽管新约有时证据有点少更接近一点，但通常手稿在时间上与原始手稿是分开的，文本批评的作用实际上是相反的。它试图逆向解释我们是如何从最初的手稿变成现在的手稿的？基于所有证据，这是一种逆向工作的尝试，并试图尽可能准确、充分地恢复原始手稿的样子。</w:t>
      </w:r>
    </w:p>
    <w:p w14:paraId="7C10B980" w14:textId="77777777" w:rsidR="002245AB" w:rsidRPr="00C83C1C" w:rsidRDefault="002245AB" w:rsidP="00C83C1C">
      <w:pPr>
        <w:spacing w:line="360" w:lineRule="auto"/>
        <w:rPr>
          <w:sz w:val="26"/>
          <w:szCs w:val="26"/>
        </w:rPr>
      </w:pPr>
    </w:p>
    <w:p w14:paraId="28A9583D"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因此，通过逆向工作，我们将解释一点这个过程，通过从我们拥有的所有证据和所有手稿中逆向工作，通过逆向工作，这是一种尝试尽可能接近地重建原作者最有可能的内容会写的。因为请记住，我们没有原稿。我们只有副本的副本，而且我们有相当多的副本，尤其是与新约有关的副本。</w:t>
      </w:r>
    </w:p>
    <w:p w14:paraId="03AAF601" w14:textId="77777777" w:rsidR="002245AB" w:rsidRPr="00C83C1C" w:rsidRDefault="002245AB" w:rsidP="00C83C1C">
      <w:pPr>
        <w:spacing w:line="360" w:lineRule="auto"/>
        <w:rPr>
          <w:sz w:val="26"/>
          <w:szCs w:val="26"/>
        </w:rPr>
      </w:pPr>
    </w:p>
    <w:p w14:paraId="50AC2FAC"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假设是，在复制原件的过程中，从原始手稿开始，以及复制和制作副本以使其更容易获得的过程中，假设随着手稿的出现，某些变化、某些错误、某些差异会悄然出现。 ，手稿被复制，因此我们拥有的是一组有时在某些地方彼此不同的手稿。基于此，由于所有手稿都有差异，我们再次需要尝试回溯并问这些差异是如何产生的？我们能否从所有证据中找出哪些解读可能是保罗的意图？这个假设在所有手稿的某个地方，每个单词，每个句子，每节经文的某个地方，</w:t>
      </w:r>
      <w:r w:rsidRPr="00C83C1C">
        <w:rPr>
          <w:rFonts w:ascii="Calibri" w:eastAsia="Calibri" w:hAnsi="Calibri" w:cs="Calibri"/>
          <w:sz w:val="26"/>
          <w:szCs w:val="26"/>
        </w:rPr>
        <w:lastRenderedPageBreak/>
        <w:t>都有保罗或以赛亚或任何人所写的原始文本。因此文本批评试图建立尽可能最准确的文本。</w:t>
      </w:r>
    </w:p>
    <w:p w14:paraId="78ADB2DF" w14:textId="77777777" w:rsidR="002245AB" w:rsidRPr="00C83C1C" w:rsidRDefault="002245AB" w:rsidP="00C83C1C">
      <w:pPr>
        <w:spacing w:line="360" w:lineRule="auto"/>
        <w:rPr>
          <w:sz w:val="26"/>
          <w:szCs w:val="26"/>
        </w:rPr>
      </w:pPr>
    </w:p>
    <w:p w14:paraId="3AB4099A"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文本评论家经常说它既是一门科学，也是一门艺术。有一些明确的原则可以帮助我们回到文本，但这也是一门艺术。它不像一个食谱，只需添加所有成分，就可以得到最终产品。</w:t>
      </w:r>
    </w:p>
    <w:p w14:paraId="27E124B3" w14:textId="77777777" w:rsidR="002245AB" w:rsidRPr="00C83C1C" w:rsidRDefault="002245AB" w:rsidP="00C83C1C">
      <w:pPr>
        <w:spacing w:line="360" w:lineRule="auto"/>
        <w:rPr>
          <w:sz w:val="26"/>
          <w:szCs w:val="26"/>
        </w:rPr>
      </w:pPr>
    </w:p>
    <w:p w14:paraId="0349B302"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这需要大量的创造性思维，它是一门艺术，也是一门科学。复制手稿的过程，显然在我们拥有印刷机的前一天，或者现在我们拥有计算机和打印机，您可以轻松地以几乎任何精度打印多份副本。当时，显然他们能够制作多份副本或制作供公众消费的副本的唯一方法是人工复制。</w:t>
      </w:r>
    </w:p>
    <w:p w14:paraId="3D650E3F" w14:textId="77777777" w:rsidR="002245AB" w:rsidRPr="00C83C1C" w:rsidRDefault="002245AB" w:rsidP="00C83C1C">
      <w:pPr>
        <w:spacing w:line="360" w:lineRule="auto"/>
        <w:rPr>
          <w:sz w:val="26"/>
          <w:szCs w:val="26"/>
        </w:rPr>
      </w:pPr>
    </w:p>
    <w:p w14:paraId="68E05B68"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那是一个人坐下来，拿着卷轴和他们几个世纪以来用来书写的任何工具，并手工完成相当费力的抄写文本的过程。通常会发生什么，顺便说一句，我需要为我的陈述做序言，我的大部分评论再次反映了我的专业领域，那就是新约。事实上，旧约和新约，他们的考据方法略有不同，因为他们使用不同类型的证据。</w:t>
      </w:r>
    </w:p>
    <w:p w14:paraId="021F916E" w14:textId="77777777" w:rsidR="002245AB" w:rsidRPr="00C83C1C" w:rsidRDefault="002245AB" w:rsidP="00C83C1C">
      <w:pPr>
        <w:spacing w:line="360" w:lineRule="auto"/>
        <w:rPr>
          <w:sz w:val="26"/>
          <w:szCs w:val="26"/>
        </w:rPr>
      </w:pPr>
    </w:p>
    <w:p w14:paraId="101AEAFA"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事实上，我们会看到，就证据数量而言，《新约》可能比任何其他文件都得到了更充分的历史证明。正如我们将看到的，新约圣经文本有近 6,000 份不同的手稿见证。我们稍后会讨论这个问题。</w:t>
      </w:r>
    </w:p>
    <w:p w14:paraId="73B52D45" w14:textId="77777777" w:rsidR="002245AB" w:rsidRPr="00C83C1C" w:rsidRDefault="002245AB" w:rsidP="00C83C1C">
      <w:pPr>
        <w:spacing w:line="360" w:lineRule="auto"/>
        <w:rPr>
          <w:sz w:val="26"/>
          <w:szCs w:val="26"/>
        </w:rPr>
      </w:pPr>
    </w:p>
    <w:p w14:paraId="0896A69B"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lastRenderedPageBreak/>
        <w:t>通常会发生的事情，特别是在新约中，有几件事。第一，如果抄写员正在抄写文本，会发生的情况是，抄写员旁边会有一篇文本或手稿，其中有《马可福音》，以及他的纸或纸莎草纸或他正在抄写的任何东西到他的写作材料上。会发生什么，这个过程是抄写员会从文本中读取一组单词或一行，然后必须将其牢记在心，然后将视线从手稿上转移到手稿上，并记住他刚刚读到的内容，然后写下来。</w:t>
      </w:r>
    </w:p>
    <w:p w14:paraId="16824993" w14:textId="77777777" w:rsidR="002245AB" w:rsidRPr="00C83C1C" w:rsidRDefault="002245AB" w:rsidP="00C83C1C">
      <w:pPr>
        <w:spacing w:line="360" w:lineRule="auto"/>
        <w:rPr>
          <w:sz w:val="26"/>
          <w:szCs w:val="26"/>
        </w:rPr>
      </w:pPr>
    </w:p>
    <w:p w14:paraId="1F4D47E6"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现在您可以看到这个来回的过程，可能会发生很多事情，我们稍后就会看到。一个作者可能会忘记他写过什么，毫无疑问，如果你曾经尝试过这样写作并复制你正在阅读的内容并尝试手工复制，有时你会犯错误。您可能会添加一个单词，也可能会漏掉一个单词，稍后我们就会看到可能会发生其他事情。</w:t>
      </w:r>
    </w:p>
    <w:p w14:paraId="72CBFE92" w14:textId="77777777" w:rsidR="002245AB" w:rsidRPr="00C83C1C" w:rsidRDefault="002245AB" w:rsidP="00C83C1C">
      <w:pPr>
        <w:spacing w:line="360" w:lineRule="auto"/>
        <w:rPr>
          <w:sz w:val="26"/>
          <w:szCs w:val="26"/>
        </w:rPr>
      </w:pPr>
    </w:p>
    <w:p w14:paraId="16F213D6"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但关键是，当抄写员以这种方式抄写时，从他可以接触到的一份手稿到他现在正在记录的书写工具，可能会发生不同的事情，不同的错误或不同的情况。当他复制时实际上可能会出现差异。您已经听过这样的说法：人都会犯错，在抄写手稿时也是如此。另一件经常发生的事情，批量生产新约手稿的一种方法是，有人像我一样站着，阅读手稿，其中有几位抄写员实际上抄写了正在阅读的内容。</w:t>
      </w:r>
    </w:p>
    <w:p w14:paraId="5FEFC8B0" w14:textId="77777777" w:rsidR="002245AB" w:rsidRPr="00C83C1C" w:rsidRDefault="002245AB" w:rsidP="00C83C1C">
      <w:pPr>
        <w:spacing w:line="360" w:lineRule="auto"/>
        <w:rPr>
          <w:sz w:val="26"/>
          <w:szCs w:val="26"/>
        </w:rPr>
      </w:pPr>
    </w:p>
    <w:p w14:paraId="0CF300E0"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显然，抄写员如何发音或说些什么，或者阅读者可能发音不清楚或可能无意中漏掉一个单词，这些都会在抄写手稿时反映出来。所以你可以通过这些非常人性化的过程看到，通过手抄和目视抄写《新约》手稿，某些差异和某些错误可</w:t>
      </w:r>
      <w:r w:rsidRPr="00C83C1C">
        <w:rPr>
          <w:rFonts w:ascii="Calibri" w:eastAsia="Calibri" w:hAnsi="Calibri" w:cs="Calibri"/>
          <w:sz w:val="26"/>
          <w:szCs w:val="26"/>
        </w:rPr>
        <w:lastRenderedPageBreak/>
        <w:t>能会悄悄出现。现在有一个问题我们不会花很多时间来讨论，因为我认为这是任何人的猜测，人们显然会问，为什么上帝会允许，为什么他会启发他的话语，然后允许通过复制某些错误或某些差异的人类过程蔓延？我不知道为什么会这样。</w:t>
      </w:r>
    </w:p>
    <w:p w14:paraId="61754B4B" w14:textId="77777777" w:rsidR="002245AB" w:rsidRPr="00C83C1C" w:rsidRDefault="002245AB" w:rsidP="00C83C1C">
      <w:pPr>
        <w:spacing w:line="360" w:lineRule="auto"/>
        <w:rPr>
          <w:sz w:val="26"/>
          <w:szCs w:val="26"/>
        </w:rPr>
      </w:pPr>
    </w:p>
    <w:p w14:paraId="6BD665BE"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有很多可能的解释，但我认为任何人都可以猜测为什么上帝会允许非常人性化的复制过程。但话虽如此，学者们通过考证的过程所思考的，确实有很高的程度和高度的信心，他们确实恢复和恢复了原作者所传达的内容。即便如此，大多数文本，特别是新约圣经，所做的大部分更改都是相当无关紧要的。</w:t>
      </w:r>
    </w:p>
    <w:p w14:paraId="1B0A20A3" w14:textId="77777777" w:rsidR="002245AB" w:rsidRPr="00C83C1C" w:rsidRDefault="002245AB" w:rsidP="00C83C1C">
      <w:pPr>
        <w:spacing w:line="360" w:lineRule="auto"/>
        <w:rPr>
          <w:sz w:val="26"/>
          <w:szCs w:val="26"/>
        </w:rPr>
      </w:pPr>
    </w:p>
    <w:p w14:paraId="6E92D55E"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他们中的大多数人都没有什么重要的事情。这样我们就可以非常有信心，我们所拥有的准确而可靠地反映了旧约作者的新约作者所写的内容。让我仅提出一些与考据相关的观察。</w:t>
      </w:r>
    </w:p>
    <w:p w14:paraId="12107448" w14:textId="77777777" w:rsidR="002245AB" w:rsidRPr="00C83C1C" w:rsidRDefault="002245AB" w:rsidP="00C83C1C">
      <w:pPr>
        <w:spacing w:line="360" w:lineRule="auto"/>
        <w:rPr>
          <w:sz w:val="26"/>
          <w:szCs w:val="26"/>
        </w:rPr>
      </w:pPr>
    </w:p>
    <w:p w14:paraId="1C49AED2"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再说一遍，我的大部分评论都是针对新约圣经的。首先，我们已经在新约圣经中提到过，当谈到新约圣经文本时，存在着财富的尴尬或证据的尴尬。一位学者表示，不同的《新约》手稿材料过多，令人难以承受。</w:t>
      </w:r>
    </w:p>
    <w:p w14:paraId="51C47EC3" w14:textId="77777777" w:rsidR="002245AB" w:rsidRPr="00C83C1C" w:rsidRDefault="002245AB" w:rsidP="00C83C1C">
      <w:pPr>
        <w:spacing w:line="360" w:lineRule="auto"/>
        <w:rPr>
          <w:sz w:val="26"/>
          <w:szCs w:val="26"/>
        </w:rPr>
      </w:pPr>
    </w:p>
    <w:p w14:paraId="7A3FDBD3"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我们说有近 6,000 份不同的手稿。现在，可以说，并非所有这些都是相同的。有时你有一些手稿几乎包含了整个新约。</w:t>
      </w:r>
    </w:p>
    <w:p w14:paraId="7EE11773" w14:textId="77777777" w:rsidR="002245AB" w:rsidRPr="00C83C1C" w:rsidRDefault="002245AB" w:rsidP="00C83C1C">
      <w:pPr>
        <w:spacing w:line="360" w:lineRule="auto"/>
        <w:rPr>
          <w:sz w:val="26"/>
          <w:szCs w:val="26"/>
        </w:rPr>
      </w:pPr>
    </w:p>
    <w:p w14:paraId="1C4D82E7"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有时，您的手稿只有一本书或几本书。有时他们没有整本书。我们还有碎片。</w:t>
      </w:r>
    </w:p>
    <w:p w14:paraId="64A38F96" w14:textId="77777777" w:rsidR="002245AB" w:rsidRPr="00C83C1C" w:rsidRDefault="002245AB" w:rsidP="00C83C1C">
      <w:pPr>
        <w:spacing w:line="360" w:lineRule="auto"/>
        <w:rPr>
          <w:sz w:val="26"/>
          <w:szCs w:val="26"/>
        </w:rPr>
      </w:pPr>
    </w:p>
    <w:p w14:paraId="71C86C1E"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例如，一些最早的只是约翰福音一章的片段或约翰福音一章的一部分。因此，手稿证据的完整性、特征和质量都非常多样化。但问题是，与财富共事会让人感到尴尬。</w:t>
      </w:r>
    </w:p>
    <w:p w14:paraId="30E8BA0E" w14:textId="77777777" w:rsidR="002245AB" w:rsidRPr="00C83C1C" w:rsidRDefault="002245AB" w:rsidP="00C83C1C">
      <w:pPr>
        <w:spacing w:line="360" w:lineRule="auto"/>
        <w:rPr>
          <w:sz w:val="26"/>
          <w:szCs w:val="26"/>
        </w:rPr>
      </w:pPr>
    </w:p>
    <w:p w14:paraId="6B366800"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这既可能是一种祝福，也可能是一种诅咒。显然，因为我们有如此多的证据，所以我们可以确信我们有更多的证据可以尝试重建文本。但由于内容太多，有时处理这么多材料会让人感到压抑和畏惧。</w:t>
      </w:r>
    </w:p>
    <w:p w14:paraId="2140BBB1" w14:textId="77777777" w:rsidR="002245AB" w:rsidRPr="00C83C1C" w:rsidRDefault="002245AB" w:rsidP="00C83C1C">
      <w:pPr>
        <w:spacing w:line="360" w:lineRule="auto"/>
        <w:rPr>
          <w:sz w:val="26"/>
          <w:szCs w:val="26"/>
        </w:rPr>
      </w:pPr>
    </w:p>
    <w:p w14:paraId="4B6D3A29"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但关键是，新约圣经文本的证据比任何其他历史文献都多，甚至令人尴尬。因此，我们再次可以确信，我们可以以非常非常高的概率重建新约作者实际所写的内容。第二件事是，在考据方面理解一些重要术语对你来说很重要。</w:t>
      </w:r>
    </w:p>
    <w:p w14:paraId="385D0DF6" w14:textId="77777777" w:rsidR="002245AB" w:rsidRPr="00C83C1C" w:rsidRDefault="002245AB" w:rsidP="00C83C1C">
      <w:pPr>
        <w:spacing w:line="360" w:lineRule="auto"/>
        <w:rPr>
          <w:sz w:val="26"/>
          <w:szCs w:val="26"/>
        </w:rPr>
      </w:pPr>
    </w:p>
    <w:p w14:paraId="64ED72C0"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再说一遍，当你在阅读或讨论文本批评的讨论时，或者反过来在你的助记教科书或其他什么书中，你将能够了解正在发生的事情。第一个显然是手稿这个词。顾名思义，手稿实际上是手写的文件，或者是手写的卷轴，或者我们会看看不同类型的书写材料，但手写的文件证明了新约。</w:t>
      </w:r>
    </w:p>
    <w:p w14:paraId="04582E88" w14:textId="77777777" w:rsidR="002245AB" w:rsidRPr="00C83C1C" w:rsidRDefault="002245AB" w:rsidP="00C83C1C">
      <w:pPr>
        <w:spacing w:line="360" w:lineRule="auto"/>
        <w:rPr>
          <w:sz w:val="26"/>
          <w:szCs w:val="26"/>
        </w:rPr>
      </w:pPr>
    </w:p>
    <w:p w14:paraId="45FDD7C5"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再说一次，正如我们所说，有时我们拥有的证据，有时它实际上是整本新约或其中的部分，或只是该书的部分或新约文件之一的章节或段落的片段，但手稿只是手写的文件或文件的一部分或片段或任何证明新约或新约的一部分的东</w:t>
      </w:r>
      <w:r w:rsidRPr="00C83C1C">
        <w:rPr>
          <w:rFonts w:ascii="Calibri" w:eastAsia="Calibri" w:hAnsi="Calibri" w:cs="Calibri"/>
          <w:sz w:val="26"/>
          <w:szCs w:val="26"/>
        </w:rPr>
        <w:lastRenderedPageBreak/>
        <w:t>西，无论是一章或一本书还是其他什么。那是一份手稿。您需要熟悉的另一个术语是术语变体。</w:t>
      </w:r>
    </w:p>
    <w:p w14:paraId="364B7B88" w14:textId="77777777" w:rsidR="002245AB" w:rsidRPr="00C83C1C" w:rsidRDefault="002245AB" w:rsidP="00C83C1C">
      <w:pPr>
        <w:spacing w:line="360" w:lineRule="auto"/>
        <w:rPr>
          <w:sz w:val="26"/>
          <w:szCs w:val="26"/>
        </w:rPr>
      </w:pPr>
    </w:p>
    <w:p w14:paraId="08CED784"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变体基本上是指当您比较手稿的任何不同之处（其中一份手稿与另一份手稿不同）时发生的任何变化。再说一次，通常它只是一个单词，有时只是拼写差异，有时可能是一组单词或更大的单词。我们会稍微讨论一下《马可福音》，实际上《马可福音》有时会有几个不同的结局，所以有时它可能是一整段。</w:t>
      </w:r>
    </w:p>
    <w:p w14:paraId="022EA4E5" w14:textId="77777777" w:rsidR="002245AB" w:rsidRPr="00C83C1C" w:rsidRDefault="002245AB" w:rsidP="00C83C1C">
      <w:pPr>
        <w:spacing w:line="360" w:lineRule="auto"/>
        <w:rPr>
          <w:sz w:val="26"/>
          <w:szCs w:val="26"/>
        </w:rPr>
      </w:pPr>
    </w:p>
    <w:p w14:paraId="527892AC"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但变体只是两个或多个手稿之间的差异。当你比较手稿时，如果一份手稿在阅读上有所不同，并且它可能有不同的单词或缺少一个单词或其他什么，那就是变体。再次，在所有这些变体中，文本批评家试图确定其中哪一个，当你比较所有文本时，其中哪一个可能准确地反映了保罗或以赛亚或任何人所写的内容，1的作者和 2 个国王或创世记。</w:t>
      </w:r>
    </w:p>
    <w:p w14:paraId="769FB423" w14:textId="77777777" w:rsidR="002245AB" w:rsidRPr="00C83C1C" w:rsidRDefault="002245AB" w:rsidP="00C83C1C">
      <w:pPr>
        <w:spacing w:line="360" w:lineRule="auto"/>
        <w:rPr>
          <w:sz w:val="26"/>
          <w:szCs w:val="26"/>
        </w:rPr>
      </w:pPr>
    </w:p>
    <w:p w14:paraId="67CEA9E2"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您需要熟悉的另一个术语是纸莎草纸。纸莎草是一种非常早期的书写工具。纸莎草是一种用埃及发现的纸莎草植物条制成的纸张，通过将它们拉出来并将它们粘合在一起，它们基本上能够形成一张纸或一页，这是一种非常早期的书写或记录东西的方式。</w:t>
      </w:r>
    </w:p>
    <w:p w14:paraId="7E583703" w14:textId="77777777" w:rsidR="002245AB" w:rsidRPr="00C83C1C" w:rsidRDefault="002245AB" w:rsidP="00C83C1C">
      <w:pPr>
        <w:spacing w:line="360" w:lineRule="auto"/>
        <w:rPr>
          <w:sz w:val="26"/>
          <w:szCs w:val="26"/>
        </w:rPr>
      </w:pPr>
    </w:p>
    <w:p w14:paraId="19436E38"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所以你需要知道纸莎草是什么。您需要了解的另外两个相关术语是卷轴。卷轴又是一种非常早期的书写技术形式。</w:t>
      </w:r>
    </w:p>
    <w:p w14:paraId="4AE82532" w14:textId="77777777" w:rsidR="002245AB" w:rsidRPr="00C83C1C" w:rsidRDefault="002245AB" w:rsidP="00C83C1C">
      <w:pPr>
        <w:spacing w:line="360" w:lineRule="auto"/>
        <w:rPr>
          <w:sz w:val="26"/>
          <w:szCs w:val="26"/>
        </w:rPr>
      </w:pPr>
    </w:p>
    <w:p w14:paraId="46E7DA9C"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lastRenderedPageBreak/>
        <w:t>就是你拿了几张纸莎草纸，基本上把它们粘在一起，然后就可以卷起来了。那是一个卷轴。另一份是法典。</w:t>
      </w:r>
    </w:p>
    <w:p w14:paraId="47BA7EA5" w14:textId="77777777" w:rsidR="002245AB" w:rsidRPr="00C83C1C" w:rsidRDefault="002245AB" w:rsidP="00C83C1C">
      <w:pPr>
        <w:spacing w:line="360" w:lineRule="auto"/>
        <w:rPr>
          <w:sz w:val="26"/>
          <w:szCs w:val="26"/>
        </w:rPr>
      </w:pPr>
    </w:p>
    <w:p w14:paraId="58994FF7"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您还需要了解法典是什么。手抄本是将纸张以书籍形式装订在一起的地方，就像早期的书籍装订形式一样。它们不是把所有的纸张都粘起来然后卷起来，而是以书籍的形式装订在一起。</w:t>
      </w:r>
    </w:p>
    <w:p w14:paraId="0C9D9046" w14:textId="77777777" w:rsidR="002245AB" w:rsidRPr="00C83C1C" w:rsidRDefault="002245AB" w:rsidP="00C83C1C">
      <w:pPr>
        <w:spacing w:line="360" w:lineRule="auto"/>
        <w:rPr>
          <w:sz w:val="26"/>
          <w:szCs w:val="26"/>
        </w:rPr>
      </w:pPr>
    </w:p>
    <w:p w14:paraId="13B4833B"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那是一本法典。这些只是我们可以使用的不同类型的手稿。您需要了解一些其他术语。</w:t>
      </w:r>
    </w:p>
    <w:p w14:paraId="0F1B31F3" w14:textId="77777777" w:rsidR="002245AB" w:rsidRPr="00C83C1C" w:rsidRDefault="002245AB" w:rsidP="00C83C1C">
      <w:pPr>
        <w:spacing w:line="360" w:lineRule="auto"/>
        <w:rPr>
          <w:sz w:val="26"/>
          <w:szCs w:val="26"/>
        </w:rPr>
      </w:pPr>
    </w:p>
    <w:p w14:paraId="2157DDA5"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一个可能很明显但仍然需要提及的就是抄写员。抄写员就是那些抄写和复印新约圣经或旧约圣经文本的人。您需要了解的其他几个词是抄写倾向。</w:t>
      </w:r>
    </w:p>
    <w:p w14:paraId="42DEB66B" w14:textId="77777777" w:rsidR="002245AB" w:rsidRPr="00C83C1C" w:rsidRDefault="002245AB" w:rsidP="00C83C1C">
      <w:pPr>
        <w:spacing w:line="360" w:lineRule="auto"/>
        <w:rPr>
          <w:sz w:val="26"/>
          <w:szCs w:val="26"/>
        </w:rPr>
      </w:pPr>
    </w:p>
    <w:p w14:paraId="7508F88A"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在 Tetra 批评的讨论中你会经常看到这个词。抄写倾向只是指抄写员会做的事情类型。记住我们通常说抄写员如何记录或复制文件，他们会阅读文件，必须将他们刚刚读到的内容保留在脑海中，同时转移到他们的页面上，并将其复制下来。</w:t>
      </w:r>
    </w:p>
    <w:p w14:paraId="7433C5E2" w14:textId="77777777" w:rsidR="002245AB" w:rsidRPr="00C83C1C" w:rsidRDefault="002245AB" w:rsidP="00C83C1C">
      <w:pPr>
        <w:spacing w:line="360" w:lineRule="auto"/>
        <w:rPr>
          <w:sz w:val="26"/>
          <w:szCs w:val="26"/>
        </w:rPr>
      </w:pPr>
    </w:p>
    <w:p w14:paraId="013B63C5"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我们稍后会讨论某些倾向，某些倾向可能会决定当文本再次出现时发生的情况，抄写员可能会忘记某些内容，或者抄写员可能会故意，抄写员可能会尝试协调某些内容。例如，如果一位抄写员正在阅读其中一本福音书中的某些内容，并且这似乎与他所读的内容相冲突，也许他一周前刚刚抄写了马太福音，</w:t>
      </w:r>
      <w:r w:rsidRPr="00C83C1C">
        <w:rPr>
          <w:rFonts w:ascii="Calibri" w:eastAsia="Calibri" w:hAnsi="Calibri" w:cs="Calibri"/>
          <w:sz w:val="26"/>
          <w:szCs w:val="26"/>
        </w:rPr>
        <w:lastRenderedPageBreak/>
        <w:t>而现在他正在阅读马可福音，似乎存在差异。他可能会尝试协调它并让它听起来，使两本福音书听起来彼此相似。</w:t>
      </w:r>
    </w:p>
    <w:p w14:paraId="5E6F28FF" w14:textId="77777777" w:rsidR="002245AB" w:rsidRPr="00C83C1C" w:rsidRDefault="002245AB" w:rsidP="00C83C1C">
      <w:pPr>
        <w:spacing w:line="360" w:lineRule="auto"/>
        <w:rPr>
          <w:sz w:val="26"/>
          <w:szCs w:val="26"/>
        </w:rPr>
      </w:pPr>
    </w:p>
    <w:p w14:paraId="6984B3D3"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所以有一定的倾向。当抄写员抄写时，或者当抄写员听读并记录文本时，抄写员可能会出现某些倾向、某些事情，我们将更多地讨论这些内容。最后两个是，还有很多其他术语我们可以讨论，但我想保持简单并介绍主要术语。</w:t>
      </w:r>
    </w:p>
    <w:p w14:paraId="22F38E41" w14:textId="77777777" w:rsidR="002245AB" w:rsidRPr="00C83C1C" w:rsidRDefault="002245AB" w:rsidP="00C83C1C">
      <w:pPr>
        <w:spacing w:line="360" w:lineRule="auto"/>
        <w:rPr>
          <w:sz w:val="26"/>
          <w:szCs w:val="26"/>
        </w:rPr>
      </w:pPr>
    </w:p>
    <w:p w14:paraId="74A51CF7"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其中之一就是“开封”这个词。这是对一种手稿的描述。基本上是开封的手稿，这更多的是指写作风格，不像纸莎草或卷轴或抄本指的是手稿的种类，这更多的是指写作风格。</w:t>
      </w:r>
    </w:p>
    <w:p w14:paraId="7D552943" w14:textId="77777777" w:rsidR="002245AB" w:rsidRPr="00C83C1C" w:rsidRDefault="002245AB" w:rsidP="00C83C1C">
      <w:pPr>
        <w:spacing w:line="360" w:lineRule="auto"/>
        <w:rPr>
          <w:sz w:val="26"/>
          <w:szCs w:val="26"/>
        </w:rPr>
      </w:pPr>
    </w:p>
    <w:p w14:paraId="471CE128"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开封手稿基本上都是大写字母。大多数，我相信大部分新约文档可能都是用启封脚本写成的。也就是说，作者用希腊语全部大写字母，并且单词之间没有空格。</w:t>
      </w:r>
    </w:p>
    <w:p w14:paraId="39F69213" w14:textId="77777777" w:rsidR="002245AB" w:rsidRPr="00C83C1C" w:rsidRDefault="002245AB" w:rsidP="00C83C1C">
      <w:pPr>
        <w:spacing w:line="360" w:lineRule="auto"/>
        <w:rPr>
          <w:sz w:val="26"/>
          <w:szCs w:val="26"/>
        </w:rPr>
      </w:pPr>
    </w:p>
    <w:p w14:paraId="434EB4E0"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与我们今天的大多数语言不同，我们在单词之间放置空格以便于确定，而未密封的手稿在单词之间不会有空格。这些句子会连在一起，而且几乎没有标点符号。那是一份未封印的手稿。</w:t>
      </w:r>
    </w:p>
    <w:p w14:paraId="3D7DC446" w14:textId="77777777" w:rsidR="002245AB" w:rsidRPr="00C83C1C" w:rsidRDefault="002245AB" w:rsidP="00C83C1C">
      <w:pPr>
        <w:spacing w:line="360" w:lineRule="auto"/>
        <w:rPr>
          <w:sz w:val="26"/>
          <w:szCs w:val="26"/>
        </w:rPr>
      </w:pPr>
    </w:p>
    <w:p w14:paraId="1CDF9589"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很久以后，几个世纪之后，许多手稿都是所谓的、所谓的小手稿。这是我想向您介绍的最后一个术语。微小的。</w:t>
      </w:r>
    </w:p>
    <w:p w14:paraId="48787605" w14:textId="77777777" w:rsidR="002245AB" w:rsidRPr="00C83C1C" w:rsidRDefault="002245AB" w:rsidP="00C83C1C">
      <w:pPr>
        <w:spacing w:line="360" w:lineRule="auto"/>
        <w:rPr>
          <w:sz w:val="26"/>
          <w:szCs w:val="26"/>
        </w:rPr>
      </w:pPr>
    </w:p>
    <w:p w14:paraId="50548212"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lastRenderedPageBreak/>
        <w:t>那更多的是一种草书的书写方式，后来，文字确实开始相互区分和划分。这些是一些更重要的术语。手稿、变体、纸莎草纸、卷轴和手抄本、抄写员、抄写倾向，以及开封和微小类型的手稿。</w:t>
      </w:r>
    </w:p>
    <w:p w14:paraId="550EC7BA" w14:textId="77777777" w:rsidR="002245AB" w:rsidRPr="00C83C1C" w:rsidRDefault="002245AB" w:rsidP="00C83C1C">
      <w:pPr>
        <w:spacing w:line="360" w:lineRule="auto"/>
        <w:rPr>
          <w:sz w:val="26"/>
          <w:szCs w:val="26"/>
        </w:rPr>
      </w:pPr>
    </w:p>
    <w:p w14:paraId="33110695"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这些是您在阅读文本批评或阅读讨论或聆听文本批评讨论时经常看到的术语。但这些只是描述文本批评家所使用的证据类型的方式，以试图尽可能准确、尽可能接近地重建新约和旧约作者可能产生的原始手稿的形式。首先，新约的证据是令人尴尬的。</w:t>
      </w:r>
    </w:p>
    <w:p w14:paraId="2F365E11" w14:textId="77777777" w:rsidR="002245AB" w:rsidRPr="00C83C1C" w:rsidRDefault="002245AB" w:rsidP="00C83C1C">
      <w:pPr>
        <w:spacing w:line="360" w:lineRule="auto"/>
        <w:rPr>
          <w:sz w:val="26"/>
          <w:szCs w:val="26"/>
        </w:rPr>
      </w:pPr>
    </w:p>
    <w:p w14:paraId="53C38725"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其次，我向您介绍了一些重要术语。关于考证的第三件事是，手稿的种类非常不同。新约作者所使用的手稿证据种类繁多。</w:t>
      </w:r>
    </w:p>
    <w:p w14:paraId="0F246F89" w14:textId="77777777" w:rsidR="002245AB" w:rsidRPr="00C83C1C" w:rsidRDefault="002245AB" w:rsidP="00C83C1C">
      <w:pPr>
        <w:spacing w:line="360" w:lineRule="auto"/>
        <w:rPr>
          <w:sz w:val="26"/>
          <w:szCs w:val="26"/>
        </w:rPr>
      </w:pPr>
    </w:p>
    <w:p w14:paraId="03D78D20"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有时，许多手稿证据都是新约的实际副本。在希腊语中，无论是未密封的手稿，还是没有单词之间分隔的大写字母，还是后来更多的草书字体。我们的许多手稿证据都是新约圣经希腊文实际副本的形式。</w:t>
      </w:r>
    </w:p>
    <w:p w14:paraId="7F4DBA7F" w14:textId="77777777" w:rsidR="002245AB" w:rsidRPr="00C83C1C" w:rsidRDefault="002245AB" w:rsidP="00C83C1C">
      <w:pPr>
        <w:spacing w:line="360" w:lineRule="auto"/>
        <w:rPr>
          <w:sz w:val="26"/>
          <w:szCs w:val="26"/>
        </w:rPr>
      </w:pPr>
    </w:p>
    <w:p w14:paraId="63F88AFA"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但另一个，我们说有时这些是非常零散的，只是新约中的一个片段。其他时候，它是整本书或一本书的一部分或多本书。它们是，有时甚至是整本新约，但我们的许多手稿都是由新约文本的实际副本组成的。</w:t>
      </w:r>
    </w:p>
    <w:p w14:paraId="50F887F0" w14:textId="77777777" w:rsidR="002245AB" w:rsidRPr="00C83C1C" w:rsidRDefault="002245AB" w:rsidP="00C83C1C">
      <w:pPr>
        <w:spacing w:line="360" w:lineRule="auto"/>
        <w:rPr>
          <w:sz w:val="26"/>
          <w:szCs w:val="26"/>
        </w:rPr>
      </w:pPr>
    </w:p>
    <w:p w14:paraId="6983EA56"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此外，我们还有早期教会教父的例子，特别是从第三世纪和第四世纪开始，早期教会的教父，早期教会的领袖，在新约圣经写作完成后，早期教会教父经常</w:t>
      </w:r>
      <w:r w:rsidRPr="00C83C1C">
        <w:rPr>
          <w:rFonts w:ascii="Calibri" w:eastAsia="Calibri" w:hAnsi="Calibri" w:cs="Calibri"/>
          <w:sz w:val="26"/>
          <w:szCs w:val="26"/>
        </w:rPr>
        <w:lastRenderedPageBreak/>
        <w:t>引自《新约》。他们对《新约》文本的引用常常告诉我们他们可能拥有什么手稿，或者他们可能拥有什么形式的《新约》。所以，换句话说，教父们从《新约》中引用的引文，他们的引文为构建、帮助重建《新约》及其措辞和内容提供了宝贵的证据。</w:t>
      </w:r>
    </w:p>
    <w:p w14:paraId="04C1D184" w14:textId="77777777" w:rsidR="002245AB" w:rsidRPr="00C83C1C" w:rsidRDefault="002245AB" w:rsidP="00C83C1C">
      <w:pPr>
        <w:spacing w:line="360" w:lineRule="auto"/>
        <w:rPr>
          <w:sz w:val="26"/>
          <w:szCs w:val="26"/>
        </w:rPr>
      </w:pPr>
    </w:p>
    <w:p w14:paraId="1A8F7A7D"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所以教父们很重要。我们也有,我们也有新约圣经的各种版本或者早期的翻译。随着新约手稿在更广泛的地理范围内传播，并且需要向讲其他语言的其他民族提供更多的新约，我们有叙利亚语或拉丁语等语言的新约圣经的早期翻译。其他语言。</w:t>
      </w:r>
    </w:p>
    <w:p w14:paraId="0D5AD678" w14:textId="77777777" w:rsidR="002245AB" w:rsidRPr="00C83C1C" w:rsidRDefault="002245AB" w:rsidP="00C83C1C">
      <w:pPr>
        <w:spacing w:line="360" w:lineRule="auto"/>
        <w:rPr>
          <w:sz w:val="26"/>
          <w:szCs w:val="26"/>
        </w:rPr>
      </w:pPr>
    </w:p>
    <w:p w14:paraId="70E270E3"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这些翻译还可以帮助提供证据，证明这些早期基督徒似乎可以获得什么形式的新约文本。因此，文本批评家会考虑所有这些证据，试图重建保罗最有可能写的内容，或者马太最有可能在手稿的原始形式中写的内容。原文中。</w:t>
      </w:r>
    </w:p>
    <w:p w14:paraId="3A11B69E" w14:textId="77777777" w:rsidR="002245AB" w:rsidRPr="00C83C1C" w:rsidRDefault="002245AB" w:rsidP="00C83C1C">
      <w:pPr>
        <w:spacing w:line="360" w:lineRule="auto"/>
        <w:rPr>
          <w:sz w:val="26"/>
          <w:szCs w:val="26"/>
        </w:rPr>
      </w:pPr>
    </w:p>
    <w:p w14:paraId="54979281"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第四件事要说的是，所有的证据，以及我们现有的所有证据和手稿，都是新约文本批评家试图并认为他们可以根据不同的家族对它们进行分类。因此，与其根据某些文本之间的相似性而拥有所有这些大杂烩的证据，文本批评家，这是另一个术语，文本批评家，只是指任何从事文本批评并试图重建原始文本的人，但文本批评家认为他们可以将所有这些手稿和所有这些证据归入某些家族。手稿之间似乎有家谱关系。</w:t>
      </w:r>
    </w:p>
    <w:p w14:paraId="55DC472A" w14:textId="77777777" w:rsidR="002245AB" w:rsidRPr="00C83C1C" w:rsidRDefault="002245AB" w:rsidP="00C83C1C">
      <w:pPr>
        <w:spacing w:line="360" w:lineRule="auto"/>
        <w:rPr>
          <w:sz w:val="26"/>
          <w:szCs w:val="26"/>
        </w:rPr>
      </w:pPr>
    </w:p>
    <w:p w14:paraId="7EA2EA19"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lastRenderedPageBreak/>
        <w:t>手稿似乎来自共同的父母或共同的来源。例如，我将只提及文本批评家似乎认为存在并且似乎认为他们可以将手稿分类到的两个家族，或者简要描述其中两个家族。其中较为著名的一份称为《亚历山大家族手稿》。</w:t>
      </w:r>
    </w:p>
    <w:p w14:paraId="4AFBCB1A" w14:textId="77777777" w:rsidR="002245AB" w:rsidRPr="00C83C1C" w:rsidRDefault="002245AB" w:rsidP="00C83C1C">
      <w:pPr>
        <w:spacing w:line="360" w:lineRule="auto"/>
        <w:rPr>
          <w:sz w:val="26"/>
          <w:szCs w:val="26"/>
        </w:rPr>
      </w:pPr>
    </w:p>
    <w:p w14:paraId="38AB6E66"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亚历山大家族源于，描述了一组似乎具有共同血统的手稿，可以追溯到埃及亚历山大抄写的手稿，因此称为亚历山大手稿家族。人们认为这一系列手稿的质量更高，变化更少，协调性也更少，并且试图使文本变得平滑。它经常被看到，似乎反映了较早的读物。</w:t>
      </w:r>
    </w:p>
    <w:p w14:paraId="23B7239C" w14:textId="77777777" w:rsidR="002245AB" w:rsidRPr="00C83C1C" w:rsidRDefault="002245AB" w:rsidP="00C83C1C">
      <w:pPr>
        <w:spacing w:line="360" w:lineRule="auto"/>
        <w:rPr>
          <w:sz w:val="26"/>
          <w:szCs w:val="26"/>
        </w:rPr>
      </w:pPr>
    </w:p>
    <w:p w14:paraId="43DDE85F"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因此，大多数文本批评家认为亚历山大体文本质量非常高，对于试图重建原始的新约文本非常重要。另一种类型的家庭称为西方手稿家庭。但我想简单讨论的第三种类型称为拜占庭式。</w:t>
      </w:r>
    </w:p>
    <w:p w14:paraId="3328500A" w14:textId="77777777" w:rsidR="002245AB" w:rsidRPr="00C83C1C" w:rsidRDefault="002245AB" w:rsidP="00C83C1C">
      <w:pPr>
        <w:spacing w:line="360" w:lineRule="auto"/>
        <w:rPr>
          <w:sz w:val="26"/>
          <w:szCs w:val="26"/>
        </w:rPr>
      </w:pPr>
    </w:p>
    <w:p w14:paraId="2C936D12"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我们大多数的新约希腊文手稿都属于这一类。已经很晚了。它被认为是一个较晚的手稿家族，甚至比亚历山大手稿的出现还要晚得多。</w:t>
      </w:r>
    </w:p>
    <w:p w14:paraId="2ECC126C" w14:textId="77777777" w:rsidR="002245AB" w:rsidRPr="00C83C1C" w:rsidRDefault="002245AB" w:rsidP="00C83C1C">
      <w:pPr>
        <w:spacing w:line="360" w:lineRule="auto"/>
        <w:rPr>
          <w:sz w:val="26"/>
          <w:szCs w:val="26"/>
        </w:rPr>
      </w:pPr>
    </w:p>
    <w:p w14:paraId="65EB8CA1"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它通常的特点是试图平滑文本，如果抄写员在与该系列手稿相关的情况下写作，如果抄写员认为文本太难，他可能会尝试平滑它，或者他可能会尝试将其与其他文本或其他内容协调一致像那样。拜占庭手稿家族被认为很重要，尽管有时不如亚历山大手稿那么重要。但它仍然提供了证据，证明这些手稿可能包含新约文本的原始阅读。</w:t>
      </w:r>
    </w:p>
    <w:p w14:paraId="187EDCB3" w14:textId="77777777" w:rsidR="002245AB" w:rsidRPr="00C83C1C" w:rsidRDefault="002245AB" w:rsidP="00C83C1C">
      <w:pPr>
        <w:spacing w:line="360" w:lineRule="auto"/>
        <w:rPr>
          <w:sz w:val="26"/>
          <w:szCs w:val="26"/>
        </w:rPr>
      </w:pPr>
    </w:p>
    <w:p w14:paraId="55E57B32"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lastRenderedPageBreak/>
        <w:t>但理解文本批评家很重要，但不要简单地计算证据，或者说如果《亚历山大大帝》有这样的证据，或者如果 50 份手稿有这种解读，而只有三到四份有这种解读，那么有 50 份的就是正确的。这不是简单地清点手稿，而是将我们稍后看到的所有证据进行权衡，试图找出保罗、路加或马太，或者旧约以赛亚或诗篇作者最有可能做了什么，什么最有可能的是他们写的吗？因此，学者们再次认为，他们可以将所有手稿分为不同的家族，这些家族似乎具有不同的相关关系。所有似乎彼此之间具有相似关系并且具有相似阅读类型的手稿都被视为属于一个共同的家族。</w:t>
      </w:r>
    </w:p>
    <w:p w14:paraId="5FB40188" w14:textId="77777777" w:rsidR="002245AB" w:rsidRPr="00C83C1C" w:rsidRDefault="002245AB" w:rsidP="00C83C1C">
      <w:pPr>
        <w:spacing w:line="360" w:lineRule="auto"/>
        <w:rPr>
          <w:sz w:val="26"/>
          <w:szCs w:val="26"/>
        </w:rPr>
      </w:pPr>
    </w:p>
    <w:p w14:paraId="17ABAC7B"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要向您介绍的第五个概念是，文本批评家在重建新约文本时要处理两种类型的证据。其中一种称为外部证据，一种称为内部证据。外部证据指的是所有这些手稿的日期以及它们是否属于哪个家族。</w:t>
      </w:r>
    </w:p>
    <w:p w14:paraId="300497A4" w14:textId="77777777" w:rsidR="002245AB" w:rsidRPr="00C83C1C" w:rsidRDefault="002245AB" w:rsidP="00C83C1C">
      <w:pPr>
        <w:spacing w:line="360" w:lineRule="auto"/>
        <w:rPr>
          <w:sz w:val="26"/>
          <w:szCs w:val="26"/>
        </w:rPr>
      </w:pPr>
    </w:p>
    <w:p w14:paraId="3B3A47D1"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我们只是研究了亚历山大、拜占庭或西方，以便他们研究证据，看看这些手稿属于哪个家族？这些手稿的日期是什么时候？他们很早吗？他们是很久以后的事吗？仅仅因为一个人早到一个人迟到并不自动意味着一个人是正确的而一个人不正确。这只是他们考虑的证据的一部分。地理分布，一份手稿中的某种阅读是否似乎与一个地点相关，而不是阅读可能在地理上广泛传播的变体。</w:t>
      </w:r>
    </w:p>
    <w:p w14:paraId="45E20394" w14:textId="77777777" w:rsidR="002245AB" w:rsidRPr="00C83C1C" w:rsidRDefault="002245AB" w:rsidP="00C83C1C">
      <w:pPr>
        <w:spacing w:line="360" w:lineRule="auto"/>
        <w:rPr>
          <w:sz w:val="26"/>
          <w:szCs w:val="26"/>
        </w:rPr>
      </w:pPr>
    </w:p>
    <w:p w14:paraId="0AB018C4"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它可能会出现在多个地理位置。还有许多其他因素需要考虑。抄写倾向，抄写员在抄写或听文本时可能会做什么。</w:t>
      </w:r>
    </w:p>
    <w:p w14:paraId="20B2BC12" w14:textId="77777777" w:rsidR="002245AB" w:rsidRPr="00C83C1C" w:rsidRDefault="002245AB" w:rsidP="00C83C1C">
      <w:pPr>
        <w:spacing w:line="360" w:lineRule="auto"/>
        <w:rPr>
          <w:sz w:val="26"/>
          <w:szCs w:val="26"/>
        </w:rPr>
      </w:pPr>
    </w:p>
    <w:p w14:paraId="03E5C01B"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lastRenderedPageBreak/>
        <w:t>所有这些就是所谓的外部证据，并且在试图再次确定年长的新约作者最有可能写的内容时都将其考虑在内？另一种称为内部证据。内部证据是指文本本身的证据。这就是我们对作者风格的了解？我们对他的语法和他使用的单词了解多少？我们对他的神学了解多少？因此，要看看文件本身的更广泛背景，特别是保罗查看他所有的书信并查看他的神学倾向等。</w:t>
      </w:r>
    </w:p>
    <w:p w14:paraId="20077CD0" w14:textId="77777777" w:rsidR="002245AB" w:rsidRPr="00C83C1C" w:rsidRDefault="002245AB" w:rsidP="00C83C1C">
      <w:pPr>
        <w:spacing w:line="360" w:lineRule="auto"/>
        <w:rPr>
          <w:sz w:val="26"/>
          <w:szCs w:val="26"/>
        </w:rPr>
      </w:pPr>
    </w:p>
    <w:p w14:paraId="5A4C0975"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并再次使用这些内部证据，即文本本身的证据，帮助作者、文本批评家确定最有可能的原始文本。例如，某人，再次当你查看所有手稿并且它们之间存在一些差异时，正确的手稿可能是符合保罗的风格和词汇，他在信中以及他所写信中其他地方的神学的手稿。尝试选择与我们对保罗及其神学以及他在其他地方的著作的了解最一致的读物。</w:t>
      </w:r>
    </w:p>
    <w:p w14:paraId="3213BBCD" w14:textId="77777777" w:rsidR="002245AB" w:rsidRPr="00C83C1C" w:rsidRDefault="002245AB" w:rsidP="00C83C1C">
      <w:pPr>
        <w:spacing w:line="360" w:lineRule="auto"/>
        <w:rPr>
          <w:sz w:val="26"/>
          <w:szCs w:val="26"/>
        </w:rPr>
      </w:pPr>
    </w:p>
    <w:p w14:paraId="3A186956"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这就是内部证据。同样，一些文本批评家更喜欢其中一种。在决定哪种读数正确时，有些人会认可内部证据。</w:t>
      </w:r>
    </w:p>
    <w:p w14:paraId="558DD51E" w14:textId="77777777" w:rsidR="002245AB" w:rsidRPr="00C83C1C" w:rsidRDefault="002245AB" w:rsidP="00C83C1C">
      <w:pPr>
        <w:spacing w:line="360" w:lineRule="auto"/>
        <w:rPr>
          <w:sz w:val="26"/>
          <w:szCs w:val="26"/>
        </w:rPr>
      </w:pPr>
    </w:p>
    <w:p w14:paraId="3D35C7AD"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有些人会更关注外部证据。其他人会再次尝试权衡两者并尽可能地考虑两者。再说一遍，有些人可能更喜欢专注于一个家庭。</w:t>
      </w:r>
    </w:p>
    <w:p w14:paraId="533A0147" w14:textId="77777777" w:rsidR="002245AB" w:rsidRPr="00C83C1C" w:rsidRDefault="002245AB" w:rsidP="00C83C1C">
      <w:pPr>
        <w:spacing w:line="360" w:lineRule="auto"/>
        <w:rPr>
          <w:sz w:val="26"/>
          <w:szCs w:val="26"/>
        </w:rPr>
      </w:pPr>
    </w:p>
    <w:p w14:paraId="734FDAEE"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例如，一些文本批评家优先考虑了亚历山大家族。请记住我们谈到不同的手稿可以根据家庭和家谱关系进行分组。一些文本批评家会优先考虑亚历山大体手稿，因为在亚历山大体手稿中找到的任何文本都可能是原始文本。</w:t>
      </w:r>
    </w:p>
    <w:p w14:paraId="598ECA01" w14:textId="77777777" w:rsidR="002245AB" w:rsidRPr="00C83C1C" w:rsidRDefault="002245AB" w:rsidP="00C83C1C">
      <w:pPr>
        <w:spacing w:line="360" w:lineRule="auto"/>
        <w:rPr>
          <w:sz w:val="26"/>
          <w:szCs w:val="26"/>
        </w:rPr>
      </w:pPr>
    </w:p>
    <w:p w14:paraId="55E877C8"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lastRenderedPageBreak/>
        <w:t>另一方面，其他文本批评家可能会偏爱拜占庭手稿，并且在其他条件相同的情况下，在拜占庭手稿系列中找到的阅读材料将是首选。我认为大多数人都同意的一种文本批评方法似乎已经流行起来，那就是所谓的折衷方法。折衷主义、理性的折衷主义是它的花哨术语。</w:t>
      </w:r>
    </w:p>
    <w:p w14:paraId="52481151" w14:textId="77777777" w:rsidR="002245AB" w:rsidRPr="00C83C1C" w:rsidRDefault="002245AB" w:rsidP="00C83C1C">
      <w:pPr>
        <w:spacing w:line="360" w:lineRule="auto"/>
        <w:rPr>
          <w:sz w:val="26"/>
          <w:szCs w:val="26"/>
        </w:rPr>
      </w:pPr>
    </w:p>
    <w:p w14:paraId="31CD2C37"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简单来说，这意味着考虑所有证据并权衡它，不一定优先考虑任何一个，而是权衡所有证据，内部的，外部的，手稿的日期，它所属的家族。再说一遍，如果你正在查看所有手稿，在一节经文中，手稿中有一些变体，正在权衡所有证据，日期，分布，无论是拜占庭式，亚历山大式，查看抄写倾向，内部查看作者的风格，他的词汇，他的语法等等。考虑到所有这些，做出最合理的尝试，最有可能的最合理的重建，最有可能准确地反映原作者所写的内容。</w:t>
      </w:r>
    </w:p>
    <w:p w14:paraId="27260104" w14:textId="77777777" w:rsidR="002245AB" w:rsidRPr="00C83C1C" w:rsidRDefault="002245AB" w:rsidP="00C83C1C">
      <w:pPr>
        <w:spacing w:line="360" w:lineRule="auto"/>
        <w:rPr>
          <w:sz w:val="26"/>
          <w:szCs w:val="26"/>
        </w:rPr>
      </w:pPr>
    </w:p>
    <w:p w14:paraId="7801B16B"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至少在新约中，有两个希腊文本已经成为大多数新约教授和学生使用的通用文本。其中之一是联合圣经公会，UBS，第四版刚刚问世。顺便说一句，我们拥有的大多数手稿，大多数希腊语新约，随着更多证据的发现，有时当我们发现看待文本问题的新方法时，它们通常会继续编辑和更新。</w:t>
      </w:r>
    </w:p>
    <w:p w14:paraId="74005433" w14:textId="77777777" w:rsidR="002245AB" w:rsidRPr="00C83C1C" w:rsidRDefault="002245AB" w:rsidP="00C83C1C">
      <w:pPr>
        <w:spacing w:line="360" w:lineRule="auto"/>
        <w:rPr>
          <w:sz w:val="26"/>
          <w:szCs w:val="26"/>
        </w:rPr>
      </w:pPr>
    </w:p>
    <w:p w14:paraId="4BAB0BF5"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这是一次持续的尝试，再次尽可能接近地重建原始手稿的样子。但常见的手稿之一是《联合圣经公会》第四版。另一种是所谓的“雀巢-奥兰”，这两个名字“雀巢”和“奥兰”反映了主要编辑的意思。</w:t>
      </w:r>
    </w:p>
    <w:p w14:paraId="7BF69157" w14:textId="77777777" w:rsidR="002245AB" w:rsidRPr="00C83C1C" w:rsidRDefault="002245AB" w:rsidP="00C83C1C">
      <w:pPr>
        <w:spacing w:line="360" w:lineRule="auto"/>
        <w:rPr>
          <w:sz w:val="26"/>
          <w:szCs w:val="26"/>
        </w:rPr>
      </w:pPr>
    </w:p>
    <w:p w14:paraId="3D32A08E"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lastRenderedPageBreak/>
        <w:t>雀巢-奥兰文本第 27 版，这是两本非常常见的文本，也是当今基于文本批评而产生的最著名和常见的新约文本。再说一遍，收集所有手稿证据并权衡所有可能性，等等。这些是已产生的文本，反映并最接近地代表了新约作者实际所写内容的尝试。</w:t>
      </w:r>
    </w:p>
    <w:p w14:paraId="5A463B6E" w14:textId="77777777" w:rsidR="002245AB" w:rsidRPr="00C83C1C" w:rsidRDefault="002245AB" w:rsidP="00C83C1C">
      <w:pPr>
        <w:spacing w:line="360" w:lineRule="auto"/>
        <w:rPr>
          <w:sz w:val="26"/>
          <w:szCs w:val="26"/>
        </w:rPr>
      </w:pPr>
    </w:p>
    <w:p w14:paraId="5362CE9D"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最后要简要讨论的另一个问题是抄写员可能引入的不同类型的变化以及这些变化的动机。再次记住，因为抄写员有一份手稿要抄写，当他抄写时，他必须读一行，或者无论抄写员读了多少，几个字或一行，然后将其牢记在心，就像然后他走过去，开始在空白页上写下来。当他这样做时，或者我们说另一种可能性是抄写员可能正在听某人朗读文本。</w:t>
      </w:r>
    </w:p>
    <w:p w14:paraId="109D4D35" w14:textId="77777777" w:rsidR="002245AB" w:rsidRPr="00C83C1C" w:rsidRDefault="002245AB" w:rsidP="00C83C1C">
      <w:pPr>
        <w:spacing w:line="360" w:lineRule="auto"/>
        <w:rPr>
          <w:sz w:val="26"/>
          <w:szCs w:val="26"/>
        </w:rPr>
      </w:pPr>
    </w:p>
    <w:p w14:paraId="7DA79A81"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当这两种情况发生时，可能会发生某些变化，并且可能会被引入到抄写员正在制作的手稿中。例如，稍微备份一下，这些更改有两种类型。其中一些更改是偶然的，或者引入的一些变体或错误是偶然的。</w:t>
      </w:r>
    </w:p>
    <w:p w14:paraId="21DF462B" w14:textId="77777777" w:rsidR="002245AB" w:rsidRPr="00C83C1C" w:rsidRDefault="002245AB" w:rsidP="00C83C1C">
      <w:pPr>
        <w:spacing w:line="360" w:lineRule="auto"/>
        <w:rPr>
          <w:sz w:val="26"/>
          <w:szCs w:val="26"/>
        </w:rPr>
      </w:pPr>
    </w:p>
    <w:p w14:paraId="0D93AA7A"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也就是说，它们是无意中发生的，我们将讨论其中的几个。另一种是故意的。抄写员可能会有意地尝试以某种方式改进手稿。</w:t>
      </w:r>
    </w:p>
    <w:p w14:paraId="74FFCF67" w14:textId="77777777" w:rsidR="002245AB" w:rsidRPr="00C83C1C" w:rsidRDefault="002245AB" w:rsidP="00C83C1C">
      <w:pPr>
        <w:spacing w:line="360" w:lineRule="auto"/>
        <w:rPr>
          <w:sz w:val="26"/>
          <w:szCs w:val="26"/>
        </w:rPr>
      </w:pPr>
    </w:p>
    <w:p w14:paraId="14C48E65"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所以他有了这个手稿，他可能会发现其中的难点，或者不清楚的地方，他会努力改进。所以有些改变是有意为之的。所以有意的改变可能是这样的。</w:t>
      </w:r>
    </w:p>
    <w:p w14:paraId="5397626D" w14:textId="77777777" w:rsidR="002245AB" w:rsidRPr="00C83C1C" w:rsidRDefault="002245AB" w:rsidP="00C83C1C">
      <w:pPr>
        <w:spacing w:line="360" w:lineRule="auto"/>
        <w:rPr>
          <w:sz w:val="26"/>
          <w:szCs w:val="26"/>
        </w:rPr>
      </w:pPr>
    </w:p>
    <w:p w14:paraId="71A7D01A"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lastRenderedPageBreak/>
        <w:t>一个非常常见的有意改变是协调。再说一遍，抄写员，尤其是福音书，抄写员可能会尝试使一本福音书与另一本福音书协调一致。再一次，例如，如果抄写员正在抄写，这是一个非常突出的例子，说明了这种情况是如何发生的。</w:t>
      </w:r>
    </w:p>
    <w:p w14:paraId="4DE773D9" w14:textId="77777777" w:rsidR="002245AB" w:rsidRPr="00C83C1C" w:rsidRDefault="002245AB" w:rsidP="00C83C1C">
      <w:pPr>
        <w:spacing w:line="360" w:lineRule="auto"/>
        <w:rPr>
          <w:sz w:val="26"/>
          <w:szCs w:val="26"/>
        </w:rPr>
      </w:pPr>
    </w:p>
    <w:p w14:paraId="43543628"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如果抄写员正在抄写路加福音的主祷文，并且也许抄写员非常清楚马太福音第 6 章中的主祷文版本，那么抄写路加福音的抄写员可能会故意使路加福音版本的主祷文听起来更准确。就像马修的，因为他希望它们听起来一样。不能有任何差异或差异。因此，抄写员可能会有意地尝试协调，特别是与福音书协调，尝试协调某些文本。</w:t>
      </w:r>
    </w:p>
    <w:p w14:paraId="10AE6CB5" w14:textId="77777777" w:rsidR="002245AB" w:rsidRPr="00C83C1C" w:rsidRDefault="002245AB" w:rsidP="00C83C1C">
      <w:pPr>
        <w:spacing w:line="360" w:lineRule="auto"/>
        <w:rPr>
          <w:sz w:val="26"/>
          <w:szCs w:val="26"/>
        </w:rPr>
      </w:pPr>
    </w:p>
    <w:p w14:paraId="0E8D1CDF"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同样，如果抄写员可能刚刚抄写过马太福音或知道马太福音，而他现在正在抄写马可福音或路加福音，他可能会故意尝试使它们彼此一致。另一个是抄写员，第二个是抄写员可能会尝试改进或平滑一些粗糙或看起来有问题、不准确或不一致的东西。再说一次，抄写员可能正在阅读一篇文本，尤其是在神学上，也许文本似乎引起了疑问，它的措辞方式可能似乎引起了与抄写员神学信仰相冲突的东西的质疑。</w:t>
      </w:r>
    </w:p>
    <w:p w14:paraId="56994491" w14:textId="77777777" w:rsidR="002245AB" w:rsidRPr="00C83C1C" w:rsidRDefault="002245AB" w:rsidP="00C83C1C">
      <w:pPr>
        <w:spacing w:line="360" w:lineRule="auto"/>
        <w:rPr>
          <w:sz w:val="26"/>
          <w:szCs w:val="26"/>
        </w:rPr>
      </w:pPr>
    </w:p>
    <w:p w14:paraId="50E8594C"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因此抄写员可能会更改或更新它以反映准确的神学或类似的东西。所以这些都是有意改变的例子，同样，结果是抄写员，这很重要，抄写员试图以某种方式改进文本。他试图澄清它，协调它，消除他所认为的冲突或不一致，使其符合教会的神学和标准的神学信仰，并试图消除任何不一致。</w:t>
      </w:r>
    </w:p>
    <w:p w14:paraId="7CB6A4A7" w14:textId="77777777" w:rsidR="002245AB" w:rsidRPr="00C83C1C" w:rsidRDefault="002245AB" w:rsidP="00C83C1C">
      <w:pPr>
        <w:spacing w:line="360" w:lineRule="auto"/>
        <w:rPr>
          <w:sz w:val="26"/>
          <w:szCs w:val="26"/>
        </w:rPr>
      </w:pPr>
    </w:p>
    <w:p w14:paraId="05D79807"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lastRenderedPageBreak/>
        <w:t>因此，大多数有意的更改都是为了改进文本。但另一种类型的改变是无意的。这些变化同样是由抄写员无意中引入的。</w:t>
      </w:r>
    </w:p>
    <w:p w14:paraId="3AEFF3AC" w14:textId="77777777" w:rsidR="002245AB" w:rsidRPr="00C83C1C" w:rsidRDefault="002245AB" w:rsidP="00C83C1C">
      <w:pPr>
        <w:spacing w:line="360" w:lineRule="auto"/>
        <w:rPr>
          <w:sz w:val="26"/>
          <w:szCs w:val="26"/>
        </w:rPr>
      </w:pPr>
    </w:p>
    <w:p w14:paraId="2263F0FE"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抄写员并没有试图改进手稿，但这些变化都是偶然引入的。同样，大多数情况下，当抄写员阅读一份手稿，然后将其转移到另一份手稿中记录时，或者当抄写员正在聆听朗读的文本并进行记录时，可能会出现某些无意的变化。例如，一个抄写员可能会失去他的位置。</w:t>
      </w:r>
    </w:p>
    <w:p w14:paraId="6F20FC23" w14:textId="77777777" w:rsidR="002245AB" w:rsidRPr="00C83C1C" w:rsidRDefault="002245AB" w:rsidP="00C83C1C">
      <w:pPr>
        <w:spacing w:line="360" w:lineRule="auto"/>
        <w:rPr>
          <w:sz w:val="26"/>
          <w:szCs w:val="26"/>
        </w:rPr>
      </w:pPr>
    </w:p>
    <w:p w14:paraId="5F75CFF0"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如果您正在阅读，尤其是当您感到疲倦时，也许您以前曾经这样做过。如果你真的很累，你正在读一个段落，然后你读了一遍，你就会经历过一遍又一遍地读同一行。抄写员在阅读和记录手稿时常常会感到疲倦，因此有时他们可能会感到疲倦，特别是当他们从一份手稿转到另一份手稿时，他们可能会读一行并记录下来，当他们回去时，他们可能会阅读再次相同的行，因此第二次记录它。</w:t>
      </w:r>
    </w:p>
    <w:p w14:paraId="45B70287" w14:textId="77777777" w:rsidR="002245AB" w:rsidRPr="00C83C1C" w:rsidRDefault="002245AB" w:rsidP="00C83C1C">
      <w:pPr>
        <w:spacing w:line="360" w:lineRule="auto"/>
        <w:rPr>
          <w:sz w:val="26"/>
          <w:szCs w:val="26"/>
        </w:rPr>
      </w:pPr>
    </w:p>
    <w:p w14:paraId="18E8D4CE"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或者另一个常见的事情是他们可能会不小心跳过一两行。因此，当他们阅读手稿并记录一行时，当他们回去时，他们可能不会去同一个地方。他们可能会意外地跳过一行，尤其是当该行与之前的行以相同的方式开始时，但重点是，当他们在正在复制的手稿和目标之间来回移动时，他们可能会意外地跳过一行。他们正在制作的新手稿。</w:t>
      </w:r>
    </w:p>
    <w:p w14:paraId="37389B8F" w14:textId="77777777" w:rsidR="002245AB" w:rsidRPr="00C83C1C" w:rsidRDefault="002245AB" w:rsidP="00C83C1C">
      <w:pPr>
        <w:spacing w:line="360" w:lineRule="auto"/>
        <w:rPr>
          <w:sz w:val="26"/>
          <w:szCs w:val="26"/>
        </w:rPr>
      </w:pPr>
    </w:p>
    <w:p w14:paraId="11B483AF"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lastRenderedPageBreak/>
        <w:t>因此，诸如此类的无意变化现在已反映在抄写员制作的新手稿中。然后你就可以看到发生了什么。如果有人使用该手稿并复制它，那么在后续手稿中可能会犯同样的错误。</w:t>
      </w:r>
    </w:p>
    <w:p w14:paraId="552C9608" w14:textId="77777777" w:rsidR="002245AB" w:rsidRPr="00C83C1C" w:rsidRDefault="002245AB" w:rsidP="00C83C1C">
      <w:pPr>
        <w:spacing w:line="360" w:lineRule="auto"/>
        <w:rPr>
          <w:sz w:val="26"/>
          <w:szCs w:val="26"/>
        </w:rPr>
      </w:pPr>
    </w:p>
    <w:p w14:paraId="2A84995C"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正如树枝、树一样，当它分支时，其他手稿可能会犯下抄写员所犯的相同错误或抄写员无意中所做的更改。手稿中差异的另一个来源是通过听力，即听力错误。也就是说，作为抄写员或某人再次阅读手稿时，该人可能无法清楚地发音。</w:t>
      </w:r>
    </w:p>
    <w:p w14:paraId="3BFC19D7" w14:textId="77777777" w:rsidR="002245AB" w:rsidRPr="00C83C1C" w:rsidRDefault="002245AB" w:rsidP="00C83C1C">
      <w:pPr>
        <w:spacing w:line="360" w:lineRule="auto"/>
        <w:rPr>
          <w:sz w:val="26"/>
          <w:szCs w:val="26"/>
        </w:rPr>
      </w:pPr>
    </w:p>
    <w:p w14:paraId="51782884"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此外，特别是随着希腊语在早期几个世纪中的进步，在一世纪之后的几个世纪中，这种情况在第一世纪就已经发生了，某些元音，甚至元音的组合，开始发音相似。因此，某些单词也可能发音相同。因此，如果抄写员听到一种声音，并且它实际上可以用多个字母来表示，那么他要写哪一个字母呢？例如，在英语中，如果有人说“bored”这个词，是“BORED”吗？我无聊得发疯了？或者是董事会？比如一块板子。</w:t>
      </w:r>
    </w:p>
    <w:p w14:paraId="09B740E0" w14:textId="77777777" w:rsidR="002245AB" w:rsidRPr="00C83C1C" w:rsidRDefault="002245AB" w:rsidP="00C83C1C">
      <w:pPr>
        <w:spacing w:line="360" w:lineRule="auto"/>
        <w:rPr>
          <w:sz w:val="26"/>
          <w:szCs w:val="26"/>
        </w:rPr>
      </w:pPr>
    </w:p>
    <w:p w14:paraId="56407A96"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或者即使如此，你知道，“板”这个词本身也可能有多种含义。所以即使在英语中，你知道，单词通常听起来很相似。通常上下文足以帮助消除歧义。</w:t>
      </w:r>
    </w:p>
    <w:p w14:paraId="02ABA297" w14:textId="77777777" w:rsidR="002245AB" w:rsidRPr="00C83C1C" w:rsidRDefault="002245AB" w:rsidP="00C83C1C">
      <w:pPr>
        <w:spacing w:line="360" w:lineRule="auto"/>
        <w:rPr>
          <w:sz w:val="26"/>
          <w:szCs w:val="26"/>
        </w:rPr>
      </w:pPr>
    </w:p>
    <w:p w14:paraId="0D892305"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但你明白我的意思。当某人正在阅读某些内容时，它的发音可能不一样。或者在希腊语中，尤其是当元音开始发音相似时。</w:t>
      </w:r>
    </w:p>
    <w:p w14:paraId="61113814" w14:textId="77777777" w:rsidR="002245AB" w:rsidRPr="00C83C1C" w:rsidRDefault="002245AB" w:rsidP="00C83C1C">
      <w:pPr>
        <w:spacing w:line="360" w:lineRule="auto"/>
        <w:rPr>
          <w:sz w:val="26"/>
          <w:szCs w:val="26"/>
        </w:rPr>
      </w:pPr>
    </w:p>
    <w:p w14:paraId="6CA1501F"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lastRenderedPageBreak/>
        <w:t>当一个抄写员正在听某样东西被读、被读时，他将如何拼写它？他刚刚听到的内容可能有不同的拼写方式。想必他们没有机会举手询问这个词的拼写方式或类似的问题。所以手稿中的一些变化，手稿之间的一些差异可能是某些希腊单词发音不同的结果。</w:t>
      </w:r>
    </w:p>
    <w:p w14:paraId="038BB4F2" w14:textId="77777777" w:rsidR="002245AB" w:rsidRPr="00C83C1C" w:rsidRDefault="002245AB" w:rsidP="00C83C1C">
      <w:pPr>
        <w:spacing w:line="360" w:lineRule="auto"/>
        <w:rPr>
          <w:sz w:val="26"/>
          <w:szCs w:val="26"/>
        </w:rPr>
      </w:pPr>
    </w:p>
    <w:p w14:paraId="21A948CF"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另一个例子是变体的另一个例子可能来自视线内的空气。一个英语的例子。好吧，一种方法就是反转几个字母。</w:t>
      </w:r>
    </w:p>
    <w:p w14:paraId="765AFD12" w14:textId="77777777" w:rsidR="002245AB" w:rsidRPr="00C83C1C" w:rsidRDefault="002245AB" w:rsidP="00C83C1C">
      <w:pPr>
        <w:spacing w:line="360" w:lineRule="auto"/>
        <w:rPr>
          <w:sz w:val="26"/>
          <w:szCs w:val="26"/>
        </w:rPr>
      </w:pPr>
    </w:p>
    <w:p w14:paraId="1BAB8D82"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例如，这可以使一个词的含义产生很大的差异。例如，通过简单地颠倒两个字母来查看英语单词“dog”和“God”之间的区别。这使得这个词的含义发生了很大的变化。</w:t>
      </w:r>
    </w:p>
    <w:p w14:paraId="1F607258" w14:textId="77777777" w:rsidR="002245AB" w:rsidRPr="00C83C1C" w:rsidRDefault="002245AB" w:rsidP="00C83C1C">
      <w:pPr>
        <w:spacing w:line="360" w:lineRule="auto"/>
        <w:rPr>
          <w:sz w:val="26"/>
          <w:szCs w:val="26"/>
        </w:rPr>
      </w:pPr>
    </w:p>
    <w:p w14:paraId="520F63B3"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希腊语也是如此。一位作者，当他从一个单词转到另一个单词时，他可能会不小心读到一个单词，颠倒其中两个字母，从而产生截然不同的含义。文士们又累了。</w:t>
      </w:r>
    </w:p>
    <w:p w14:paraId="337099AD" w14:textId="77777777" w:rsidR="002245AB" w:rsidRPr="00C83C1C" w:rsidRDefault="002245AB" w:rsidP="00C83C1C">
      <w:pPr>
        <w:spacing w:line="360" w:lineRule="auto"/>
        <w:rPr>
          <w:sz w:val="26"/>
          <w:szCs w:val="26"/>
        </w:rPr>
      </w:pPr>
    </w:p>
    <w:p w14:paraId="01C45EEA"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他们中的一些人可能视力不好。他们可能那天醒来时态度不好，或者晚上没有睡好。所有这些都将反映出他们准确复制文本的能力。</w:t>
      </w:r>
    </w:p>
    <w:p w14:paraId="6579DB0C" w14:textId="77777777" w:rsidR="002245AB" w:rsidRPr="00C83C1C" w:rsidRDefault="002245AB" w:rsidP="00C83C1C">
      <w:pPr>
        <w:spacing w:line="360" w:lineRule="auto"/>
        <w:rPr>
          <w:sz w:val="26"/>
          <w:szCs w:val="26"/>
        </w:rPr>
      </w:pPr>
    </w:p>
    <w:p w14:paraId="0ED5435E"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因此，有时，当他们复制手稿时，视线错误可能会导致他们再次写出一个单词、颠倒字母或类似的东西，并在他们复制的手稿中产生变体或变化。最后一</w:t>
      </w:r>
      <w:r w:rsidRPr="00C83C1C">
        <w:rPr>
          <w:rFonts w:ascii="Calibri" w:eastAsia="Calibri" w:hAnsi="Calibri" w:cs="Calibri"/>
          <w:sz w:val="26"/>
          <w:szCs w:val="26"/>
        </w:rPr>
        <w:lastRenderedPageBreak/>
        <w:t>个有趣的是偶尔出现，这些对于文本评论家来说更容易处理，有时这是一种常见的做法。这只是一个有趣的事情。</w:t>
      </w:r>
    </w:p>
    <w:p w14:paraId="268615C3" w14:textId="77777777" w:rsidR="002245AB" w:rsidRPr="00C83C1C" w:rsidRDefault="002245AB" w:rsidP="00C83C1C">
      <w:pPr>
        <w:spacing w:line="360" w:lineRule="auto"/>
        <w:rPr>
          <w:sz w:val="26"/>
          <w:szCs w:val="26"/>
        </w:rPr>
      </w:pPr>
    </w:p>
    <w:p w14:paraId="00FD9E8E"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有时，抄写员在页边空白处做笔记是一种常见的做法。有时它可能是对文本的相当严肃的注释。有时可能是其他原因，比如，我的手很冷，或者我的墨水用完了，或者我的妻子今天烤焦了吐司，或者类似的东西可能会写在页边空白处。</w:t>
      </w:r>
    </w:p>
    <w:p w14:paraId="1CB8505B" w14:textId="77777777" w:rsidR="002245AB" w:rsidRPr="00C83C1C" w:rsidRDefault="002245AB" w:rsidP="00C83C1C">
      <w:pPr>
        <w:spacing w:line="360" w:lineRule="auto"/>
        <w:rPr>
          <w:sz w:val="26"/>
          <w:szCs w:val="26"/>
        </w:rPr>
      </w:pPr>
    </w:p>
    <w:p w14:paraId="65EF7153"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然后，当其他抄写员拥有该文本并进行抄写时，该抄写员可能会不小心将该注释包含在文本的页边空白处。因此，在马克的文本中间，可能会有诸如“我的手冻僵了”之类的内容，因为这就是原始抄写员可能写的注释。所以，再次强调，当抄写员偶尔在页边空白处写下一些小注释时，如果该手稿后来被其他人复制，页边空白中的这些小注释实际上可能会出现在文本中。</w:t>
      </w:r>
    </w:p>
    <w:p w14:paraId="2DDB6052" w14:textId="77777777" w:rsidR="002245AB" w:rsidRPr="00C83C1C" w:rsidRDefault="002245AB" w:rsidP="00C83C1C">
      <w:pPr>
        <w:spacing w:line="360" w:lineRule="auto"/>
        <w:rPr>
          <w:sz w:val="26"/>
          <w:szCs w:val="26"/>
        </w:rPr>
      </w:pPr>
    </w:p>
    <w:p w14:paraId="540AFFCE"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再次，通过了解正在发生的事情，文本批评家可以删除它，并意识到可能是抄写员自己插入的。这些就是一些抄写倾向。这些是文士可能做的一些事情。</w:t>
      </w:r>
    </w:p>
    <w:p w14:paraId="45046FC1" w14:textId="77777777" w:rsidR="002245AB" w:rsidRPr="00C83C1C" w:rsidRDefault="002245AB" w:rsidP="00C83C1C">
      <w:pPr>
        <w:spacing w:line="360" w:lineRule="auto"/>
        <w:rPr>
          <w:sz w:val="26"/>
          <w:szCs w:val="26"/>
        </w:rPr>
      </w:pPr>
    </w:p>
    <w:p w14:paraId="56402ADC"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再次，文本批评家将向后工作，在所有这些变体中，尝试说，我可以根据抄写员无意或有意的更改来解释其中一些更改吗？如果我能做到这一点，那么我就可以开始缩小保罗、路加或马太所写的内容，最有可能是什么？让我说一下关于文本批评的最后一件事，然后我们将简单地看几个例子。第三，给你三个文本批评家经常使用的原则，他们使用什么，什么原则或什么样的标准？他们做</w:t>
      </w:r>
      <w:r w:rsidRPr="00C83C1C">
        <w:rPr>
          <w:rFonts w:ascii="Calibri" w:eastAsia="Calibri" w:hAnsi="Calibri" w:cs="Calibri"/>
          <w:sz w:val="26"/>
          <w:szCs w:val="26"/>
        </w:rPr>
        <w:lastRenderedPageBreak/>
        <w:t>出的决定遵循哪些原则？其中之一是，通常当你开始，当你比较一个人的所有读物时，所以，如果，如果你，如果一个文本批评家，看马可福音第一章和第一节，以及所有的手稿，它们之间存在一些差异。他想问的问题是，这些差异中哪一项最有可能反映了马克所写的内容？再说一次，我不想给人留下每节经文都有多重差异的印象。</w:t>
      </w:r>
    </w:p>
    <w:p w14:paraId="76B91B67" w14:textId="77777777" w:rsidR="002245AB" w:rsidRPr="00C83C1C" w:rsidRDefault="002245AB" w:rsidP="00C83C1C">
      <w:pPr>
        <w:spacing w:line="360" w:lineRule="auto"/>
        <w:rPr>
          <w:sz w:val="26"/>
          <w:szCs w:val="26"/>
        </w:rPr>
      </w:pPr>
    </w:p>
    <w:p w14:paraId="365D2452"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有时只有一对，有时不止一个，有时非常明显，有时则更难以确定。但是，如果抄写员正在处理一首诗，并且在所有手稿中存在一些变体、一些差异，那么抄写员、文本评论家想知道其中哪一篇最有可能是马克写的。因此，原则之一是，在所有这些差异中，最困难或最难的阅读可能是最正确的。</w:t>
      </w:r>
    </w:p>
    <w:p w14:paraId="2E4738D4" w14:textId="77777777" w:rsidR="002245AB" w:rsidRPr="00C83C1C" w:rsidRDefault="002245AB" w:rsidP="00C83C1C">
      <w:pPr>
        <w:spacing w:line="360" w:lineRule="auto"/>
        <w:rPr>
          <w:sz w:val="26"/>
          <w:szCs w:val="26"/>
        </w:rPr>
      </w:pPr>
    </w:p>
    <w:p w14:paraId="7D5BEB16"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原因是抄写员更有可能提出改进。抄写员更有可能平滑、协调、改进文本，而不是在文本中引入困难。再说一次，这些只是原则，它们并不总是有效，因为抄写员可能会犯错误，可能会因为看到的错误而犯错误，或者，由于跳过一行，作者可能会犯错误，抄写员可能会犯错误。文本更难，在这种情况下，最难的阅读可能不正确。</w:t>
      </w:r>
    </w:p>
    <w:p w14:paraId="4A56B589" w14:textId="77777777" w:rsidR="002245AB" w:rsidRPr="00C83C1C" w:rsidRDefault="002245AB" w:rsidP="00C83C1C">
      <w:pPr>
        <w:spacing w:line="360" w:lineRule="auto"/>
        <w:rPr>
          <w:sz w:val="26"/>
          <w:szCs w:val="26"/>
        </w:rPr>
      </w:pPr>
    </w:p>
    <w:p w14:paraId="7B7F1D10"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但一般来说，抄写员更有可能改进文本，消除他认为文本中的不一致、神学问题或粗糙之处。抄写员会倾向于，倾向于使其变得更平滑。因此，在此基础上，大多数文本批评家认为，在其他条件相同的情况下，所有阅读中越难的阅读可能是正确的。</w:t>
      </w:r>
    </w:p>
    <w:p w14:paraId="568AD5EA" w14:textId="77777777" w:rsidR="002245AB" w:rsidRPr="00C83C1C" w:rsidRDefault="002245AB" w:rsidP="00C83C1C">
      <w:pPr>
        <w:spacing w:line="360" w:lineRule="auto"/>
        <w:rPr>
          <w:sz w:val="26"/>
          <w:szCs w:val="26"/>
        </w:rPr>
      </w:pPr>
    </w:p>
    <w:p w14:paraId="273D4973"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lastRenderedPageBreak/>
        <w:t>第二个是最短的阅读。第二个一般原则是最短的阅读很可能是正确的。因此，在所有变体和差异中，最短的可能是正确的。</w:t>
      </w:r>
    </w:p>
    <w:p w14:paraId="753799A4" w14:textId="77777777" w:rsidR="002245AB" w:rsidRPr="00C83C1C" w:rsidRDefault="002245AB" w:rsidP="00C83C1C">
      <w:pPr>
        <w:spacing w:line="360" w:lineRule="auto"/>
        <w:rPr>
          <w:sz w:val="26"/>
          <w:szCs w:val="26"/>
        </w:rPr>
      </w:pPr>
    </w:p>
    <w:p w14:paraId="710E12C0"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同样，这样做的原因是，抄写员更有可能扩展、平滑和改进文本，并对其进行添加。不过，也有例外。我们看到抄写员在复制文本时可能会意外地跳过一行，从而生成较短的文本。</w:t>
      </w:r>
    </w:p>
    <w:p w14:paraId="43F2386D" w14:textId="77777777" w:rsidR="002245AB" w:rsidRPr="00C83C1C" w:rsidRDefault="002245AB" w:rsidP="00C83C1C">
      <w:pPr>
        <w:spacing w:line="360" w:lineRule="auto"/>
        <w:rPr>
          <w:sz w:val="26"/>
          <w:szCs w:val="26"/>
        </w:rPr>
      </w:pPr>
    </w:p>
    <w:p w14:paraId="3E6B7DFF"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所以，这些并不是硬性规定。有一些通常遵循的原则。在其他条件相同的情况下，较短的阅读将是正确的，因为抄写员更有可能扩展、详细和平滑。</w:t>
      </w:r>
    </w:p>
    <w:p w14:paraId="3CCD75A8" w14:textId="77777777" w:rsidR="002245AB" w:rsidRPr="00C83C1C" w:rsidRDefault="002245AB" w:rsidP="00C83C1C">
      <w:pPr>
        <w:spacing w:line="360" w:lineRule="auto"/>
        <w:rPr>
          <w:sz w:val="26"/>
          <w:szCs w:val="26"/>
        </w:rPr>
      </w:pPr>
    </w:p>
    <w:p w14:paraId="31277597"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第三个是，通常遵循的，是读出来的，同样，当你有不同读法的手稿时，最能解释其他读法起源的读法可能是正确的。如果你能根据其中之一解释所有其他读物的来源，那么它可能是正确的读物。举个例子，很多时候你会发现，如果一个抄写员有不止一份手稿，或者他知道不止一份阅读，最简单的解决办法可能是将它们全部结合起来。</w:t>
      </w:r>
    </w:p>
    <w:p w14:paraId="51D6E73D" w14:textId="77777777" w:rsidR="002245AB" w:rsidRPr="00C83C1C" w:rsidRDefault="002245AB" w:rsidP="00C83C1C">
      <w:pPr>
        <w:spacing w:line="360" w:lineRule="auto"/>
        <w:rPr>
          <w:sz w:val="26"/>
          <w:szCs w:val="26"/>
        </w:rPr>
      </w:pPr>
    </w:p>
    <w:p w14:paraId="3C71F0A4"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所以你经常，有时你会拥有有多种阅读的手稿，再次，因为抄写员可能有多种文本，或者他可能知道不止一种阅读，而不是试图找出哪一种是正确的，我们只需将它们全部放在那里并将它们组合在一起即可。因此，这是描述其他手稿之一如何可能、如何可能引起其中一些读物的一种方式。因此，如果您可以解释所有变体，如果您可以根据其中之一来解释所有变体，那么如果其中一种似乎引起了其他解读，那么它可能是正确的。</w:t>
      </w:r>
    </w:p>
    <w:p w14:paraId="7A29A97A" w14:textId="77777777" w:rsidR="002245AB" w:rsidRPr="00C83C1C" w:rsidRDefault="002245AB" w:rsidP="00C83C1C">
      <w:pPr>
        <w:spacing w:line="360" w:lineRule="auto"/>
        <w:rPr>
          <w:sz w:val="26"/>
          <w:szCs w:val="26"/>
        </w:rPr>
      </w:pPr>
    </w:p>
    <w:p w14:paraId="2B57AEB9"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因此，这些只是文本批评家在试图确定最有可能正确阅读文本时使用的一些原则。现在，让我给你们举几个新约中的简短例子。其中之一我们已经提到过，再说一遍，其中大部分只是文字上的差异。</w:t>
      </w:r>
    </w:p>
    <w:p w14:paraId="5DD6BD5B" w14:textId="77777777" w:rsidR="002245AB" w:rsidRPr="00C83C1C" w:rsidRDefault="002245AB" w:rsidP="00C83C1C">
      <w:pPr>
        <w:spacing w:line="360" w:lineRule="auto"/>
        <w:rPr>
          <w:sz w:val="26"/>
          <w:szCs w:val="26"/>
        </w:rPr>
      </w:pPr>
    </w:p>
    <w:p w14:paraId="122B3736"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再说一次，我不希望你认为，给你留下这样的印象：如果你有一份关于马可的手稿，那么所有其他手稿几乎在每个方面都会与它有所不同。整个手稿都不同了。这通常只是各处措辞的差异，但我们会发现有时差异更大。</w:t>
      </w:r>
    </w:p>
    <w:p w14:paraId="1EF1BC5B" w14:textId="77777777" w:rsidR="002245AB" w:rsidRPr="00C83C1C" w:rsidRDefault="002245AB" w:rsidP="00C83C1C">
      <w:pPr>
        <w:spacing w:line="360" w:lineRule="auto"/>
        <w:rPr>
          <w:sz w:val="26"/>
          <w:szCs w:val="26"/>
        </w:rPr>
      </w:pPr>
    </w:p>
    <w:p w14:paraId="3AD3A934"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一个例子，我们已经提到过的一个非常简单的例子，来自路加福音第一章和第一章至第四章，即路加福音的序言，路加在其中说，我自己写或制作我自己的生活记述似乎很好。天啊，这样你，提阿非罗，就可以知道这些事情的确定性了。有一些后来的手稿添加了这些词，当路加说，这对我来说似乎很好，他们添加了这些词，以及圣灵。有趣的是，在所有不包含“圣灵”一词的手稿中，只有少数手稿做到了这一点。</w:t>
      </w:r>
    </w:p>
    <w:p w14:paraId="650F07EE" w14:textId="77777777" w:rsidR="002245AB" w:rsidRPr="00C83C1C" w:rsidRDefault="002245AB" w:rsidP="00C83C1C">
      <w:pPr>
        <w:spacing w:line="360" w:lineRule="auto"/>
        <w:rPr>
          <w:sz w:val="26"/>
          <w:szCs w:val="26"/>
        </w:rPr>
      </w:pPr>
    </w:p>
    <w:p w14:paraId="0CB01FB6"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我们确实在使徒行传的其他地方看到了这句话，对圣灵来说这似乎是好的。所以最有可能的是，因为这是两份后来的手稿，没有任何其他手稿可以证明这一点，而且因为使徒行传确实在其他地方包含了这句话，而且因为这似乎很可能是抄写员试图反映路加所说的话其他地方，甚至可能在文本中添加神圣的制裁。也就是说，这不仅仅是路加自己做的，大概也有圣灵的认可，这些话不是路加写的。</w:t>
      </w:r>
    </w:p>
    <w:p w14:paraId="5BBD5252" w14:textId="77777777" w:rsidR="002245AB" w:rsidRPr="00C83C1C" w:rsidRDefault="002245AB" w:rsidP="00C83C1C">
      <w:pPr>
        <w:spacing w:line="360" w:lineRule="auto"/>
        <w:rPr>
          <w:sz w:val="26"/>
          <w:szCs w:val="26"/>
        </w:rPr>
      </w:pPr>
    </w:p>
    <w:p w14:paraId="090BFF64"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lastRenderedPageBreak/>
        <w:t>卢克简单地写道，对我来说，制作这些、制作这个帐户似乎很好。另一个有趣的例子是启示录第21章第3节，在约翰的新耶路撒冷异象中，约翰实际上引用了旧约圣约的公式。启示录第 21 章第 3 节说，我听见有大声音从宝座里出来，说，如今神的帐幕在人间，或与百姓同在，他要与他们同住。</w:t>
      </w:r>
    </w:p>
    <w:p w14:paraId="2C514C83" w14:textId="77777777" w:rsidR="002245AB" w:rsidRPr="00C83C1C" w:rsidRDefault="002245AB" w:rsidP="00C83C1C">
      <w:pPr>
        <w:spacing w:line="360" w:lineRule="auto"/>
        <w:rPr>
          <w:sz w:val="26"/>
          <w:szCs w:val="26"/>
        </w:rPr>
      </w:pPr>
    </w:p>
    <w:p w14:paraId="45F1055F"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他们将成为他的子民，上帝将亲自与他们同在，并成为他们的上帝。如果你回想起旧约中的一些内容，你会注意到这是一个圣约公式，在旧约中经常以各种形式出现。我将成为他们的上帝，他们将成为我的子民。</w:t>
      </w:r>
    </w:p>
    <w:p w14:paraId="4A67E7CD" w14:textId="77777777" w:rsidR="002245AB" w:rsidRPr="00C83C1C" w:rsidRDefault="002245AB" w:rsidP="00C83C1C">
      <w:pPr>
        <w:spacing w:line="360" w:lineRule="auto"/>
        <w:rPr>
          <w:sz w:val="26"/>
          <w:szCs w:val="26"/>
        </w:rPr>
      </w:pPr>
    </w:p>
    <w:p w14:paraId="0F347898"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约翰似乎特别借鉴了《以西结书》第 37 章的版本，尽管它也出现在《耶利米书》、《撒迦利亚书》和许多旧约经文中。利未记第26章，充分表达了圣约的公式。但有趣的是，《启示录》21章3节有两种手稿。其中说，他们将成为他的子民，神将亲自与他们同在。</w:t>
      </w:r>
    </w:p>
    <w:p w14:paraId="6B031FE1" w14:textId="77777777" w:rsidR="002245AB" w:rsidRPr="00C83C1C" w:rsidRDefault="002245AB" w:rsidP="00C83C1C">
      <w:pPr>
        <w:spacing w:line="360" w:lineRule="auto"/>
        <w:rPr>
          <w:sz w:val="26"/>
          <w:szCs w:val="26"/>
        </w:rPr>
      </w:pPr>
    </w:p>
    <w:p w14:paraId="71EAF192"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有些手稿有单数的人，而其他手稿有复数的人，或者我们可以说是有点生硬的英国人。我们不经常使用这个词，但启示录 21 章第 3 节的一些手稿有“他们将是我的子民”，单数。其他人有，他们将是我人民的，复数的。</w:t>
      </w:r>
    </w:p>
    <w:p w14:paraId="5D427189" w14:textId="77777777" w:rsidR="002245AB" w:rsidRPr="00C83C1C" w:rsidRDefault="002245AB" w:rsidP="00C83C1C">
      <w:pPr>
        <w:spacing w:line="360" w:lineRule="auto"/>
        <w:rPr>
          <w:sz w:val="26"/>
          <w:szCs w:val="26"/>
        </w:rPr>
      </w:pPr>
    </w:p>
    <w:p w14:paraId="590A8C94"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那么问题来了，哪一个才是正确的读法呢？约翰最有可能写了什么？当你看手稿本身时，就像外部证据一样，就手稿的日期和数量，以及拜占庭和亚历山大等，很难得出某个结论。因此通常会考虑其他类型的证据。例如，抄写员更有</w:t>
      </w:r>
      <w:r w:rsidRPr="00C83C1C">
        <w:rPr>
          <w:rFonts w:ascii="Calibri" w:eastAsia="Calibri" w:hAnsi="Calibri" w:cs="Calibri"/>
          <w:sz w:val="26"/>
          <w:szCs w:val="26"/>
        </w:rPr>
        <w:lastRenderedPageBreak/>
        <w:t>可能写出 people 的复数形式，还是抄写员更有可能写出 people 单数形式？一个重要的证据是，有趣的是约翰经常普遍化旧约经文。</w:t>
      </w:r>
    </w:p>
    <w:p w14:paraId="04BFF49E" w14:textId="77777777" w:rsidR="002245AB" w:rsidRPr="00C83C1C" w:rsidRDefault="002245AB" w:rsidP="00C83C1C">
      <w:pPr>
        <w:spacing w:line="360" w:lineRule="auto"/>
        <w:rPr>
          <w:sz w:val="26"/>
          <w:szCs w:val="26"/>
        </w:rPr>
      </w:pPr>
    </w:p>
    <w:p w14:paraId="5318059F"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旧约经文专门提到以色列国。现在约翰要回应更广泛的人，包括外邦人。约翰在《启示录》中一遍又一遍地提到这句话，人们来自各个部落、语言、语言等和国家。</w:t>
      </w:r>
    </w:p>
    <w:p w14:paraId="5B9C95C1" w14:textId="77777777" w:rsidR="002245AB" w:rsidRPr="00C83C1C" w:rsidRDefault="002245AB" w:rsidP="00C83C1C">
      <w:pPr>
        <w:spacing w:line="360" w:lineRule="auto"/>
        <w:rPr>
          <w:sz w:val="26"/>
          <w:szCs w:val="26"/>
        </w:rPr>
      </w:pPr>
    </w:p>
    <w:p w14:paraId="2129E3A8"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那么，约翰本人是否有可能改变了旧约中用单数民族指以色列的公式，现在他故意将其改为复数，即人民，以明确所有人民，不仅是以色列，而且是外邦人，来自各个国家的人民部落、语言、舌头和民族，现在都属于上帝的子民，复数。也许抄写员会知道单数民族中的旧约圣约公式，可能会尝试将其改回来，使其听起来像并符合以西结书和利未记第 26 章中具有单数的旧约圣约公式。人们。因此，这里有一个例子，约翰最初可能写了人们的复数形式，后来的抄写员可能将其改回单数形式，使其听起来更像旧约公式。</w:t>
      </w:r>
    </w:p>
    <w:p w14:paraId="5F0F7600" w14:textId="77777777" w:rsidR="002245AB" w:rsidRPr="00C83C1C" w:rsidRDefault="002245AB" w:rsidP="00C83C1C">
      <w:pPr>
        <w:spacing w:line="360" w:lineRule="auto"/>
        <w:rPr>
          <w:sz w:val="26"/>
          <w:szCs w:val="26"/>
        </w:rPr>
      </w:pPr>
    </w:p>
    <w:p w14:paraId="6F2ED343"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另一个有趣的例子可以在罗马书第 5 章和第 1 节中找到。在罗马书第 5 章和第 1 节中，保罗开始了一个新的部分，展示了他在前四章中所论证的因信称义的含义的结果。章节。因此，基于人因信耶稣基督而称义这一事实，从第 5 节开始，因此，自从我们在第 1 章至第 4 章中因信称义以来，我们就与神和好了。现在看来，这似乎是对什么是真实的陈述，以及我们因称义而确实拥有什么。</w:t>
      </w:r>
    </w:p>
    <w:p w14:paraId="726B9571" w14:textId="77777777" w:rsidR="002245AB" w:rsidRPr="00C83C1C" w:rsidRDefault="002245AB" w:rsidP="00C83C1C">
      <w:pPr>
        <w:spacing w:line="360" w:lineRule="auto"/>
        <w:rPr>
          <w:sz w:val="26"/>
          <w:szCs w:val="26"/>
        </w:rPr>
      </w:pPr>
    </w:p>
    <w:p w14:paraId="245103AB"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lastRenderedPageBreak/>
        <w:t>我们已经因信称义，因此，我们目前与神和好。我们不再与神为敌。我们不再是敌对关系，现在是和平关系。</w:t>
      </w:r>
    </w:p>
    <w:p w14:paraId="53067516" w14:textId="77777777" w:rsidR="002245AB" w:rsidRPr="00C83C1C" w:rsidRDefault="002245AB" w:rsidP="00C83C1C">
      <w:pPr>
        <w:spacing w:line="360" w:lineRule="auto"/>
        <w:rPr>
          <w:sz w:val="26"/>
          <w:szCs w:val="26"/>
        </w:rPr>
      </w:pPr>
    </w:p>
    <w:p w14:paraId="39C6AF26"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然而，有趣的是，一些手稿中有一个词可以翻译成让我们或我们应该与上帝和好。更多的是劝告或者命令。那么是哪一个呢？再次，一些手稿读到，我们与上帝和好，做出了一个指示性的陈述，一个断言。</w:t>
      </w:r>
    </w:p>
    <w:p w14:paraId="163A1CB3" w14:textId="77777777" w:rsidR="002245AB" w:rsidRPr="00C83C1C" w:rsidRDefault="002245AB" w:rsidP="00C83C1C">
      <w:pPr>
        <w:spacing w:line="360" w:lineRule="auto"/>
        <w:rPr>
          <w:sz w:val="26"/>
          <w:szCs w:val="26"/>
        </w:rPr>
      </w:pPr>
    </w:p>
    <w:p w14:paraId="4E6BB4FA"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其他一些手稿有，我们应该拥有或让我们拥有和平，或者我们应该与上帝和平。更多的是劝告或者命令。这一点有点不同。</w:t>
      </w:r>
    </w:p>
    <w:p w14:paraId="150AAC45" w14:textId="77777777" w:rsidR="002245AB" w:rsidRPr="00C83C1C" w:rsidRDefault="002245AB" w:rsidP="00C83C1C">
      <w:pPr>
        <w:spacing w:line="360" w:lineRule="auto"/>
        <w:rPr>
          <w:sz w:val="26"/>
          <w:szCs w:val="26"/>
        </w:rPr>
      </w:pPr>
    </w:p>
    <w:p w14:paraId="557F978D"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保罗写了哪一篇？保罗是在命令我们要和平，还是我们应该有和平，还是他只是在断言？这实际上是正确的，基于我们已经被证明是合理的事实。差别，差别就是希腊语中的一个字母。这与我们所拥有的同一个词，是相同的，或者是与英语中的“拥有”或“拥有”是同一个词。</w:t>
      </w:r>
    </w:p>
    <w:p w14:paraId="1AE5D6D0" w14:textId="77777777" w:rsidR="002245AB" w:rsidRPr="00C83C1C" w:rsidRDefault="002245AB" w:rsidP="00C83C1C">
      <w:pPr>
        <w:spacing w:line="360" w:lineRule="auto"/>
        <w:rPr>
          <w:sz w:val="26"/>
          <w:szCs w:val="26"/>
        </w:rPr>
      </w:pPr>
    </w:p>
    <w:p w14:paraId="7E6EB430"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但区别在于，这个词要被翻译成一个断言、一个陈述，以一种方式拼写。或者说这是一个命令？我们应该有，让我们有，这可以用另一种方式拼写。区别在于一个字母可能是相同的，也可能是相同的。</w:t>
      </w:r>
    </w:p>
    <w:p w14:paraId="78039257" w14:textId="77777777" w:rsidR="002245AB" w:rsidRPr="00C83C1C" w:rsidRDefault="002245AB" w:rsidP="00C83C1C">
      <w:pPr>
        <w:spacing w:line="360" w:lineRule="auto"/>
        <w:rPr>
          <w:sz w:val="26"/>
          <w:szCs w:val="26"/>
        </w:rPr>
      </w:pPr>
    </w:p>
    <w:p w14:paraId="3C120C04"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 xml:space="preserve">还记得我们说过，如果一个抄写员坐在那里听课文朗读，有时一个字母的发音相同，他会写什么？这是一个例子，动词 to have 可以只改变一个字母，并且两个字母的发音相同。大家看到了吗？如果作者用希腊语的话，其中一个是 </w:t>
      </w:r>
      <w:r w:rsidRPr="00C83C1C">
        <w:rPr>
          <w:rFonts w:ascii="Calibri" w:eastAsia="Calibri" w:hAnsi="Calibri" w:cs="Calibri"/>
          <w:sz w:val="26"/>
          <w:szCs w:val="26"/>
        </w:rPr>
        <w:lastRenderedPageBreak/>
        <w:t>ekomen，也就是我们所拥有的，另一个是 ekomen。你看，差别只是一个字母。</w:t>
      </w:r>
    </w:p>
    <w:p w14:paraId="1B63CB66" w14:textId="77777777" w:rsidR="002245AB" w:rsidRPr="00C83C1C" w:rsidRDefault="002245AB" w:rsidP="00C83C1C">
      <w:pPr>
        <w:spacing w:line="360" w:lineRule="auto"/>
        <w:rPr>
          <w:sz w:val="26"/>
          <w:szCs w:val="26"/>
        </w:rPr>
      </w:pPr>
    </w:p>
    <w:p w14:paraId="5E7EC8A4"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Ekomen 是我们应该拥有或让我们拥有的，而不是 ekomen，我们拥有的，一个断言。问题是 ah 和 oh 发音相同，哦。所以，如果有人读到并说“ekomen”，我要写什么呢？我是否要写“让我们有”或“我们应该有”，或者我要写“我们有”，一个陈述或断言？我读过的大多数评论和罗马书都相信我们的翻译，无论是断言还是陈述，很可能是正确的。</w:t>
      </w:r>
    </w:p>
    <w:p w14:paraId="40E42B72" w14:textId="77777777" w:rsidR="002245AB" w:rsidRPr="00C83C1C" w:rsidRDefault="002245AB" w:rsidP="00C83C1C">
      <w:pPr>
        <w:spacing w:line="360" w:lineRule="auto"/>
        <w:rPr>
          <w:sz w:val="26"/>
          <w:szCs w:val="26"/>
        </w:rPr>
      </w:pPr>
    </w:p>
    <w:p w14:paraId="0C639586"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但你仍然可以看到文本批评家在手稿如罗马书 5.1 中必须做什么，甚至只有一个字母的差异，这可能可以追溯到两个字母发音相同的事实，并导致一些抄写员写一个字母或其他字母再写另一个字母，这会导致以稍微不同的方式解释文本。最后一个例子就长度而言更为重要。到目前为止，我们所看到的大多数内容都很简单，例如，路加福音第一章只是几个词。</w:t>
      </w:r>
    </w:p>
    <w:p w14:paraId="636BF8BD" w14:textId="77777777" w:rsidR="002245AB" w:rsidRPr="00C83C1C" w:rsidRDefault="002245AB" w:rsidP="00C83C1C">
      <w:pPr>
        <w:spacing w:line="360" w:lineRule="auto"/>
        <w:rPr>
          <w:sz w:val="26"/>
          <w:szCs w:val="26"/>
        </w:rPr>
      </w:pPr>
    </w:p>
    <w:p w14:paraId="40325A4E"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另外两个只是拼写，从字面上看，另外两个只是一个字母之间差异的一个字母实例。但我想简单地看一下一个稍微长一点的，那就是马可福音第 16 章的结尾。再说一遍，我不，我不希望解决这个问题，我也不希望解决这个问题。详细说明为什么会发生这种情况或者我们应该如何对待文本。</w:t>
      </w:r>
    </w:p>
    <w:p w14:paraId="66BF2E89" w14:textId="77777777" w:rsidR="002245AB" w:rsidRPr="00C83C1C" w:rsidRDefault="002245AB" w:rsidP="00C83C1C">
      <w:pPr>
        <w:spacing w:line="360" w:lineRule="auto"/>
        <w:rPr>
          <w:sz w:val="26"/>
          <w:szCs w:val="26"/>
        </w:rPr>
      </w:pPr>
    </w:p>
    <w:p w14:paraId="4F69338E"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但即使是大多数英语，这一点也非常重要，以至于我看过的几乎所有英文翻译都提到了这一点。也就是说，如果你看大多数英文手稿，他们都会有这样的注</w:t>
      </w:r>
      <w:r w:rsidRPr="00C83C1C">
        <w:rPr>
          <w:rFonts w:ascii="Calibri" w:eastAsia="Calibri" w:hAnsi="Calibri" w:cs="Calibri"/>
          <w:sz w:val="26"/>
          <w:szCs w:val="26"/>
        </w:rPr>
        <w:lastRenderedPageBreak/>
        <w:t>释。我正在看 NIV 文本，它说最早的手稿和其他一些古代见证人没有马可福音 16 第 9 节到 20 节。</w:t>
      </w:r>
    </w:p>
    <w:p w14:paraId="11EBBD1C" w14:textId="77777777" w:rsidR="002245AB" w:rsidRPr="00C83C1C" w:rsidRDefault="002245AB" w:rsidP="00C83C1C">
      <w:pPr>
        <w:spacing w:line="360" w:lineRule="auto"/>
        <w:rPr>
          <w:sz w:val="26"/>
          <w:szCs w:val="26"/>
        </w:rPr>
      </w:pPr>
    </w:p>
    <w:p w14:paraId="1BC28B94"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所以如果你看一下大部分的圣经，马可福音第 16 章，马可福音的最后一章，一直到第 20 节。但是我见过的每一个英文译本都有一些小注释文本，或者可能在脚注中说一些早期手稿和其他目击者没有第 9 节到第 16 节。实际上还有另一种，一些英文圣经也有另一种可能的结局，但要短得多，而且它们会有类似的结局笔记。</w:t>
      </w:r>
    </w:p>
    <w:p w14:paraId="11716D48" w14:textId="77777777" w:rsidR="002245AB" w:rsidRPr="00C83C1C" w:rsidRDefault="002245AB" w:rsidP="00C83C1C">
      <w:pPr>
        <w:spacing w:line="360" w:lineRule="auto"/>
        <w:rPr>
          <w:sz w:val="26"/>
          <w:szCs w:val="26"/>
        </w:rPr>
      </w:pPr>
    </w:p>
    <w:p w14:paraId="477A25B1"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这些经文，或者这个结局，有时他们会把它放在脚注中，然后他们又会说它不在一些早期或古代的目击者中。所以问题是，我们显然有两个版本的马克。一个版本包含马可福音第 16 章，仅到第 8 节。另一个版本的马可福音有结尾，例如第 9 节到第 20 节。</w:t>
      </w:r>
    </w:p>
    <w:p w14:paraId="3404DC88" w14:textId="77777777" w:rsidR="002245AB" w:rsidRPr="00C83C1C" w:rsidRDefault="002245AB" w:rsidP="00C83C1C">
      <w:pPr>
        <w:spacing w:line="360" w:lineRule="auto"/>
        <w:rPr>
          <w:sz w:val="26"/>
          <w:szCs w:val="26"/>
        </w:rPr>
      </w:pPr>
    </w:p>
    <w:p w14:paraId="398D1018"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我不会花时间读它，但马可福音第 16 章第 9 节开始说，当耶稣在一周的第一天清早起来时，他向抹大拉的马利亚显现，他从她身上赶出了七个鬼。她去告诉那些和他在一起的人。然后它继续下去，实际上在第 15 节中，耶稣告诉他的门徒，到世界上去传播这个福音，向所有受造物传播这个好消息，等等。</w:t>
      </w:r>
    </w:p>
    <w:p w14:paraId="73AF3584" w14:textId="77777777" w:rsidR="002245AB" w:rsidRPr="00C83C1C" w:rsidRDefault="002245AB" w:rsidP="00C83C1C">
      <w:pPr>
        <w:spacing w:line="360" w:lineRule="auto"/>
        <w:rPr>
          <w:sz w:val="26"/>
          <w:szCs w:val="26"/>
        </w:rPr>
      </w:pPr>
    </w:p>
    <w:p w14:paraId="23A51020"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所以你有一个很长的结局，我的英文圣经又说有些手稿没有这个结局，第 9 节到第 20 节。所以问题是，马可在哪里结束？马可福音是在第 8 节结束的吗？与</w:t>
      </w:r>
      <w:r w:rsidRPr="00C83C1C">
        <w:rPr>
          <w:rFonts w:ascii="Calibri" w:eastAsia="Calibri" w:hAnsi="Calibri" w:cs="Calibri"/>
          <w:sz w:val="26"/>
          <w:szCs w:val="26"/>
        </w:rPr>
        <w:lastRenderedPageBreak/>
        <w:t>许多手稿一样，这就是马可福音第 8 节的结尾。就是这样。这就是福音的结束。</w:t>
      </w:r>
    </w:p>
    <w:p w14:paraId="0E68692E" w14:textId="77777777" w:rsidR="002245AB" w:rsidRPr="00C83C1C" w:rsidRDefault="002245AB" w:rsidP="00C83C1C">
      <w:pPr>
        <w:spacing w:line="360" w:lineRule="auto"/>
        <w:rPr>
          <w:sz w:val="26"/>
          <w:szCs w:val="26"/>
        </w:rPr>
      </w:pPr>
    </w:p>
    <w:p w14:paraId="5697BD1C"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其他手稿包括第 9 节到第 20 节。那么马可在哪里结束呢？再说一次，我不想解决这个问题并深入探讨所有细节，但是有可能吗？马可确实打算在第 8 节结束吗？我会读它。马可福音 16 章是这样结束的。</w:t>
      </w:r>
    </w:p>
    <w:p w14:paraId="163ECC3E" w14:textId="77777777" w:rsidR="002245AB" w:rsidRPr="00C83C1C" w:rsidRDefault="002245AB" w:rsidP="00C83C1C">
      <w:pPr>
        <w:spacing w:line="360" w:lineRule="auto"/>
        <w:rPr>
          <w:sz w:val="26"/>
          <w:szCs w:val="26"/>
        </w:rPr>
      </w:pPr>
    </w:p>
    <w:p w14:paraId="022E1DAD"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第十六章讲述了耶稣的复活和向他的一些门徒显现。第 8 节说，妇女们浑身颤抖，困惑不已，就从坟墓里逃走了。他们没有对任何人说话，因为他们害怕。</w:t>
      </w:r>
    </w:p>
    <w:p w14:paraId="3E351D56" w14:textId="77777777" w:rsidR="002245AB" w:rsidRPr="00C83C1C" w:rsidRDefault="002245AB" w:rsidP="00C83C1C">
      <w:pPr>
        <w:spacing w:line="360" w:lineRule="auto"/>
        <w:rPr>
          <w:sz w:val="26"/>
          <w:szCs w:val="26"/>
        </w:rPr>
      </w:pPr>
    </w:p>
    <w:p w14:paraId="16B33B86"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这就是第 16 章第 8 节的结尾。你们中的一些人可能想知道，这是什么样的方式来结束福音呢？女人会颤抖、害怕、不敢告诉任何人吗？这不是福音书的结尾，尤其是当你读马太福音、路加福音和约翰福音时。福音的结局并非如此。但也许古代文士就是这么想的。</w:t>
      </w:r>
    </w:p>
    <w:p w14:paraId="74FF2E89" w14:textId="77777777" w:rsidR="002245AB" w:rsidRPr="00C83C1C" w:rsidRDefault="002245AB" w:rsidP="00C83C1C">
      <w:pPr>
        <w:spacing w:line="360" w:lineRule="auto"/>
        <w:rPr>
          <w:sz w:val="26"/>
          <w:szCs w:val="26"/>
        </w:rPr>
      </w:pPr>
    </w:p>
    <w:p w14:paraId="7CA93A12"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也许第 9 节到第 20 节是一些古代文士试图为福音构建一个正确的结局。然后很多手稿都提到了这一点，并包括第 9 节到第 20 节。但是马可实际上有可能以第 8 节结束吗？我认为有充分的理由，甚至是神学原因和马克的背景原因表明这可能就是结局。</w:t>
      </w:r>
    </w:p>
    <w:p w14:paraId="0325D1EF" w14:textId="77777777" w:rsidR="002245AB" w:rsidRPr="00C83C1C" w:rsidRDefault="002245AB" w:rsidP="00C83C1C">
      <w:pPr>
        <w:spacing w:line="360" w:lineRule="auto"/>
        <w:rPr>
          <w:sz w:val="26"/>
          <w:szCs w:val="26"/>
        </w:rPr>
      </w:pPr>
    </w:p>
    <w:p w14:paraId="5CF36802"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有些人认为，实际上第 8 节是马可自己在第 8 节之后写的更多内容，不知何故丢失、被切断或烧毁了手稿或其他东西。不知何故，这部分内容丢失了，后来</w:t>
      </w:r>
      <w:r w:rsidRPr="00C83C1C">
        <w:rPr>
          <w:rFonts w:ascii="Calibri" w:eastAsia="Calibri" w:hAnsi="Calibri" w:cs="Calibri"/>
          <w:sz w:val="26"/>
          <w:szCs w:val="26"/>
        </w:rPr>
        <w:lastRenderedPageBreak/>
        <w:t>抄写员将第 8 节、第 9 节到第 20 节包括在内。但马可有可能打算在第 8 节结束吗？再说一次，我们不会深入探讨为什么会这样。</w:t>
      </w:r>
    </w:p>
    <w:p w14:paraId="00E9F8B0" w14:textId="77777777" w:rsidR="002245AB" w:rsidRPr="00C83C1C" w:rsidRDefault="002245AB" w:rsidP="00C83C1C">
      <w:pPr>
        <w:spacing w:line="360" w:lineRule="auto"/>
        <w:rPr>
          <w:sz w:val="26"/>
          <w:szCs w:val="26"/>
        </w:rPr>
      </w:pPr>
    </w:p>
    <w:p w14:paraId="2AF627E5"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但也许一位抄写员手上的马可福音以 16, 8 结尾，他认为这不足以结束福音，并且知道马太福音和路加福音，甚至可能还知道约翰福音。事实上，第 9 至 20 节中的一些经文非常相似，特别是第 15 和 16 节，非常类似于马太福音第 28 章，也就是大使命的文本。因此，也许一位抄写员认为他需要为马可福音添加一个适当的结尾。</w:t>
      </w:r>
    </w:p>
    <w:p w14:paraId="40653942" w14:textId="77777777" w:rsidR="002245AB" w:rsidRPr="00C83C1C" w:rsidRDefault="002245AB" w:rsidP="00C83C1C">
      <w:pPr>
        <w:spacing w:line="360" w:lineRule="auto"/>
        <w:rPr>
          <w:sz w:val="26"/>
          <w:szCs w:val="26"/>
        </w:rPr>
      </w:pPr>
    </w:p>
    <w:p w14:paraId="06527FBF"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因此，第 9 节到第 20 节出现在一些手稿中，但可能不是马可自己写的原始结局。所以总而言之，考据，考据是为了考虑所有可能的证据，外部的和内部的。从外部来看，手稿的日期、它们所属的家族、手稿的分布、某个手稿是否位于或仅起源于一个地方，或者阅读是否似乎在地理上分布在多个地点和更广为人知。</w:t>
      </w:r>
    </w:p>
    <w:p w14:paraId="25FB6741" w14:textId="77777777" w:rsidR="002245AB" w:rsidRPr="00C83C1C" w:rsidRDefault="002245AB" w:rsidP="00C83C1C">
      <w:pPr>
        <w:spacing w:line="360" w:lineRule="auto"/>
        <w:rPr>
          <w:sz w:val="26"/>
          <w:szCs w:val="26"/>
        </w:rPr>
      </w:pPr>
    </w:p>
    <w:p w14:paraId="38B4EA2D"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查看手稿的日期，抄写倾向，然后内部查看作者的风格，词汇，语法，书中其他地方，或者如果作者写了其他文件，例如保罗，查看他的神学和风格，更广泛的范围上下文，使用所有这些信息，并尝试通过从所有手稿证据逆向工作，尽可能接近和尽可能准确地重建，使用所有标准和信息，向后工作以尽可能准确和接近地重建最有可能发生的事情马可福音、马太福音、罗马书、耶利米书、以赛亚书或创世记的作者，他们最有可能写了什么？请记住，就像一棵树的树干向多个方向分叉一样，我们没有树干，没有原始手稿，我们只有树枝，</w:t>
      </w:r>
      <w:r w:rsidRPr="00C83C1C">
        <w:rPr>
          <w:rFonts w:ascii="Calibri" w:eastAsia="Calibri" w:hAnsi="Calibri" w:cs="Calibri"/>
          <w:sz w:val="26"/>
          <w:szCs w:val="26"/>
        </w:rPr>
        <w:lastRenderedPageBreak/>
        <w:t>通常还有树枝的末端。因此，我们试图倒退并重建原始手稿最有可能从所有手稿中读出的内容，同样，在复制的过程中，差异悄然出现，变化悄然出现，文本批评试图从证据中回溯到重建最有可能是原始阅读内容。但我想再次补充一点，必须说的是，在我看来，没有什么重要的事情，而且大多数福音派学者都证实了这一点，对于我们对耶稣基督的信仰来说，没有什么重要的事情取决于文本关键的差异。</w:t>
      </w:r>
    </w:p>
    <w:p w14:paraId="0F8897B8" w14:textId="77777777" w:rsidR="002245AB" w:rsidRPr="00C83C1C" w:rsidRDefault="002245AB" w:rsidP="00C83C1C">
      <w:pPr>
        <w:spacing w:line="360" w:lineRule="auto"/>
        <w:rPr>
          <w:sz w:val="26"/>
          <w:szCs w:val="26"/>
        </w:rPr>
      </w:pPr>
    </w:p>
    <w:p w14:paraId="06311962"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文本批评的过程使我们能够以非常高的概率准确地得出什么，并且我们每天都以高概率进行操作，但使我们能够以非常高的概率重建圣经最有可能所做的事情作者原创。当你查看我们拥有的所有手稿和证据时，文本批评使我们能够以很高的概率回溯和重建作者所写的内容，以便我们可以对我们拥有的文本充满信心，我们拥有一些准确的解释对象，为解释学思考、反思、解释和应用《圣经》作为神的话语提供基础。因此，这是传播过程的第一阶段，它将引导我们更详细地讨论解释学。</w:t>
      </w:r>
    </w:p>
    <w:p w14:paraId="24A7662C" w14:textId="77777777" w:rsidR="002245AB" w:rsidRPr="00C83C1C" w:rsidRDefault="002245AB" w:rsidP="00C83C1C">
      <w:pPr>
        <w:spacing w:line="360" w:lineRule="auto"/>
        <w:rPr>
          <w:sz w:val="26"/>
          <w:szCs w:val="26"/>
        </w:rPr>
      </w:pPr>
    </w:p>
    <w:p w14:paraId="450767D9"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从灵感、圣经文本的原始产生和起源，到文本被复制和提供时的所有证据，通过文本批评回溯和重建准确反映旧新约文本的传播过程原始灵感文本。现在，这将我们引向第二个传播阶段，这是基于旧新约文本的重建，现在翻译成希腊语和希伯来语，然后翻译允许该文本以多种语言提供，我们交谈，以便现在我们可以有足够的解释学和解释学基础。因此，在我们的下一节课中，我们将讨论一些关于翻译、翻译的过程、什么是好的翻译、有哪些不同类型的翻译、翻</w:t>
      </w:r>
      <w:r w:rsidRPr="00C83C1C">
        <w:rPr>
          <w:rFonts w:ascii="Calibri" w:eastAsia="Calibri" w:hAnsi="Calibri" w:cs="Calibri"/>
          <w:sz w:val="26"/>
          <w:szCs w:val="26"/>
        </w:rPr>
        <w:lastRenderedPageBreak/>
        <w:t>译在解释学和口译中扮演什么角色，也许您应该进行什么翻译？在你自己的解释学努力中利用。</w:t>
      </w:r>
    </w:p>
    <w:sectPr w:rsidR="002245AB" w:rsidRPr="00C83C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79078" w14:textId="77777777" w:rsidR="00347535" w:rsidRDefault="00347535" w:rsidP="00C83C1C">
      <w:r>
        <w:separator/>
      </w:r>
    </w:p>
  </w:endnote>
  <w:endnote w:type="continuationSeparator" w:id="0">
    <w:p w14:paraId="08A48FF0" w14:textId="77777777" w:rsidR="00347535" w:rsidRDefault="00347535" w:rsidP="00C8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377E5" w14:textId="77777777" w:rsidR="00347535" w:rsidRDefault="00347535" w:rsidP="00C83C1C">
      <w:r>
        <w:separator/>
      </w:r>
    </w:p>
  </w:footnote>
  <w:footnote w:type="continuationSeparator" w:id="0">
    <w:p w14:paraId="53380418" w14:textId="77777777" w:rsidR="00347535" w:rsidRDefault="00347535" w:rsidP="00C83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405951"/>
      <w:docPartObj>
        <w:docPartGallery w:val="Page Numbers (Top of Page)"/>
        <w:docPartUnique/>
      </w:docPartObj>
    </w:sdtPr>
    <w:sdtEndPr>
      <w:rPr>
        <w:noProof/>
      </w:rPr>
    </w:sdtEndPr>
    <w:sdtContent>
      <w:p w14:paraId="4CA9ADC5" w14:textId="46F6C2FA" w:rsidR="00C83C1C" w:rsidRDefault="00C83C1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C38783F" w14:textId="77777777" w:rsidR="00C83C1C" w:rsidRDefault="00C83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B1744"/>
    <w:multiLevelType w:val="hybridMultilevel"/>
    <w:tmpl w:val="85D230EE"/>
    <w:lvl w:ilvl="0" w:tplc="A8B811A6">
      <w:start w:val="1"/>
      <w:numFmt w:val="bullet"/>
      <w:lvlText w:val="●"/>
      <w:lvlJc w:val="left"/>
      <w:pPr>
        <w:ind w:left="720" w:hanging="360"/>
      </w:pPr>
    </w:lvl>
    <w:lvl w:ilvl="1" w:tplc="622EEC9A">
      <w:start w:val="1"/>
      <w:numFmt w:val="bullet"/>
      <w:lvlText w:val="○"/>
      <w:lvlJc w:val="left"/>
      <w:pPr>
        <w:ind w:left="1440" w:hanging="360"/>
      </w:pPr>
    </w:lvl>
    <w:lvl w:ilvl="2" w:tplc="8F2649D8">
      <w:start w:val="1"/>
      <w:numFmt w:val="bullet"/>
      <w:lvlText w:val="■"/>
      <w:lvlJc w:val="left"/>
      <w:pPr>
        <w:ind w:left="2160" w:hanging="360"/>
      </w:pPr>
    </w:lvl>
    <w:lvl w:ilvl="3" w:tplc="3FF625B4">
      <w:start w:val="1"/>
      <w:numFmt w:val="bullet"/>
      <w:lvlText w:val="●"/>
      <w:lvlJc w:val="left"/>
      <w:pPr>
        <w:ind w:left="2880" w:hanging="360"/>
      </w:pPr>
    </w:lvl>
    <w:lvl w:ilvl="4" w:tplc="D12619FE">
      <w:start w:val="1"/>
      <w:numFmt w:val="bullet"/>
      <w:lvlText w:val="○"/>
      <w:lvlJc w:val="left"/>
      <w:pPr>
        <w:ind w:left="3600" w:hanging="360"/>
      </w:pPr>
    </w:lvl>
    <w:lvl w:ilvl="5" w:tplc="A3162DF0">
      <w:start w:val="1"/>
      <w:numFmt w:val="bullet"/>
      <w:lvlText w:val="■"/>
      <w:lvlJc w:val="left"/>
      <w:pPr>
        <w:ind w:left="4320" w:hanging="360"/>
      </w:pPr>
    </w:lvl>
    <w:lvl w:ilvl="6" w:tplc="9580FB54">
      <w:start w:val="1"/>
      <w:numFmt w:val="bullet"/>
      <w:lvlText w:val="●"/>
      <w:lvlJc w:val="left"/>
      <w:pPr>
        <w:ind w:left="5040" w:hanging="360"/>
      </w:pPr>
    </w:lvl>
    <w:lvl w:ilvl="7" w:tplc="61628670">
      <w:start w:val="1"/>
      <w:numFmt w:val="bullet"/>
      <w:lvlText w:val="●"/>
      <w:lvlJc w:val="left"/>
      <w:pPr>
        <w:ind w:left="5760" w:hanging="360"/>
      </w:pPr>
    </w:lvl>
    <w:lvl w:ilvl="8" w:tplc="074C7300">
      <w:start w:val="1"/>
      <w:numFmt w:val="bullet"/>
      <w:lvlText w:val="●"/>
      <w:lvlJc w:val="left"/>
      <w:pPr>
        <w:ind w:left="6480" w:hanging="360"/>
      </w:pPr>
    </w:lvl>
  </w:abstractNum>
  <w:num w:numId="1" w16cid:durableId="10751235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5AB"/>
    <w:rsid w:val="002245AB"/>
    <w:rsid w:val="00347535"/>
    <w:rsid w:val="003B292D"/>
    <w:rsid w:val="00564318"/>
    <w:rsid w:val="00C83C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451D6"/>
  <w15:docId w15:val="{48A8A889-A6D0-43D8-8479-E1590038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83C1C"/>
    <w:pPr>
      <w:tabs>
        <w:tab w:val="center" w:pos="4680"/>
        <w:tab w:val="right" w:pos="9360"/>
      </w:tabs>
    </w:pPr>
  </w:style>
  <w:style w:type="character" w:customStyle="1" w:styleId="HeaderChar">
    <w:name w:val="Header Char"/>
    <w:basedOn w:val="DefaultParagraphFont"/>
    <w:link w:val="Header"/>
    <w:uiPriority w:val="99"/>
    <w:rsid w:val="00C83C1C"/>
  </w:style>
  <w:style w:type="paragraph" w:styleId="Footer">
    <w:name w:val="footer"/>
    <w:basedOn w:val="Normal"/>
    <w:link w:val="FooterChar"/>
    <w:uiPriority w:val="99"/>
    <w:unhideWhenUsed/>
    <w:rsid w:val="00C83C1C"/>
    <w:pPr>
      <w:tabs>
        <w:tab w:val="center" w:pos="4680"/>
        <w:tab w:val="right" w:pos="9360"/>
      </w:tabs>
    </w:pPr>
  </w:style>
  <w:style w:type="character" w:customStyle="1" w:styleId="FooterChar">
    <w:name w:val="Footer Char"/>
    <w:basedOn w:val="DefaultParagraphFont"/>
    <w:link w:val="Footer"/>
    <w:uiPriority w:val="99"/>
    <w:rsid w:val="00C8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916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17476</Words>
  <Characters>17630</Characters>
  <Application>Microsoft Office Word</Application>
  <DocSecurity>0</DocSecurity>
  <Lines>739</Lines>
  <Paragraphs>147</Paragraphs>
  <ScaleCrop>false</ScaleCrop>
  <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Lecture03 TextCriticism</dc:title>
  <dc:creator>TurboScribe.ai</dc:creator>
  <cp:lastModifiedBy>Ted</cp:lastModifiedBy>
  <cp:revision>3</cp:revision>
  <cp:lastPrinted>2024-02-05T18:43:00Z</cp:lastPrinted>
  <dcterms:created xsi:type="dcterms:W3CDTF">2024-02-04T17:38:00Z</dcterms:created>
  <dcterms:modified xsi:type="dcterms:W3CDTF">2024-02-05T18:43:00Z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b779398b8d6c1177d785cb578f4235b29506a69cf7a2d6cbf7551c4192cefcbb</vt:lpwstr>
  </property>
</Properties>
</file>