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5629B" w14:textId="3AACF575" w:rsidR="00DD439B" w:rsidRPr="002C195C" w:rsidRDefault="002C195C" w:rsidP="002C195C">
      <w:pPr xmlns:w="http://schemas.openxmlformats.org/wordprocessingml/2006/main">
        <w:jc w:val="center"/>
        <w:rPr>
          <w:rFonts w:ascii="Calibri" w:eastAsia="Calibri" w:hAnsi="Calibri" w:cs="Calibri"/>
          <w:b/>
          <w:bCs/>
          <w:sz w:val="40"/>
          <w:szCs w:val="40"/>
        </w:rPr>
      </w:pPr>
      <w:r xmlns:w="http://schemas.openxmlformats.org/wordprocessingml/2006/main" w:rsidRPr="002C195C">
        <w:rPr>
          <w:rFonts w:ascii="Calibri" w:eastAsia="Calibri" w:hAnsi="Calibri" w:cs="Calibri"/>
          <w:b/>
          <w:bCs/>
          <w:sz w:val="40"/>
          <w:szCs w:val="40"/>
        </w:rPr>
        <w:t xml:space="preserve">August Konkel 박사, 잠언, 세션 20</w:t>
      </w:r>
    </w:p>
    <w:p w14:paraId="0429667C" w14:textId="02C027EC" w:rsidR="002C195C" w:rsidRPr="002C195C" w:rsidRDefault="002C195C" w:rsidP="002C195C">
      <w:pPr xmlns:w="http://schemas.openxmlformats.org/wordprocessingml/2006/main">
        <w:jc w:val="center"/>
        <w:rPr>
          <w:rFonts w:ascii="Calibri" w:eastAsia="Calibri" w:hAnsi="Calibri" w:cs="Calibri"/>
          <w:sz w:val="26"/>
          <w:szCs w:val="26"/>
        </w:rPr>
      </w:pPr>
      <w:r xmlns:w="http://schemas.openxmlformats.org/wordprocessingml/2006/main" w:rsidRPr="002C195C">
        <w:rPr>
          <w:rFonts w:ascii="AA Times New Roman" w:eastAsia="Calibri" w:hAnsi="AA Times New Roman" w:cs="AA Times New Roman"/>
          <w:sz w:val="26"/>
          <w:szCs w:val="26"/>
        </w:rPr>
        <w:t xml:space="preserve">© </w:t>
      </w:r>
      <w:r xmlns:w="http://schemas.openxmlformats.org/wordprocessingml/2006/main" w:rsidRPr="002C195C">
        <w:rPr>
          <w:rFonts w:ascii="Calibri" w:eastAsia="Calibri" w:hAnsi="Calibri" w:cs="Calibri"/>
          <w:sz w:val="26"/>
          <w:szCs w:val="26"/>
        </w:rPr>
        <w:t xml:space="preserve">2024 August Konkel 및 Ted Hildebrandt</w:t>
      </w:r>
    </w:p>
    <w:p w14:paraId="3CDD33BD" w14:textId="77777777" w:rsidR="002C195C" w:rsidRPr="002C195C" w:rsidRDefault="002C195C">
      <w:pPr>
        <w:rPr>
          <w:sz w:val="26"/>
          <w:szCs w:val="26"/>
        </w:rPr>
      </w:pPr>
    </w:p>
    <w:p w14:paraId="1BEB6D89" w14:textId="6F1E2509" w:rsidR="002C195C" w:rsidRDefault="00000000">
      <w:pPr xmlns:w="http://schemas.openxmlformats.org/wordprocessingml/2006/main">
        <w:rPr>
          <w:rFonts w:ascii="Calibri" w:eastAsia="Calibri" w:hAnsi="Calibri" w:cs="Calibri"/>
          <w:sz w:val="26"/>
          <w:szCs w:val="26"/>
        </w:rPr>
      </w:pPr>
      <w:r xmlns:w="http://schemas.openxmlformats.org/wordprocessingml/2006/main" w:rsidRPr="002C195C">
        <w:rPr>
          <w:rFonts w:ascii="Calibri" w:eastAsia="Calibri" w:hAnsi="Calibri" w:cs="Calibri"/>
          <w:sz w:val="26"/>
          <w:szCs w:val="26"/>
        </w:rPr>
        <w:t xml:space="preserve">잠언에 대한 가르침을 전하는 Dr. August Konkel입니다. 이것은 세션 번호 20, 왕을 위한 지침입니다. 잠언 31:1-9.</w:t>
      </w:r>
    </w:p>
    <w:p w14:paraId="77D3F1A9" w14:textId="77777777" w:rsidR="002C195C" w:rsidRDefault="002C195C">
      <w:pPr>
        <w:rPr>
          <w:rFonts w:ascii="Calibri" w:eastAsia="Calibri" w:hAnsi="Calibri" w:cs="Calibri"/>
          <w:sz w:val="26"/>
          <w:szCs w:val="26"/>
        </w:rPr>
      </w:pPr>
    </w:p>
    <w:p w14:paraId="7084C78C" w14:textId="31D5F2E4"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잠언의 부록이라고 부르는 것의 독특한 부분을 살펴보는 잠언 대화에 오신 것을 환영합니다.</w:t>
      </w:r>
    </w:p>
    <w:p w14:paraId="30E82DC9" w14:textId="77777777" w:rsidR="00DD439B" w:rsidRPr="002C195C" w:rsidRDefault="00DD439B">
      <w:pPr>
        <w:rPr>
          <w:sz w:val="26"/>
          <w:szCs w:val="26"/>
        </w:rPr>
      </w:pPr>
    </w:p>
    <w:p w14:paraId="56314F76"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히스기야 사람들을 마지막으로 모은 후에는 의 말씀과 숫자로 된 말씀이 있고 그 다음에는 왕에 대한 지시가 있습니다. 왕에 대한 이러한 지시에서 흥미로운 점은 그것이 실제로 여성에게서 나왔다는 사실입니다. 자, 우리는 잠언에서 앞서 말했듯이 어머니는 아버지와 함께 선생님입니다.</w:t>
      </w:r>
    </w:p>
    <w:p w14:paraId="3CC23ABC" w14:textId="77777777" w:rsidR="00DD439B" w:rsidRPr="002C195C" w:rsidRDefault="00DD439B">
      <w:pPr>
        <w:rPr>
          <w:sz w:val="26"/>
          <w:szCs w:val="26"/>
        </w:rPr>
      </w:pPr>
    </w:p>
    <w:p w14:paraId="0254021C" w14:textId="286DF966"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따라서 여성이 현명한 교사가 되어야 한다는 것은 근본적으로 새로운 생각은 아닙니다. 그리고 물론 지혜 자체도 여자라고 부른다. 그러나 잠언에서 여자의 정체를 알 수 있는 곳은 바로 이곳이다.</w:t>
      </w:r>
    </w:p>
    <w:p w14:paraId="6BE1AE68" w14:textId="77777777" w:rsidR="00DD439B" w:rsidRPr="002C195C" w:rsidRDefault="00DD439B">
      <w:pPr>
        <w:rPr>
          <w:sz w:val="26"/>
          <w:szCs w:val="26"/>
        </w:rPr>
      </w:pPr>
    </w:p>
    <w:p w14:paraId="4BECBB80"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그녀는 르무엘 왕의 어머니이다. 그리고 여기에 아이가 부모의 말을 들었던 예가 있습니다. 이 경우 아들은 어머니의 말을 들었고 어머니는 그를 가르쳤습니다.</w:t>
      </w:r>
    </w:p>
    <w:p w14:paraId="53E207AC" w14:textId="77777777" w:rsidR="00DD439B" w:rsidRPr="002C195C" w:rsidRDefault="00DD439B">
      <w:pPr>
        <w:rPr>
          <w:sz w:val="26"/>
          <w:szCs w:val="26"/>
        </w:rPr>
      </w:pPr>
    </w:p>
    <w:p w14:paraId="214D3A16" w14:textId="3CAA928F" w:rsidR="00DD439B" w:rsidRPr="002C195C" w:rsidRDefault="002C19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이제 그는 왕으로서 배운 지식, 왕이 되어야 할 길, 어머니에게서 받은 교훈을 전하고 있습니다. 이 짧은 시는 매우 짧지만 여기에 있는 몇 가지 말은 고대의 유사점을 가지고 있습니다. 따라서 마리카레(Mari-ka-re)나 아메네모페(Amenemope)와 같은 이집트 저작물을 보면 우리는 이 왕자들, 궁정의 사람들, 어떻게 살아야 하는지에 대해 지시를 받은 사람들을 다루고 있습니다.</w:t>
      </w:r>
    </w:p>
    <w:p w14:paraId="2ABA2759" w14:textId="77777777" w:rsidR="00DD439B" w:rsidRPr="002C195C" w:rsidRDefault="00DD439B">
      <w:pPr>
        <w:rPr>
          <w:sz w:val="26"/>
          <w:szCs w:val="26"/>
        </w:rPr>
      </w:pPr>
    </w:p>
    <w:p w14:paraId="42845481"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맛사왕 르무엘의 말이 이러하니라 우리는 마사(Massa)를 역사적으로 확인할 수 있습니다. 아라비아 반도의 북부 부족이다.</w:t>
      </w:r>
    </w:p>
    <w:p w14:paraId="69AAA42A" w14:textId="77777777" w:rsidR="00DD439B" w:rsidRPr="002C195C" w:rsidRDefault="00DD439B">
      <w:pPr>
        <w:rPr>
          <w:sz w:val="26"/>
          <w:szCs w:val="26"/>
        </w:rPr>
      </w:pPr>
    </w:p>
    <w:p w14:paraId="5268CE27" w14:textId="76C559BA"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아라비아 반도는 성경 역사에서 크게 등장하지 않는 경향이 있습니다. 물론 우리는 아라비아 어딘가에서 온 시바의 여왕에 대해 알고 있습니다. 그러나 사실, 출애굽기로 돌아가면 이스라엘 사람들과 에돔 사람들, 그리고 북부 아라비아의 다른 사람들 사이에 상당한 상호 작용이 있었다는 것을 알 수 있습니다. 그 땅에서 그 자리와 지위를 확립하는 것입니다.</w:t>
      </w:r>
    </w:p>
    <w:p w14:paraId="19B9816A" w14:textId="77777777" w:rsidR="00DD439B" w:rsidRPr="002C195C" w:rsidRDefault="00DD439B">
      <w:pPr>
        <w:rPr>
          <w:sz w:val="26"/>
          <w:szCs w:val="26"/>
        </w:rPr>
      </w:pPr>
    </w:p>
    <w:p w14:paraId="7CA691C7"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따라서 아라비아 반도 북쪽에 있는 왕과 교류한다는 것은 이상하거나 낯설지 않습니다. 우리는 실제로 </w:t>
      </w:r>
      <w:r xmlns:w="http://schemas.openxmlformats.org/wordprocessingml/2006/main" w:rsidRPr="002C195C">
        <w:rPr>
          <w:rFonts w:ascii="Calibri" w:eastAsia="Calibri" w:hAnsi="Calibri" w:cs="Calibri"/>
          <w:sz w:val="26"/>
          <w:szCs w:val="26"/>
        </w:rPr>
        <w:lastRenderedPageBreak xmlns:w="http://schemas.openxmlformats.org/wordprocessingml/2006/main"/>
      </w:r>
      <w:r xmlns:w="http://schemas.openxmlformats.org/wordprocessingml/2006/main" w:rsidRPr="002C195C">
        <w:rPr>
          <w:rFonts w:ascii="Calibri" w:eastAsia="Calibri" w:hAnsi="Calibri" w:cs="Calibri"/>
          <w:sz w:val="26"/>
          <w:szCs w:val="26"/>
        </w:rPr>
        <w:t xml:space="preserve">그 언어에 대해 알고 있습니다. 우리가 북서 셈어라고 부르는 언어에는 수많은 언어가 있습니다.</w:t>
      </w:r>
    </w:p>
    <w:p w14:paraId="1D336A11" w14:textId="77777777" w:rsidR="00DD439B" w:rsidRPr="002C195C" w:rsidRDefault="00DD439B">
      <w:pPr>
        <w:rPr>
          <w:sz w:val="26"/>
          <w:szCs w:val="26"/>
        </w:rPr>
      </w:pPr>
    </w:p>
    <w:p w14:paraId="5878E1DF"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히브리어도 그중 하나지만 아람어도 그중 하나입니다. 가나안 방언도 그중 하나입니다. 모압 언어가 그중 하나이며, 예를 들어 모압 비석에서 우리는 그것을 알고 있습니다.</w:t>
      </w:r>
    </w:p>
    <w:p w14:paraId="307DFDBB" w14:textId="77777777" w:rsidR="00DD439B" w:rsidRPr="002C195C" w:rsidRDefault="00DD439B">
      <w:pPr>
        <w:rPr>
          <w:sz w:val="26"/>
          <w:szCs w:val="26"/>
        </w:rPr>
      </w:pPr>
    </w:p>
    <w:p w14:paraId="6C7BC0FA"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그리고 우리가 Deir al-Lah 조각이라고 부르는 조각이 있는데, 이는 아람어와 우리가 히브리어로 알고 있는 것을 혼합한 것입니다. 그리고 이 언어는 그 전체 범주에 속합니다. 실제로 가나안의 셈어와 아람어 사이에는 상당히 뚜렷한 차이가 있습니다.</w:t>
      </w:r>
    </w:p>
    <w:p w14:paraId="62A7330D" w14:textId="77777777" w:rsidR="00DD439B" w:rsidRPr="002C195C" w:rsidRDefault="00DD439B">
      <w:pPr>
        <w:rPr>
          <w:sz w:val="26"/>
          <w:szCs w:val="26"/>
        </w:rPr>
      </w:pPr>
    </w:p>
    <w:p w14:paraId="435E59DB" w14:textId="6501BEE2" w:rsidR="00DD439B" w:rsidRPr="002C195C" w:rsidRDefault="002C19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우리가 히브리어에서 볼 수 있는 일부 특징은 실제로 히브리인들이 그들의 언어와 언어학에서 에돔과 모압 지역에서 건너편 가나안으로 이주했다는 것을 분명히 보여줍니다. 왜냐하면 그들의 언어가 방언 분야에서 나오는 특징을 배반하기 때문입니다. 그리고 이것은 얼마 전에 세상을 떠난 고대 비문의 가장 전문적인 분석가 중 한 사람에 의해 매우 분명하게 나타났습니다. 그의 이름은 앤슨 레이니입니다.</w:t>
      </w:r>
    </w:p>
    <w:p w14:paraId="15AA0220" w14:textId="77777777" w:rsidR="00DD439B" w:rsidRPr="002C195C" w:rsidRDefault="00DD439B">
      <w:pPr>
        <w:rPr>
          <w:sz w:val="26"/>
          <w:szCs w:val="26"/>
        </w:rPr>
      </w:pPr>
    </w:p>
    <w:p w14:paraId="362037C1" w14:textId="482D87BA"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그러나 그는 수많은 기사에서 이 점을 지적했습니다. 성서 히브리어의 일부 특징은 이들 언어 간의 관계를 더 잘 알면 설명하고 이해할 수 있습니다. 그래서, 우리가 여기 가지고 있는 것은 친밀감을 가지고 있는 잠언의 작은 부분입니다.</w:t>
      </w:r>
    </w:p>
    <w:p w14:paraId="0D07AE73" w14:textId="77777777" w:rsidR="00DD439B" w:rsidRPr="002C195C" w:rsidRDefault="00DD439B">
      <w:pPr>
        <w:rPr>
          <w:sz w:val="26"/>
          <w:szCs w:val="26"/>
        </w:rPr>
      </w:pPr>
    </w:p>
    <w:p w14:paraId="7ABC2241" w14:textId="03A2CF4A"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그리고 우리가 그것을 아는 방법 중 하나는 어머니가 아들에게 말하는 방식입니다. 마 </w:t>
      </w:r>
      <w:proofErr xmlns:w="http://schemas.openxmlformats.org/wordprocessingml/2006/main" w:type="spellStart"/>
      <w:r xmlns:w="http://schemas.openxmlformats.org/wordprocessingml/2006/main" w:rsidRPr="002C195C">
        <w:rPr>
          <w:rFonts w:ascii="Calibri" w:eastAsia="Calibri" w:hAnsi="Calibri" w:cs="Calibri"/>
          <w:sz w:val="26"/>
          <w:szCs w:val="26"/>
        </w:rPr>
        <w:t xml:space="preserve">브리 </w:t>
      </w:r>
      <w:proofErr xmlns:w="http://schemas.openxmlformats.org/wordprocessingml/2006/main" w:type="spellEnd"/>
      <w:r xmlns:w="http://schemas.openxmlformats.org/wordprocessingml/2006/main" w:rsidRPr="002C195C">
        <w:rPr>
          <w:rFonts w:ascii="Calibri" w:eastAsia="Calibri" w:hAnsi="Calibri" w:cs="Calibri"/>
          <w:sz w:val="26"/>
          <w:szCs w:val="26"/>
        </w:rPr>
        <w:t xml:space="preserve">, 마 </w:t>
      </w:r>
      <w:proofErr xmlns:w="http://schemas.openxmlformats.org/wordprocessingml/2006/main" w:type="spellStart"/>
      <w:r xmlns:w="http://schemas.openxmlformats.org/wordprocessingml/2006/main" w:rsidRPr="002C195C">
        <w:rPr>
          <w:rFonts w:ascii="Calibri" w:eastAsia="Calibri" w:hAnsi="Calibri" w:cs="Calibri"/>
          <w:sz w:val="26"/>
          <w:szCs w:val="26"/>
        </w:rPr>
        <w:t xml:space="preserve">브리</w:t>
      </w:r>
      <w:proofErr xmlns:w="http://schemas.openxmlformats.org/wordprocessingml/2006/main" w:type="spellEnd"/>
      <w:r xmlns:w="http://schemas.openxmlformats.org/wordprocessingml/2006/main" w:rsidRPr="002C195C">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C195C">
        <w:rPr>
          <w:rFonts w:ascii="Calibri" w:eastAsia="Calibri" w:hAnsi="Calibri" w:cs="Calibri"/>
          <w:sz w:val="26"/>
          <w:szCs w:val="26"/>
        </w:rPr>
        <w:t xml:space="preserve">btni </w:t>
      </w:r>
      <w:proofErr xmlns:w="http://schemas.openxmlformats.org/wordprocessingml/2006/main" w:type="spellEnd"/>
      <w:r xmlns:w="http://schemas.openxmlformats.org/wordprocessingml/2006/main" w:rsidRPr="002C195C">
        <w:rPr>
          <w:rFonts w:ascii="Calibri" w:eastAsia="Calibri" w:hAnsi="Calibri" w:cs="Calibri"/>
          <w:sz w:val="26"/>
          <w:szCs w:val="26"/>
        </w:rPr>
        <w:t xml:space="preserve">, ma bar </w:t>
      </w:r>
      <w:proofErr xmlns:w="http://schemas.openxmlformats.org/wordprocessingml/2006/main" w:type="spellStart"/>
      <w:r xmlns:w="http://schemas.openxmlformats.org/wordprocessingml/2006/main" w:rsidRPr="002C195C">
        <w:rPr>
          <w:rFonts w:ascii="Calibri" w:eastAsia="Calibri" w:hAnsi="Calibri" w:cs="Calibri"/>
          <w:sz w:val="26"/>
          <w:szCs w:val="26"/>
        </w:rPr>
        <w:t xml:space="preserve">n'dvai </w:t>
      </w:r>
      <w:proofErr xmlns:w="http://schemas.openxmlformats.org/wordprocessingml/2006/main" w:type="spellEnd"/>
      <w:r xmlns:w="http://schemas.openxmlformats.org/wordprocessingml/2006/main" w:rsidRPr="002C195C">
        <w:rPr>
          <w:rFonts w:ascii="Calibri" w:eastAsia="Calibri" w:hAnsi="Calibri" w:cs="Calibri"/>
          <w:sz w:val="26"/>
          <w:szCs w:val="26"/>
        </w:rPr>
        <w:t xml:space="preserve">, ma bar </w:t>
      </w:r>
      <w:proofErr xmlns:w="http://schemas.openxmlformats.org/wordprocessingml/2006/main" w:type="spellStart"/>
      <w:r xmlns:w="http://schemas.openxmlformats.org/wordprocessingml/2006/main" w:rsidRPr="002C195C">
        <w:rPr>
          <w:rFonts w:ascii="Calibri" w:eastAsia="Calibri" w:hAnsi="Calibri" w:cs="Calibri"/>
          <w:sz w:val="26"/>
          <w:szCs w:val="26"/>
        </w:rPr>
        <w:t xml:space="preserve">n'dvai </w:t>
      </w:r>
      <w:proofErr xmlns:w="http://schemas.openxmlformats.org/wordprocessingml/2006/main" w:type="spellEnd"/>
      <w:r xmlns:w="http://schemas.openxmlformats.org/wordprocessingml/2006/main" w:rsidRPr="002C195C">
        <w:rPr>
          <w:rFonts w:ascii="Calibri" w:eastAsia="Calibri" w:hAnsi="Calibri" w:cs="Calibri"/>
          <w:sz w:val="26"/>
          <w:szCs w:val="26"/>
        </w:rPr>
        <w:t xml:space="preserve">. 무엇? 내 아들, 바.</w:t>
      </w:r>
    </w:p>
    <w:p w14:paraId="1E7B0576" w14:textId="77777777" w:rsidR="00DD439B" w:rsidRPr="002C195C" w:rsidRDefault="00DD439B">
      <w:pPr>
        <w:rPr>
          <w:sz w:val="26"/>
          <w:szCs w:val="26"/>
        </w:rPr>
      </w:pPr>
    </w:p>
    <w:p w14:paraId="708D3E6E" w14:textId="4FDAD2D3"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이제 일반 히브리어로 아들을 뜻하는 단어는 벤입니다. 현대 히브리어에서 아들을 뜻하는 단어는 </w:t>
      </w:r>
      <w:proofErr xmlns:w="http://schemas.openxmlformats.org/wordprocessingml/2006/main" w:type="spellStart"/>
      <w:r xmlns:w="http://schemas.openxmlformats.org/wordprocessingml/2006/main" w:rsidRPr="002C195C">
        <w:rPr>
          <w:rFonts w:ascii="Calibri" w:eastAsia="Calibri" w:hAnsi="Calibri" w:cs="Calibri"/>
          <w:sz w:val="26"/>
          <w:szCs w:val="26"/>
        </w:rPr>
        <w:t xml:space="preserve">b'ar 입니다 </w:t>
      </w:r>
      <w:proofErr xmlns:w="http://schemas.openxmlformats.org/wordprocessingml/2006/main" w:type="spellEnd"/>
      <w:r xmlns:w="http://schemas.openxmlformats.org/wordprocessingml/2006/main" w:rsidRPr="002C195C">
        <w:rPr>
          <w:rFonts w:ascii="Calibri" w:eastAsia="Calibri" w:hAnsi="Calibri" w:cs="Calibri"/>
          <w:sz w:val="26"/>
          <w:szCs w:val="26"/>
        </w:rPr>
        <w:t xml:space="preserve">. 그리고 그것은 현대 히브리어가 도입되었고, 아람어의 영향을 좀 더 많이 받았기 때문입니다.</w:t>
      </w:r>
    </w:p>
    <w:p w14:paraId="75A0F57F" w14:textId="77777777" w:rsidR="00DD439B" w:rsidRPr="002C195C" w:rsidRDefault="00DD439B">
      <w:pPr>
        <w:rPr>
          <w:sz w:val="26"/>
          <w:szCs w:val="26"/>
        </w:rPr>
      </w:pPr>
    </w:p>
    <w:p w14:paraId="3AF70CF0" w14:textId="17F6F498"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그러므로 이것은 현대 히브리인들이 말하는 방식일 것입니다. 그래서 당신은 바르 미츠바(bar mitzvah)에 대해 이야기하고 있습니다. 너는 계명의 아들이 된다.</w:t>
      </w:r>
    </w:p>
    <w:p w14:paraId="32B81A25" w14:textId="77777777" w:rsidR="00DD439B" w:rsidRPr="002C195C" w:rsidRDefault="00DD439B">
      <w:pPr>
        <w:rPr>
          <w:sz w:val="26"/>
          <w:szCs w:val="26"/>
        </w:rPr>
      </w:pPr>
    </w:p>
    <w:p w14:paraId="5BCFD7CE" w14:textId="02E6BCB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이제 우리는 바르 미츠바(bar mitzvah)가 큰 파티라는 사실에 익숙합니다. 그리고 많은 유대인들이 그것을 이해하는 방식입니다. 그리고 당신이 여자라면, 바트 미츠바(bat mitzvah)를 하게 됩니다.</w:t>
      </w:r>
    </w:p>
    <w:p w14:paraId="4F96D5EC" w14:textId="77777777" w:rsidR="00DD439B" w:rsidRPr="002C195C" w:rsidRDefault="00DD439B">
      <w:pPr>
        <w:rPr>
          <w:sz w:val="26"/>
          <w:szCs w:val="26"/>
        </w:rPr>
      </w:pPr>
    </w:p>
    <w:p w14:paraId="6899A1A3" w14:textId="68E25EFE"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그리고 어머니가 매우 유대인이기 때문에 박쥐 성찬을 받은 조카가 있습니다. 그래서 그것은 대략 13~14세에 일어납니다. 그리고 그것이 의미하는 바는 당신이 이 토라에 대해 뭔가를 배운다는 것입니다.</w:t>
      </w:r>
    </w:p>
    <w:p w14:paraId="68DAE16C" w14:textId="77777777" w:rsidR="00DD439B" w:rsidRPr="002C195C" w:rsidRDefault="00DD439B">
      <w:pPr>
        <w:rPr>
          <w:sz w:val="26"/>
          <w:szCs w:val="26"/>
        </w:rPr>
      </w:pPr>
    </w:p>
    <w:p w14:paraId="3006EC10" w14:textId="2884B928"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그리고 당신은 이 토라가 내 삶의 가치를 좌우할 것이라고 말하고 있습니다. 히브리어와 전혀 관련이 없고 이 유대인 부인과 결혼한 내 동생은 신명기의 상당히 중요한 히브리어 구절을 </w:t>
      </w:r>
      <w:r xmlns:w="http://schemas.openxmlformats.org/wordprocessingml/2006/main" w:rsidRPr="002C195C">
        <w:rPr>
          <w:rFonts w:ascii="Calibri" w:eastAsia="Calibri" w:hAnsi="Calibri" w:cs="Calibri"/>
          <w:sz w:val="26"/>
          <w:szCs w:val="26"/>
        </w:rPr>
        <w:lastRenderedPageBreak xmlns:w="http://schemas.openxmlformats.org/wordprocessingml/2006/main"/>
      </w:r>
      <w:r xmlns:w="http://schemas.openxmlformats.org/wordprocessingml/2006/main" w:rsidRPr="002C195C">
        <w:rPr>
          <w:rFonts w:ascii="Calibri" w:eastAsia="Calibri" w:hAnsi="Calibri" w:cs="Calibri"/>
          <w:sz w:val="26"/>
          <w:szCs w:val="26"/>
        </w:rPr>
        <w:t xml:space="preserve">정확한 발음으로 완벽하게 외웠습니다. 그리고 저는 그에게 말했습니다. 스탠, 당신은 정말 좋은 출발을 했네요.</w:t>
      </w:r>
    </w:p>
    <w:p w14:paraId="149AF702" w14:textId="77777777" w:rsidR="00DD439B" w:rsidRPr="002C195C" w:rsidRDefault="00DD439B">
      <w:pPr>
        <w:rPr>
          <w:sz w:val="26"/>
          <w:szCs w:val="26"/>
        </w:rPr>
      </w:pPr>
    </w:p>
    <w:p w14:paraId="1802CF5C"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내가 당신이 계속할 수 있도록 도와주지 그래요? 그리고 당신은 히브리어 성경을 읽게 될 것입니다. 그리고 그는 절대 그렇지 않다고 말했습니다. 나는 내가 알고 싶은 히브리어의 모든 음절을 알고 있습니다.</w:t>
      </w:r>
    </w:p>
    <w:p w14:paraId="3ED9C8C6" w14:textId="77777777" w:rsidR="00DD439B" w:rsidRPr="002C195C" w:rsidRDefault="00DD439B">
      <w:pPr>
        <w:rPr>
          <w:sz w:val="26"/>
          <w:szCs w:val="26"/>
        </w:rPr>
      </w:pPr>
    </w:p>
    <w:p w14:paraId="43F8314A" w14:textId="245E0416"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그리고 그것은 내가해야만하기 때문입니다. 이 모든 것은 이 구절이 북 셈어, 아람어, 히브리어 사이에 존재하는 이러한 상호 교환을 반영한다고 말하는 것은 약간 제쳐두는 것입니다. 그래서 여기 히브리어 성경에는 바트 미츠바, 바트 미츠바, 바트 미츠바, 내 자궁의 아들, 내 서약의 아들이 있습니다.</w:t>
      </w:r>
    </w:p>
    <w:p w14:paraId="2387CA29" w14:textId="77777777" w:rsidR="00DD439B" w:rsidRPr="002C195C" w:rsidRDefault="00DD439B">
      <w:pPr>
        <w:rPr>
          <w:sz w:val="26"/>
          <w:szCs w:val="26"/>
        </w:rPr>
      </w:pPr>
    </w:p>
    <w:p w14:paraId="2B635E6A" w14:textId="20B462FB" w:rsidR="00DD439B" w:rsidRPr="002C195C" w:rsidRDefault="002C195C">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따라서 이 가르침은 실제로 매우 논리적으로 배치되어 있습니다. 이 구절에서 우리가 실제로 하는 말은 여자의 말입니다. 그곳에서 왕은 무엇을 배웠습니까?</w:t>
      </w:r>
    </w:p>
    <w:p w14:paraId="1E29C1FB" w14:textId="77777777" w:rsidR="00DD439B" w:rsidRPr="002C195C" w:rsidRDefault="00DD439B">
      <w:pPr>
        <w:rPr>
          <w:sz w:val="26"/>
          <w:szCs w:val="26"/>
        </w:rPr>
      </w:pPr>
    </w:p>
    <w:p w14:paraId="430379DF"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그런 다음 우리는 조금 신비스러운 아들의 주소로 이동합니다. 나는 이미 그것을 읽어 보았는데, 그 내용은 무엇을, 무엇을, 내 아들이, 무엇을 내 태에서 나온 아들이, 무엇을 서원하는지라는 단어로 시작됩니다. 이것의 중요성에 관해서는 다소 신비 롭습니다.</w:t>
      </w:r>
    </w:p>
    <w:p w14:paraId="776748FC" w14:textId="77777777" w:rsidR="00DD439B" w:rsidRPr="002C195C" w:rsidRDefault="00DD439B">
      <w:pPr>
        <w:rPr>
          <w:sz w:val="26"/>
          <w:szCs w:val="26"/>
        </w:rPr>
      </w:pPr>
    </w:p>
    <w:p w14:paraId="5067D7BE" w14:textId="6AEE16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물론 </w:t>
      </w:r>
      <w:proofErr xmlns:w="http://schemas.openxmlformats.org/wordprocessingml/2006/main" w:type="gramEnd"/>
      <w:r xmlns:w="http://schemas.openxmlformats.org/wordprocessingml/2006/main" w:rsidRPr="002C195C">
        <w:rPr>
          <w:rFonts w:ascii="Calibri" w:eastAsia="Calibri" w:hAnsi="Calibri" w:cs="Calibri"/>
          <w:sz w:val="26"/>
          <w:szCs w:val="26"/>
        </w:rPr>
        <w:t xml:space="preserve">그것은 </w:t>
      </w:r>
      <w:proofErr xmlns:w="http://schemas.openxmlformats.org/wordprocessingml/2006/main" w:type="gramStart"/>
      <w:r xmlns:w="http://schemas.openxmlformats.org/wordprocessingml/2006/main" w:rsidRPr="002C195C">
        <w:rPr>
          <w:rFonts w:ascii="Calibri" w:eastAsia="Calibri" w:hAnsi="Calibri" w:cs="Calibri"/>
          <w:sz w:val="26"/>
          <w:szCs w:val="26"/>
        </w:rPr>
        <w:t xml:space="preserve">일종의 멈춤을 형성하며, 이는 앞으로 이어질 가르침에 영향을 미칩니다. 어머니가 아들을 가르치는 것을 들을 수 있습니다. 여러분이 알아야 할 것이 무엇입니까? 당신은 내 아들입니다. 당신은 내 서약을 이행하는 사람입니다.</w:t>
      </w:r>
    </w:p>
    <w:p w14:paraId="3ACC78F4" w14:textId="77777777" w:rsidR="00DD439B" w:rsidRPr="002C195C" w:rsidRDefault="00DD439B">
      <w:pPr>
        <w:rPr>
          <w:sz w:val="26"/>
          <w:szCs w:val="26"/>
        </w:rPr>
      </w:pPr>
    </w:p>
    <w:p w14:paraId="5148F5D1" w14:textId="2C5326A3"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그래서 아마도 한나와 조금 비슷했을지 모르지만, 이 어머니는 이 아이를 하나님께 바치겠다고 맹세한 것입니다. 그런 말은 아니지만 어떤 의미에서는 어머니가 이 아들과 관련해서 다짐을 했다는 것입니다. 그래서 무엇, 무엇, 무엇이라는 것이 있습니다.</w:t>
      </w:r>
    </w:p>
    <w:p w14:paraId="770B3035" w14:textId="77777777" w:rsidR="00DD439B" w:rsidRPr="002C195C" w:rsidRDefault="00DD439B">
      <w:pPr>
        <w:rPr>
          <w:sz w:val="26"/>
          <w:szCs w:val="26"/>
        </w:rPr>
      </w:pPr>
    </w:p>
    <w:p w14:paraId="034566EE"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이것이 무엇을 의미하는지에 대해 많은 제안이 있었지만, 저는 이것이 어머니가 자녀에게 자주 말해야 하는 방식이 있다고 생각합니다. 아니, 아니. 어째서 어렸을 때 고의로 어머니를 시험하고, 본의 아니게 어머니를 시험하는 것이 어떤 식으로든 항상 어머니가 승인할 수 없는 일을 하는 것이 우리의 습관입니다. 아니요.</w:t>
      </w:r>
    </w:p>
    <w:p w14:paraId="188A6DBD" w14:textId="77777777" w:rsidR="00DD439B" w:rsidRPr="002C195C" w:rsidRDefault="00DD439B">
      <w:pPr>
        <w:rPr>
          <w:sz w:val="26"/>
          <w:szCs w:val="26"/>
        </w:rPr>
      </w:pPr>
    </w:p>
    <w:p w14:paraId="11A0A4C3" w14:textId="0CFE1595"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나 역시도 꽤 많이 들었던 기억이 난다. 종종 마음에 들지 않았던 기억이 납니다. 자, 실제로 아니오를 의미하는 것은 무엇입니까? 나는 그럴 수 있다고 생각한다.</w:t>
      </w:r>
    </w:p>
    <w:p w14:paraId="5ADD80B0" w14:textId="77777777" w:rsidR="00DD439B" w:rsidRPr="002C195C" w:rsidRDefault="00DD439B">
      <w:pPr>
        <w:rPr>
          <w:sz w:val="26"/>
          <w:szCs w:val="26"/>
        </w:rPr>
      </w:pPr>
    </w:p>
    <w:p w14:paraId="7E9ED473" w14:textId="1E3D501A"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영어로 하면 될 것 같아요. 우리는 때때로 당신이 무엇을 했다고 말합니까? 즉, 무엇입니까? 그것은 부정적인 것입니다. 그럴 수는 없습니다.</w:t>
      </w:r>
    </w:p>
    <w:p w14:paraId="2E492AED" w14:textId="77777777" w:rsidR="00DD439B" w:rsidRPr="002C195C" w:rsidRDefault="00DD439B">
      <w:pPr>
        <w:rPr>
          <w:sz w:val="26"/>
          <w:szCs w:val="26"/>
        </w:rPr>
      </w:pPr>
    </w:p>
    <w:p w14:paraId="48009658"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이것은 사실이 아닙니다. 그리고 저는 이 구절에서 어머니가 아들에게 '네가 무슨 짓을 했어?'라고 말하는 것을 거의 들을 수 있습니다. 뭐야, 내 아들? 이게 다 뭐예요? 어쨌든 어머니가 말하려는 내용을 강화하고 어머니 </w:t>
      </w:r>
      <w:r xmlns:w="http://schemas.openxmlformats.org/wordprocessingml/2006/main" w:rsidRPr="002C195C">
        <w:rPr>
          <w:rFonts w:ascii="Calibri" w:eastAsia="Calibri" w:hAnsi="Calibri" w:cs="Calibri"/>
          <w:sz w:val="26"/>
          <w:szCs w:val="26"/>
        </w:rPr>
        <w:lastRenderedPageBreak xmlns:w="http://schemas.openxmlformats.org/wordprocessingml/2006/main"/>
      </w:r>
      <w:r xmlns:w="http://schemas.openxmlformats.org/wordprocessingml/2006/main" w:rsidRPr="002C195C">
        <w:rPr>
          <w:rFonts w:ascii="Calibri" w:eastAsia="Calibri" w:hAnsi="Calibri" w:cs="Calibri"/>
          <w:sz w:val="26"/>
          <w:szCs w:val="26"/>
        </w:rPr>
        <w:t xml:space="preserve">가 말하려는 내용은 부정적이라는 것이 일반적인 의미입니다. 모든 젊은이, 특히 모든 젊은이에게 가장 큰 유혹은 무엇입니까? 와인, 여성, 그리고 노래.</w:t>
      </w:r>
    </w:p>
    <w:p w14:paraId="59949C69" w14:textId="77777777" w:rsidR="00DD439B" w:rsidRPr="002C195C" w:rsidRDefault="00DD439B">
      <w:pPr>
        <w:rPr>
          <w:sz w:val="26"/>
          <w:szCs w:val="26"/>
        </w:rPr>
      </w:pPr>
    </w:p>
    <w:p w14:paraId="35415E4F" w14:textId="1D6204B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그리고 당신이 높은 곳에 있고, 그들이 궁정 등에 있고, 하렘이 훨씬 더 많이 이용 가능하고, 포도주가 끊임없이 나오고, 모든 종류의 식량과 사치가 있는 곳이라면, 물론 그렇습니다. 퇴폐적이지 않고 방탕한 삶에 사로잡히지 않는 것이 훨씬 더 어렵습니다. 물론 성경이나 다른 곳에서 이런 종류의 방탕이 발생한 예는 너무 많습니다. 그러나 왕들은 술 취함을 피하고 난잡한 행위를 피해야 합니다.</w:t>
      </w:r>
    </w:p>
    <w:p w14:paraId="27CBC156" w14:textId="77777777" w:rsidR="00DD439B" w:rsidRPr="002C195C" w:rsidRDefault="00DD439B">
      <w:pPr>
        <w:rPr>
          <w:sz w:val="26"/>
          <w:szCs w:val="26"/>
        </w:rPr>
      </w:pPr>
    </w:p>
    <w:p w14:paraId="4EC4C267"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그들은 특권이 없습니다. 그리고 우리가 아주 명백하게 말한 술취함의 저주와 아주 공개적으로 말한 음란의 저주는 왕이건 아니건 간에 그것을 행하는 자에게 임할 것입니다. 왕은 재판관입니다.</w:t>
      </w:r>
    </w:p>
    <w:p w14:paraId="6D62D22A" w14:textId="77777777" w:rsidR="00DD439B" w:rsidRPr="002C195C" w:rsidRDefault="00DD439B">
      <w:pPr>
        <w:rPr>
          <w:sz w:val="26"/>
          <w:szCs w:val="26"/>
        </w:rPr>
      </w:pPr>
    </w:p>
    <w:p w14:paraId="032592EB"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왕은 법을 만든다. 이제 여러분은 이것이 성경에서 다양한 방식으로 묘사되는 것을 볼 수 있습니다. 다윗을 예로 들어보겠습니다.</w:t>
      </w:r>
    </w:p>
    <w:p w14:paraId="5381E603" w14:textId="77777777" w:rsidR="00DD439B" w:rsidRPr="002C195C" w:rsidRDefault="00DD439B">
      <w:pPr>
        <w:rPr>
          <w:sz w:val="26"/>
          <w:szCs w:val="26"/>
        </w:rPr>
      </w:pPr>
    </w:p>
    <w:p w14:paraId="3961D41D" w14:textId="545B8F4F"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우리 대부분은 다윗이 밧세바와 저지른 죄, 즉 그의 군인이 전쟁에 나갔을 때 그의 가장 고귀한 군인 중 한 사람의 아내와 성관계를 가졌던 죄에 대한 이야기를 알고 있습니다. 그리고 나서, 이 모든 것을 더 정당화하기 위해, 적어도 왕이 그것을 은폐하기를 원하는 방식으로, 군인은 그가 죽는 방식으로 주둔했고, 이로 인해 다윗은 그의 아내와 결혼할 자유를 갖게 되었습니다. 그리고 이것은 잠언에 나오는 좋은 예 중 하나입니다. 알다시피, 여러분이 이러한 계획을 세우고, 이러한 계획을 세우는 것은 여러분을 괴롭힐 것입니다.</w:t>
      </w:r>
    </w:p>
    <w:p w14:paraId="791330E7" w14:textId="77777777" w:rsidR="00DD439B" w:rsidRPr="002C195C" w:rsidRDefault="00DD439B">
      <w:pPr>
        <w:rPr>
          <w:sz w:val="26"/>
          <w:szCs w:val="26"/>
        </w:rPr>
      </w:pPr>
    </w:p>
    <w:p w14:paraId="7047FBFC" w14:textId="2DCB83D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그런데 다윗의 경우에는 다소 놀라운 일이 일어났습니다. 어느 날 선지자가 그에게 와서 말하기를, 내가 당신을 위한 일이 있습니다. 거기 어떤 부자가 있는데, 그 사람은 온갖 종류의 양과 양 떼를 소유하고 있고, 손님을 맞이하고 있습니다. 고대에는 후대가 매우 중요했습니다.</w:t>
      </w:r>
    </w:p>
    <w:p w14:paraId="149AEC4F" w14:textId="77777777" w:rsidR="00DD439B" w:rsidRPr="002C195C" w:rsidRDefault="00DD439B">
      <w:pPr>
        <w:rPr>
          <w:sz w:val="26"/>
          <w:szCs w:val="26"/>
        </w:rPr>
      </w:pPr>
    </w:p>
    <w:p w14:paraId="16684C9F" w14:textId="738DA69E"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그것은 구약성서 자체에도 여러 번 나타납니다. 그러나 환대를 나타내지 않는 것은 모든 선한 질서에 대한 폭력에 불과한 범죄였습니다. 그러므로 부자는 손님을 대접할 의무가 있고 그러기 위해서는 어린 양 한 마리를 잡아서 음식을 준비해야 합니다.</w:t>
      </w:r>
    </w:p>
    <w:p w14:paraId="3A5032E6" w14:textId="77777777" w:rsidR="00DD439B" w:rsidRPr="002C195C" w:rsidRDefault="00DD439B">
      <w:pPr>
        <w:rPr>
          <w:sz w:val="26"/>
          <w:szCs w:val="26"/>
        </w:rPr>
      </w:pPr>
    </w:p>
    <w:p w14:paraId="31BD71CE" w14:textId="7529C1E9"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하지만 부자는 자기 양 중 어느 양을 아끼고 싶은지 알 수 없었습니다. 그래서 그는 이웃을 둘러보기 시작했는데, 그 이웃에는 어린 양 한 마리를 키우는 아주 가난한 이웃이 있었습니다. 그리고 그는 그것을 어린아이처럼 좋아했고, 이 어린 양을 키우고 있었습니다.</w:t>
      </w:r>
    </w:p>
    <w:p w14:paraId="4BC3B3EB" w14:textId="77777777" w:rsidR="00DD439B" w:rsidRPr="002C195C" w:rsidRDefault="00DD439B">
      <w:pPr>
        <w:rPr>
          <w:sz w:val="26"/>
          <w:szCs w:val="26"/>
        </w:rPr>
      </w:pPr>
    </w:p>
    <w:p w14:paraId="2DDA0E2C" w14:textId="5E00EFB8"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lastRenderedPageBreak xmlns:w="http://schemas.openxmlformats.org/wordprocessingml/2006/main"/>
      </w:r>
      <w:r xmlns:w="http://schemas.openxmlformats.org/wordprocessingml/2006/main" w:rsidRPr="002C195C">
        <w:rPr>
          <w:rFonts w:ascii="Calibri" w:eastAsia="Calibri" w:hAnsi="Calibri" w:cs="Calibri"/>
          <w:sz w:val="26"/>
          <w:szCs w:val="26"/>
        </w:rPr>
        <w:t xml:space="preserve">그런데 부자는 그 어린 양을 가져다가 힘이 세다고 훔쳐서 잡아 </w:t>
      </w:r>
      <w:r xmlns:w="http://schemas.openxmlformats.org/wordprocessingml/2006/main" w:rsidR="002C195C">
        <w:rPr>
          <w:rFonts w:ascii="Calibri" w:eastAsia="Calibri" w:hAnsi="Calibri" w:cs="Calibri"/>
          <w:sz w:val="26"/>
          <w:szCs w:val="26"/>
        </w:rPr>
        <w:t xml:space="preserve">손님에게 내놓았습니다. 자, 다윗 왕이여, 당신이 재판관이십니다. 무엇을 해야 합니까? 물론 다윗 왕은 분노했습니다.</w:t>
      </w:r>
    </w:p>
    <w:p w14:paraId="215E729F" w14:textId="77777777" w:rsidR="00DD439B" w:rsidRPr="002C195C" w:rsidRDefault="00DD439B">
      <w:pPr>
        <w:rPr>
          <w:sz w:val="26"/>
          <w:szCs w:val="26"/>
        </w:rPr>
      </w:pPr>
    </w:p>
    <w:p w14:paraId="3F5FFFEC"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그리고 그는 '이 사람은 죽어야 한다'고 말합니다. 그런데 그것은 법이 말한 것이 아닙니다. 법은 그가 죽어야 한다고 말하지 않았습니다.</w:t>
      </w:r>
    </w:p>
    <w:p w14:paraId="60E9E97C" w14:textId="77777777" w:rsidR="00DD439B" w:rsidRPr="002C195C" w:rsidRDefault="00DD439B">
      <w:pPr>
        <w:rPr>
          <w:sz w:val="26"/>
          <w:szCs w:val="26"/>
        </w:rPr>
      </w:pPr>
    </w:p>
    <w:p w14:paraId="08AF1158"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이것은 살인적인 형벌이 아닙니다. 그러나 왕은 물론 정의가 제대로 시행될 것을 요구합니다. 그리고 왕은 손실된 양의 손해뿐만 아니라 네 배의 배상을 하겠다고 말했습니다.</w:t>
      </w:r>
    </w:p>
    <w:p w14:paraId="3F390189" w14:textId="77777777" w:rsidR="00DD439B" w:rsidRPr="002C195C" w:rsidRDefault="00DD439B">
      <w:pPr>
        <w:rPr>
          <w:sz w:val="26"/>
          <w:szCs w:val="26"/>
        </w:rPr>
      </w:pPr>
    </w:p>
    <w:p w14:paraId="08FCB0D3"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아니, 그 사람은 그보다 더 많은 돈을 지불할 거예요. 이것은 정말 터무니없는 일입니다. 나는 왕이고 판사는 내가 만든다.</w:t>
      </w:r>
    </w:p>
    <w:p w14:paraId="61185023" w14:textId="77777777" w:rsidR="00DD439B" w:rsidRPr="002C195C" w:rsidRDefault="00DD439B">
      <w:pPr>
        <w:rPr>
          <w:sz w:val="26"/>
          <w:szCs w:val="26"/>
        </w:rPr>
      </w:pPr>
    </w:p>
    <w:p w14:paraId="7CC74579"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그리고 물론 Nathan은 "글쎄요, 사실은 당신에 대해 말하는 거예요."라고 말합니다. 그리고 그때가 바로 우리가 영어로 표현하는 것처럼 페니가 떨어지는 순간입니다. 그때 다윗은 모든 특권을 누린 왕으로서 충성스러운 군인의 아내를 취하여 무슨 일을 했는지에 대한 메시지를 갑자기 듣게 됩니다.</w:t>
      </w:r>
    </w:p>
    <w:p w14:paraId="03C12F58" w14:textId="77777777" w:rsidR="00DD439B" w:rsidRPr="002C195C" w:rsidRDefault="00DD439B">
      <w:pPr>
        <w:rPr>
          <w:sz w:val="26"/>
          <w:szCs w:val="26"/>
        </w:rPr>
      </w:pPr>
    </w:p>
    <w:p w14:paraId="2541E42A"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왕은 법을 만들고, 심판하며, 기억해야 합니다. 데이빗은 기억이 잘 나지 않았다. 그러나 이것은 그것보다 조금 더 구체적이다.</w:t>
      </w:r>
    </w:p>
    <w:p w14:paraId="6BDAE4A4" w14:textId="77777777" w:rsidR="00DD439B" w:rsidRPr="002C195C" w:rsidRDefault="00DD439B">
      <w:pPr>
        <w:rPr>
          <w:sz w:val="26"/>
          <w:szCs w:val="26"/>
        </w:rPr>
      </w:pPr>
    </w:p>
    <w:p w14:paraId="4782490F" w14:textId="64F94B38"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판사가 결정을 내리면 자신이 내린 결정을 기억하고 그 결정을 되돌리지 않는 것이 좋습니다. 실제로 와인을 너무 많이 마시면 문제가 될 수 있습니다. 와인이 기억력 행사에 약간 방해가 되는 경우도 있기 때문입니다. 그리고 왕은 이전에 자신이 내린 결정을 기억하지 못할 수도 있습니다.</w:t>
      </w:r>
    </w:p>
    <w:p w14:paraId="6C39AA6D" w14:textId="77777777" w:rsidR="00DD439B" w:rsidRPr="002C195C" w:rsidRDefault="00DD439B">
      <w:pPr>
        <w:rPr>
          <w:sz w:val="26"/>
          <w:szCs w:val="26"/>
        </w:rPr>
      </w:pPr>
    </w:p>
    <w:p w14:paraId="7B4BF99A" w14:textId="4AC79A54"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그래서 어머니는 아들에게 경청하라고 경고하고 있습니다. 왕에게는 항상 경계가 필요합니다. 당신은 냉정한 상태를 유지해야 할 것입니다. 그게 유일한 방법이에요.</w:t>
      </w:r>
    </w:p>
    <w:p w14:paraId="2CB37944" w14:textId="77777777" w:rsidR="00DD439B" w:rsidRPr="002C195C" w:rsidRDefault="00DD439B">
      <w:pPr>
        <w:rPr>
          <w:sz w:val="26"/>
          <w:szCs w:val="26"/>
        </w:rPr>
      </w:pPr>
    </w:p>
    <w:p w14:paraId="7C3FE3F7"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자, 와인은 나쁜가요? 음 ... 아니. 그것은 하나님의 좋은 선물 중 하나입니다. 포도나무의 열매입니다.</w:t>
      </w:r>
    </w:p>
    <w:p w14:paraId="3A1978C3" w14:textId="77777777" w:rsidR="00DD439B" w:rsidRPr="002C195C" w:rsidRDefault="00DD439B">
      <w:pPr>
        <w:rPr>
          <w:sz w:val="26"/>
          <w:szCs w:val="26"/>
        </w:rPr>
      </w:pPr>
    </w:p>
    <w:p w14:paraId="7E3A9865" w14:textId="66787370"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나는 맥주 애호가가 아닙니다. 이상한 것. 나는 독일 배경을 가지고 있지만 침례교인이기도 해서 침례교도들은 술을 마시지 않았습니다.</w:t>
      </w:r>
    </w:p>
    <w:p w14:paraId="28F54671" w14:textId="77777777" w:rsidR="00DD439B" w:rsidRPr="002C195C" w:rsidRDefault="00DD439B">
      <w:pPr>
        <w:rPr>
          <w:sz w:val="26"/>
          <w:szCs w:val="26"/>
        </w:rPr>
      </w:pPr>
    </w:p>
    <w:p w14:paraId="649C1851"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그래서 저는 맥주 마시는 법을 배운 적이 없었고, 항상 맥주에 거부감을 느꼈습니다. 그래서 독일인들은 내가 맥주를 마시고 싶지 않다는 것을 이해하지 못합니다. 하지만 테이블 위에 비프스테이크가 놓여 있을 때는 좋은 와인 한 잔을 마시지 않을 수 없습니다.</w:t>
      </w:r>
    </w:p>
    <w:p w14:paraId="535DCF44" w14:textId="77777777" w:rsidR="00DD439B" w:rsidRPr="002C195C" w:rsidRDefault="00DD439B">
      <w:pPr>
        <w:rPr>
          <w:sz w:val="26"/>
          <w:szCs w:val="26"/>
        </w:rPr>
      </w:pPr>
    </w:p>
    <w:p w14:paraId="50E53680" w14:textId="35F1713F"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와인은 그야말로 신의 선물이다. 어머니는 이렇게 말씀하셨습니다. 네, 때로는 와인이 진정제일 때도 있습니다. 자, 와인은 진정제이지, 당신을 취하게 만드는 것은 와인이 아닙니다.</w:t>
      </w:r>
    </w:p>
    <w:p w14:paraId="04689B54" w14:textId="77777777" w:rsidR="00DD439B" w:rsidRPr="002C195C" w:rsidRDefault="00DD439B">
      <w:pPr>
        <w:rPr>
          <w:sz w:val="26"/>
          <w:szCs w:val="26"/>
        </w:rPr>
      </w:pPr>
    </w:p>
    <w:p w14:paraId="3C1B9C4A"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lastRenderedPageBreak xmlns:w="http://schemas.openxmlformats.org/wordprocessingml/2006/main"/>
      </w:r>
      <w:r xmlns:w="http://schemas.openxmlformats.org/wordprocessingml/2006/main" w:rsidRPr="002C195C">
        <w:rPr>
          <w:rFonts w:ascii="Calibri" w:eastAsia="Calibri" w:hAnsi="Calibri" w:cs="Calibri"/>
          <w:sz w:val="26"/>
          <w:szCs w:val="26"/>
        </w:rPr>
        <w:t xml:space="preserve">때로는 와인이 약간의 위안을 얻는 데 도움이 됩니다. 이제 완전히 정신을 잃으려고 노력한다고 해서 위로를 얻을 수는 없습니다. 아니요, 인생에는 작은 좋은 선물도 있다는 것을 기억함으로써 위로를 받습니다.</w:t>
      </w:r>
    </w:p>
    <w:p w14:paraId="0A479442" w14:textId="77777777" w:rsidR="00DD439B" w:rsidRPr="002C195C" w:rsidRDefault="00DD439B">
      <w:pPr>
        <w:rPr>
          <w:sz w:val="26"/>
          <w:szCs w:val="26"/>
        </w:rPr>
      </w:pPr>
    </w:p>
    <w:p w14:paraId="770F657D" w14:textId="2856AD9C"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와인은 노동자를 진정시킬 수 있습니다. 술 취함은 항상 아주 아주 나쁩니다. 하지만 와인을 적절하게 사용하는 것, 아니, 그게 그렇게 나쁜 것은 아닙니다.</w:t>
      </w:r>
    </w:p>
    <w:p w14:paraId="24B5717C" w14:textId="77777777" w:rsidR="00DD439B" w:rsidRPr="002C195C" w:rsidRDefault="00DD439B">
      <w:pPr>
        <w:rPr>
          <w:sz w:val="26"/>
          <w:szCs w:val="26"/>
        </w:rPr>
      </w:pPr>
    </w:p>
    <w:p w14:paraId="5FCF6C4D" w14:textId="12F76DEC"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그래서 어머니는 왕으로 넘어갑니다. 왕은 입을 어떻게 사용해야 합니까? 글쎄, 취하지 말라. 아니요, 오히려 스스로 말할 수 없는 사람들을 위해 말하기 위해서입니다.</w:t>
      </w:r>
    </w:p>
    <w:p w14:paraId="337AA00A" w14:textId="77777777" w:rsidR="00DD439B" w:rsidRPr="002C195C" w:rsidRDefault="00DD439B">
      <w:pPr>
        <w:rPr>
          <w:sz w:val="26"/>
          <w:szCs w:val="26"/>
        </w:rPr>
      </w:pPr>
    </w:p>
    <w:p w14:paraId="025A5FDA" w14:textId="62377F81"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왕은 입을 어떻게 사용해야 합니까? 가난한 자를 위하여 재판하고 변호하며 의로운 판결을 내리게 하려 함이라 가난한 자와 궁핍한 자는 왕의 보살핌을 받는 자이기 때문이다. 그래서 여기 어머니는 책임을 지고 통치자가 될 사람에게 매우 현명한 조언을 하고 있는 것입니다. 항상 경계하고 규율하며 자제하십시오.</w:t>
      </w:r>
    </w:p>
    <w:p w14:paraId="601BD4DB" w14:textId="77777777" w:rsidR="00DD439B" w:rsidRPr="002C195C" w:rsidRDefault="00DD439B">
      <w:pPr>
        <w:rPr>
          <w:sz w:val="26"/>
          <w:szCs w:val="26"/>
        </w:rPr>
      </w:pPr>
    </w:p>
    <w:p w14:paraId="26C1CB46"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이것은 일종의 금욕주의가 있다는 것을 의미하지 않습니다. 그것은 구약의 나실인이 되는 것과는 다릅니다. 그 이야기는 그게 아닙니다.</w:t>
      </w:r>
    </w:p>
    <w:p w14:paraId="73A0149E" w14:textId="77777777" w:rsidR="00DD439B" w:rsidRPr="002C195C" w:rsidRDefault="00DD439B">
      <w:pPr>
        <w:rPr>
          <w:sz w:val="26"/>
          <w:szCs w:val="26"/>
        </w:rPr>
      </w:pPr>
    </w:p>
    <w:p w14:paraId="5F43E995" w14:textId="06235F91"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오히려 그것은 왕의 올바른 역할과 기능을 아는 것, 즉 왕이 과잉을 멀리하고 사람들에 대한 책임에 집중하도록 하는 것입니다. 리더십, 특히 정치적 리더십, 심지어 우리 주변에서 흔히 볼 수 있는 정치적 리더십에 있어서 가장 슬픈 점은 리더들이 자기 이익만 추구한다는 것입니다. 리더는 그것이 가져다주는 탁월함과 그것이 가져다준다고 생각하는 존경심과 명성을 위해 존재합니다.</w:t>
      </w:r>
    </w:p>
    <w:p w14:paraId="4B64E074" w14:textId="77777777" w:rsidR="00DD439B" w:rsidRPr="002C195C" w:rsidRDefault="00DD439B">
      <w:pPr>
        <w:rPr>
          <w:sz w:val="26"/>
          <w:szCs w:val="26"/>
        </w:rPr>
      </w:pPr>
    </w:p>
    <w:p w14:paraId="7803AE7C" w14:textId="0A4D225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그리고 리더들은 실제로 자신이 이끌어야 할 사람들에 대해 관심을 두지 않습니다. 민주주의의 시민으로서도 나는 우리 지도자들 중 많은 사람들이 나에게 무슨 일이 일어나고 그들의 결정이 나에게 어떤 영향을 미치는지에 대해 전혀 관심을 가질 수 있다는 절대적인 자신감을 여러 번 잃었다고 말해야 합니다. 그것은 그들에게 걱정거리가 아닙니다.</w:t>
      </w:r>
    </w:p>
    <w:p w14:paraId="4049BDEA" w14:textId="77777777" w:rsidR="00DD439B" w:rsidRPr="002C195C" w:rsidRDefault="00DD439B">
      <w:pPr>
        <w:rPr>
          <w:sz w:val="26"/>
          <w:szCs w:val="26"/>
        </w:rPr>
      </w:pPr>
    </w:p>
    <w:p w14:paraId="68077F04" w14:textId="77777777"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그들은 어떻게 재선되는지, 어떤 지위나 다른 것을 얻는지에 대해 걱정합니다. 이것은 리더십에 있는 우리 모두에게 좋은 일깨워주는 일입니다. 우리가 어떤 리더십을 갖고 있든, 당신은 당신이 이끄는 사람들의 복지에 대한 책임이 있습니다. 그리고 그것을 자신의 이익만을 위해 과잉으로 사용하지 않는 것이 좋습니다.</w:t>
      </w:r>
    </w:p>
    <w:p w14:paraId="02A0A176" w14:textId="77777777" w:rsidR="00DD439B" w:rsidRPr="002C195C" w:rsidRDefault="00DD439B">
      <w:pPr>
        <w:rPr>
          <w:sz w:val="26"/>
          <w:szCs w:val="26"/>
        </w:rPr>
      </w:pPr>
    </w:p>
    <w:p w14:paraId="675ED9A5" w14:textId="5F665C30" w:rsidR="00DD439B" w:rsidRPr="002C195C" w:rsidRDefault="00000000">
      <w:pPr xmlns:w="http://schemas.openxmlformats.org/wordprocessingml/2006/main">
        <w:rPr>
          <w:sz w:val="26"/>
          <w:szCs w:val="26"/>
        </w:rPr>
      </w:pPr>
      <w:r xmlns:w="http://schemas.openxmlformats.org/wordprocessingml/2006/main" w:rsidRPr="002C195C">
        <w:rPr>
          <w:rFonts w:ascii="Calibri" w:eastAsia="Calibri" w:hAnsi="Calibri" w:cs="Calibri"/>
          <w:sz w:val="26"/>
          <w:szCs w:val="26"/>
        </w:rPr>
        <w:t xml:space="preserve">잠언에 대한 가르침을 전하는 Dr. August Konkel입니다. 이것은 세션 번호 20, 왕을 위한 지침입니다. 잠언 31:1-9.</w:t>
      </w:r>
    </w:p>
    <w:sectPr w:rsidR="00DD439B" w:rsidRPr="002C195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76181" w14:textId="77777777" w:rsidR="00697ED9" w:rsidRDefault="00697ED9" w:rsidP="002C195C">
      <w:r>
        <w:separator/>
      </w:r>
    </w:p>
  </w:endnote>
  <w:endnote w:type="continuationSeparator" w:id="0">
    <w:p w14:paraId="2F79ED6D" w14:textId="77777777" w:rsidR="00697ED9" w:rsidRDefault="00697ED9" w:rsidP="002C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44F25" w14:textId="77777777" w:rsidR="00697ED9" w:rsidRDefault="00697ED9" w:rsidP="002C195C">
      <w:r>
        <w:separator/>
      </w:r>
    </w:p>
  </w:footnote>
  <w:footnote w:type="continuationSeparator" w:id="0">
    <w:p w14:paraId="543F34AD" w14:textId="77777777" w:rsidR="00697ED9" w:rsidRDefault="00697ED9" w:rsidP="002C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342696"/>
      <w:docPartObj>
        <w:docPartGallery w:val="Page Numbers (Top of Page)"/>
        <w:docPartUnique/>
      </w:docPartObj>
    </w:sdtPr>
    <w:sdtEndPr>
      <w:rPr>
        <w:noProof/>
      </w:rPr>
    </w:sdtEndPr>
    <w:sdtContent>
      <w:p w14:paraId="1E995BEE" w14:textId="55C662D0" w:rsidR="002C195C" w:rsidRDefault="002C195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6BC17D6" w14:textId="77777777" w:rsidR="002C195C" w:rsidRDefault="002C1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E18C4"/>
    <w:multiLevelType w:val="hybridMultilevel"/>
    <w:tmpl w:val="8A18505A"/>
    <w:lvl w:ilvl="0" w:tplc="1EE20936">
      <w:start w:val="1"/>
      <w:numFmt w:val="bullet"/>
      <w:lvlText w:val="●"/>
      <w:lvlJc w:val="left"/>
      <w:pPr>
        <w:ind w:left="720" w:hanging="360"/>
      </w:pPr>
    </w:lvl>
    <w:lvl w:ilvl="1" w:tplc="A378D9C4">
      <w:start w:val="1"/>
      <w:numFmt w:val="bullet"/>
      <w:lvlText w:val="○"/>
      <w:lvlJc w:val="left"/>
      <w:pPr>
        <w:ind w:left="1440" w:hanging="360"/>
      </w:pPr>
    </w:lvl>
    <w:lvl w:ilvl="2" w:tplc="E014F5E2">
      <w:start w:val="1"/>
      <w:numFmt w:val="bullet"/>
      <w:lvlText w:val="■"/>
      <w:lvlJc w:val="left"/>
      <w:pPr>
        <w:ind w:left="2160" w:hanging="360"/>
      </w:pPr>
    </w:lvl>
    <w:lvl w:ilvl="3" w:tplc="A04029E2">
      <w:start w:val="1"/>
      <w:numFmt w:val="bullet"/>
      <w:lvlText w:val="●"/>
      <w:lvlJc w:val="left"/>
      <w:pPr>
        <w:ind w:left="2880" w:hanging="360"/>
      </w:pPr>
    </w:lvl>
    <w:lvl w:ilvl="4" w:tplc="31BA0F22">
      <w:start w:val="1"/>
      <w:numFmt w:val="bullet"/>
      <w:lvlText w:val="○"/>
      <w:lvlJc w:val="left"/>
      <w:pPr>
        <w:ind w:left="3600" w:hanging="360"/>
      </w:pPr>
    </w:lvl>
    <w:lvl w:ilvl="5" w:tplc="07628F6A">
      <w:start w:val="1"/>
      <w:numFmt w:val="bullet"/>
      <w:lvlText w:val="■"/>
      <w:lvlJc w:val="left"/>
      <w:pPr>
        <w:ind w:left="4320" w:hanging="360"/>
      </w:pPr>
    </w:lvl>
    <w:lvl w:ilvl="6" w:tplc="64D22652">
      <w:start w:val="1"/>
      <w:numFmt w:val="bullet"/>
      <w:lvlText w:val="●"/>
      <w:lvlJc w:val="left"/>
      <w:pPr>
        <w:ind w:left="5040" w:hanging="360"/>
      </w:pPr>
    </w:lvl>
    <w:lvl w:ilvl="7" w:tplc="9D9876E4">
      <w:start w:val="1"/>
      <w:numFmt w:val="bullet"/>
      <w:lvlText w:val="●"/>
      <w:lvlJc w:val="left"/>
      <w:pPr>
        <w:ind w:left="5760" w:hanging="360"/>
      </w:pPr>
    </w:lvl>
    <w:lvl w:ilvl="8" w:tplc="6D0E31BC">
      <w:start w:val="1"/>
      <w:numFmt w:val="bullet"/>
      <w:lvlText w:val="●"/>
      <w:lvlJc w:val="left"/>
      <w:pPr>
        <w:ind w:left="6480" w:hanging="360"/>
      </w:pPr>
    </w:lvl>
  </w:abstractNum>
  <w:num w:numId="1" w16cid:durableId="1475266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39B"/>
    <w:rsid w:val="002C195C"/>
    <w:rsid w:val="00697ED9"/>
    <w:rsid w:val="00DD43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DAAD5"/>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C195C"/>
    <w:pPr>
      <w:tabs>
        <w:tab w:val="center" w:pos="4680"/>
        <w:tab w:val="right" w:pos="9360"/>
      </w:tabs>
    </w:pPr>
  </w:style>
  <w:style w:type="character" w:customStyle="1" w:styleId="HeaderChar">
    <w:name w:val="Header Char"/>
    <w:basedOn w:val="DefaultParagraphFont"/>
    <w:link w:val="Header"/>
    <w:uiPriority w:val="99"/>
    <w:rsid w:val="002C195C"/>
  </w:style>
  <w:style w:type="paragraph" w:styleId="Footer">
    <w:name w:val="footer"/>
    <w:basedOn w:val="Normal"/>
    <w:link w:val="FooterChar"/>
    <w:uiPriority w:val="99"/>
    <w:unhideWhenUsed/>
    <w:rsid w:val="002C195C"/>
    <w:pPr>
      <w:tabs>
        <w:tab w:val="center" w:pos="4680"/>
        <w:tab w:val="right" w:pos="9360"/>
      </w:tabs>
    </w:pPr>
  </w:style>
  <w:style w:type="character" w:customStyle="1" w:styleId="FooterChar">
    <w:name w:val="Footer Char"/>
    <w:basedOn w:val="DefaultParagraphFont"/>
    <w:link w:val="Footer"/>
    <w:uiPriority w:val="99"/>
    <w:rsid w:val="002C1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2637</Words>
  <Characters>11402</Characters>
  <Application>Microsoft Office Word</Application>
  <DocSecurity>0</DocSecurity>
  <Lines>255</Lines>
  <Paragraphs>59</Paragraphs>
  <ScaleCrop>false</ScaleCrop>
  <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Session20</dc:title>
  <dc:creator>TurboScribe.ai</dc:creator>
  <cp:lastModifiedBy>Ted Hildebrandt</cp:lastModifiedBy>
  <cp:revision>2</cp:revision>
  <dcterms:created xsi:type="dcterms:W3CDTF">2024-02-20T18:44:00Z</dcterms:created>
  <dcterms:modified xsi:type="dcterms:W3CDTF">2024-02-20T18:44:00Z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e9d330e04a61b277359b065bbb43f3abeb242b816b351b1436ef8e1790ddd08d</vt:lpwstr>
  </property>
</Properties>
</file>