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B9C6" w14:textId="5723BE74" w:rsidR="00FC5D41" w:rsidRPr="00382414" w:rsidRDefault="00382414" w:rsidP="00382414">
      <w:pPr xmlns:w="http://schemas.openxmlformats.org/wordprocessingml/2006/main">
        <w:jc w:val="center"/>
        <w:rPr>
          <w:rFonts w:ascii="Calibri" w:eastAsia="Calibri" w:hAnsi="Calibri" w:cs="Calibri"/>
          <w:b/>
          <w:bCs/>
          <w:sz w:val="40"/>
          <w:szCs w:val="40"/>
        </w:rPr>
      </w:pPr>
      <w:r xmlns:w="http://schemas.openxmlformats.org/wordprocessingml/2006/main" w:rsidRPr="00382414">
        <w:rPr>
          <w:rFonts w:ascii="Calibri" w:eastAsia="Calibri" w:hAnsi="Calibri" w:cs="Calibri"/>
          <w:b/>
          <w:bCs/>
          <w:sz w:val="40"/>
          <w:szCs w:val="40"/>
        </w:rPr>
        <w:t xml:space="preserve">August Konkel 박사, 잠언, 세션 4</w:t>
      </w:r>
    </w:p>
    <w:p w14:paraId="06B858A5" w14:textId="3BD7AD2E" w:rsidR="00382414" w:rsidRPr="00382414" w:rsidRDefault="00382414" w:rsidP="00382414">
      <w:pPr xmlns:w="http://schemas.openxmlformats.org/wordprocessingml/2006/main">
        <w:jc w:val="center"/>
        <w:rPr>
          <w:rFonts w:ascii="Calibri" w:eastAsia="Calibri" w:hAnsi="Calibri" w:cs="Calibri"/>
          <w:sz w:val="26"/>
          <w:szCs w:val="26"/>
        </w:rPr>
      </w:pPr>
      <w:r xmlns:w="http://schemas.openxmlformats.org/wordprocessingml/2006/main" w:rsidRPr="00382414">
        <w:rPr>
          <w:rFonts w:ascii="AA Times New Roman" w:eastAsia="Calibri" w:hAnsi="AA Times New Roman" w:cs="AA Times New Roman"/>
          <w:sz w:val="26"/>
          <w:szCs w:val="26"/>
        </w:rPr>
        <w:t xml:space="preserve">© </w:t>
      </w:r>
      <w:r xmlns:w="http://schemas.openxmlformats.org/wordprocessingml/2006/main" w:rsidRPr="00382414">
        <w:rPr>
          <w:rFonts w:ascii="Calibri" w:eastAsia="Calibri" w:hAnsi="Calibri" w:cs="Calibri"/>
          <w:sz w:val="26"/>
          <w:szCs w:val="26"/>
        </w:rPr>
        <w:t xml:space="preserve">2024 August Konkel 및 Ted Hildebrandt</w:t>
      </w:r>
    </w:p>
    <w:p w14:paraId="2866DB59" w14:textId="77777777" w:rsidR="00382414" w:rsidRPr="00382414" w:rsidRDefault="00382414">
      <w:pPr>
        <w:rPr>
          <w:sz w:val="26"/>
          <w:szCs w:val="26"/>
        </w:rPr>
      </w:pPr>
    </w:p>
    <w:p w14:paraId="7D2AA6FC"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잠언에 대한 가르침을 전하고 있는 Dr. August Kunkel입니다. 이것은 네 번째 세션, 지혜의 작업, 두 번째 강의입니다. 잠언 묵상 중 네 번째 강연에 오신 것을 환영합니다.</w:t>
      </w:r>
    </w:p>
    <w:p w14:paraId="68550B61" w14:textId="77777777" w:rsidR="00FC5D41" w:rsidRPr="00382414" w:rsidRDefault="00FC5D41">
      <w:pPr>
        <w:rPr>
          <w:sz w:val="26"/>
          <w:szCs w:val="26"/>
        </w:rPr>
      </w:pPr>
    </w:p>
    <w:p w14:paraId="21A26F91" w14:textId="0A04EDF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처음 세 번의 강연에서 우리는 잠언과 그 구조, 그리고 지혜의 여신의 부르심을 소개받았습니다. 그것은 서론의 두 번째 이야기, 즉 잠언의 두 번째 장인 강의 두 번째 이야기로 우리를 이끈다. 이것은 잠언과 교훈의 전체 부분에서 독특한 장입니다.</w:t>
      </w:r>
    </w:p>
    <w:p w14:paraId="6F9ED3A8" w14:textId="77777777" w:rsidR="00FC5D41" w:rsidRPr="00382414" w:rsidRDefault="00FC5D41">
      <w:pPr>
        <w:rPr>
          <w:sz w:val="26"/>
          <w:szCs w:val="26"/>
        </w:rPr>
      </w:pPr>
    </w:p>
    <w:p w14:paraId="3B2AC6E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지혜를 추구하는 방법과 목적을 제시하는 22개 구절로 이루어진 응집력 있는 장이다. 그것은 모두 하나의 긴 조건문으로 구성됩니다. 조건문은 if-then 종류의 문장입니다.</w:t>
      </w:r>
    </w:p>
    <w:p w14:paraId="731D2A90" w14:textId="77777777" w:rsidR="00FC5D41" w:rsidRPr="00382414" w:rsidRDefault="00FC5D41">
      <w:pPr>
        <w:rPr>
          <w:sz w:val="26"/>
          <w:szCs w:val="26"/>
        </w:rPr>
      </w:pPr>
    </w:p>
    <w:p w14:paraId="40F6BB51" w14:textId="2FDEBEA1"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그래서 조건은 if 입니다. 그러므로 너희가 내 말을 받아들이고, 나의 지혜에 귀를 기울이고, 이해를 구하고, 돈을 구하는 것과 같이 그녀를 구한다면, 어떤 결과가 있을 것이다. 그리고 그 결과는 2장 5절과 2장 9절의 두 부분으로 나누어져 있습니다.</w:t>
      </w:r>
    </w:p>
    <w:p w14:paraId="547CE692" w14:textId="77777777" w:rsidR="00FC5D41" w:rsidRPr="00382414" w:rsidRDefault="00FC5D41">
      <w:pPr>
        <w:rPr>
          <w:sz w:val="26"/>
          <w:szCs w:val="26"/>
        </w:rPr>
      </w:pPr>
    </w:p>
    <w:p w14:paraId="56A6483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그러면 당신이 얻게 될 것은 여호와를 경외하는 것입니다. 이제 우리가 이전에 말한 내용이 있습니다. 주님을 경외하는 것은 단순히 당신이 내리는 결정이 아닙니다.</w:t>
      </w:r>
    </w:p>
    <w:p w14:paraId="442CD293" w14:textId="77777777" w:rsidR="00FC5D41" w:rsidRPr="00382414" w:rsidRDefault="00FC5D41">
      <w:pPr>
        <w:rPr>
          <w:sz w:val="26"/>
          <w:szCs w:val="26"/>
        </w:rPr>
      </w:pPr>
    </w:p>
    <w:p w14:paraId="06972986" w14:textId="3E33337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그것은 당신이 내리는 결정에서 시작되지만 배워야 할 것입니다. 그리고 나서 9절에서 우리는 서문에서 이미 받은 내용의 일부를 얻습니다. 공의와 정의와 공정함을 얻으리라</w:t>
      </w:r>
    </w:p>
    <w:p w14:paraId="70209E2B" w14:textId="77777777" w:rsidR="00FC5D41" w:rsidRPr="00382414" w:rsidRDefault="00FC5D41">
      <w:pPr>
        <w:rPr>
          <w:sz w:val="26"/>
          <w:szCs w:val="26"/>
        </w:rPr>
      </w:pPr>
    </w:p>
    <w:p w14:paraId="2E60C312" w14:textId="2B6C39E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이것이 지혜의 전부입니다. 그리고 결과는 어떻게 될까요? 그런데 잠언에는 우리가 조심해야 할 두 사람이 있습니다. 그 중 하나는 당신을 악한 길로 이끄는 사람, 잘못된 길, 잘못된 길로 당신에게 영향을 미치는 사람입니다.</w:t>
      </w:r>
    </w:p>
    <w:p w14:paraId="51284F4C" w14:textId="77777777" w:rsidR="00FC5D41" w:rsidRPr="00382414" w:rsidRDefault="00FC5D41">
      <w:pPr>
        <w:rPr>
          <w:sz w:val="26"/>
          <w:szCs w:val="26"/>
        </w:rPr>
      </w:pPr>
    </w:p>
    <w:p w14:paraId="1276F49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두 번째는 외국인 여성이다. 그 외국인 여성은 다른 언어를 사용한다는 점에서 외국인이 아닙니다. 그것은 당신 자신의 정욕과 욕망을 충족시키도록 유혹하는 동반자에 대해 우리가 사용하는 용어입니다.</w:t>
      </w:r>
    </w:p>
    <w:p w14:paraId="78915655" w14:textId="77777777" w:rsidR="00FC5D41" w:rsidRPr="00382414" w:rsidRDefault="00FC5D41">
      <w:pPr>
        <w:rPr>
          <w:sz w:val="26"/>
          <w:szCs w:val="26"/>
        </w:rPr>
      </w:pPr>
    </w:p>
    <w:p w14:paraId="7AA9FE2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 사람은 당신의 아내가 아닌 여자입니다. 그 최종 결과는 20절에서 시작됩니다. 당신은 선한 길로 걷고 살 것이며 땅에서 당신의 생명이 길 것입니다.</w:t>
      </w:r>
    </w:p>
    <w:p w14:paraId="668800FF" w14:textId="77777777" w:rsidR="00FC5D41" w:rsidRPr="00382414" w:rsidRDefault="00FC5D41">
      <w:pPr>
        <w:rPr>
          <w:sz w:val="26"/>
          <w:szCs w:val="26"/>
        </w:rPr>
      </w:pPr>
    </w:p>
    <w:p w14:paraId="0A9B26F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잠언 2장 20절부터 22절은 실제로 신명기에서 사실상 인용한 것입니다. 그래서 2강에서는 지혜를 마치 보물인 양 설명하는 내용을 보게 됩니다. 그것은 우리와 하나님과의 관계를 말해준다.</w:t>
      </w:r>
    </w:p>
    <w:p w14:paraId="7D324331" w14:textId="77777777" w:rsidR="00FC5D41" w:rsidRPr="00382414" w:rsidRDefault="00FC5D41">
      <w:pPr>
        <w:rPr>
          <w:sz w:val="26"/>
          <w:szCs w:val="26"/>
        </w:rPr>
      </w:pPr>
    </w:p>
    <w:p w14:paraId="0C48A5D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그럼 첫 번째입니다. 그것은 사람들과 우리의 관계에 대해 알려줍니다. 그러면 두 번째입니다.</w:t>
      </w:r>
    </w:p>
    <w:p w14:paraId="5A0FDAE3" w14:textId="77777777" w:rsidR="00FC5D41" w:rsidRPr="00382414" w:rsidRDefault="00FC5D41">
      <w:pPr>
        <w:rPr>
          <w:sz w:val="26"/>
          <w:szCs w:val="26"/>
        </w:rPr>
      </w:pPr>
    </w:p>
    <w:p w14:paraId="2D4D1A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악한 사람이나 그릇된 길로 가는 것에 대해 우리에게 경고합니다. 그것이 첫 번째 결과입니다. 이는 단순히 우리 자신의 쾌락을 추구하도록 유혹하는 아첨에 대해 경고합니다.</w:t>
      </w:r>
    </w:p>
    <w:p w14:paraId="020C9FC7" w14:textId="77777777" w:rsidR="00FC5D41" w:rsidRPr="00382414" w:rsidRDefault="00FC5D41">
      <w:pPr>
        <w:rPr>
          <w:sz w:val="26"/>
          <w:szCs w:val="26"/>
        </w:rPr>
      </w:pPr>
    </w:p>
    <w:p w14:paraId="395A42B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그리고 마지막으로 이것을 보물로 구하면 우리가 원하는 모든 것을 얻게 되리라는 약속으로 결론을 맺는다. 물론 이것은 일종의 아이러니다. 일행은 당신이 원하는 것은 무엇이든 주겠다며 그들의 끝은 죽음이라고 말합니다.</w:t>
      </w:r>
    </w:p>
    <w:p w14:paraId="56BDA9B7" w14:textId="77777777" w:rsidR="00FC5D41" w:rsidRPr="00382414" w:rsidRDefault="00FC5D41">
      <w:pPr>
        <w:rPr>
          <w:sz w:val="26"/>
          <w:szCs w:val="26"/>
        </w:rPr>
      </w:pPr>
    </w:p>
    <w:p w14:paraId="4524B669"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지혜는 당신이 내 말을 듣는다고 말합니다. 내가 당신에게 어떻게 살아야 하는지 알려줄 것이다. 그러면 당신은 실제로 원하는 것을 모두 얻게 될 것이다. 자, 어떻게 지혜를 얻습니까? 음, 이것이 if 문이 시작되는 곳입니다.</w:t>
      </w:r>
    </w:p>
    <w:p w14:paraId="2C76A752" w14:textId="77777777" w:rsidR="00FC5D41" w:rsidRPr="00382414" w:rsidRDefault="00FC5D41">
      <w:pPr>
        <w:rPr>
          <w:sz w:val="26"/>
          <w:szCs w:val="26"/>
        </w:rPr>
      </w:pPr>
    </w:p>
    <w:p w14:paraId="5EFDD213" w14:textId="02F14D5E"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듣다. 듣다. 그래서 지식과 기술과 이성을 얻을 수 있습니다.</w:t>
      </w:r>
    </w:p>
    <w:p w14:paraId="4A710236" w14:textId="77777777" w:rsidR="00FC5D41" w:rsidRPr="00382414" w:rsidRDefault="00FC5D41">
      <w:pPr>
        <w:rPr>
          <w:sz w:val="26"/>
          <w:szCs w:val="26"/>
        </w:rPr>
      </w:pPr>
    </w:p>
    <w:p w14:paraId="6C6EAD41" w14:textId="56F5BAEF"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여기서 지식은 암기와 같은 것이 아닙니다. 그것은 단지 쓰여진 것입니다. 그러나 오히려 그것은 무언가를 하는 방법을 아는 것입니다.</w:t>
      </w:r>
    </w:p>
    <w:p w14:paraId="6CF97612" w14:textId="77777777" w:rsidR="00FC5D41" w:rsidRPr="00382414" w:rsidRDefault="00FC5D41">
      <w:pPr>
        <w:rPr>
          <w:sz w:val="26"/>
          <w:szCs w:val="26"/>
        </w:rPr>
      </w:pPr>
    </w:p>
    <w:p w14:paraId="39337A43" w14:textId="2C11526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이 경우 올바른 선택을 하는 방법을 알고 다른 사람들과 어울리는 것이 좋습니다. 지식은 지능과 전문성을 알려줍니다. 그것은 우리에게 장인정신, 학식, 인식, 전략을 제공합니다.</w:t>
      </w:r>
    </w:p>
    <w:p w14:paraId="06E64192" w14:textId="77777777" w:rsidR="00FC5D41" w:rsidRPr="00382414" w:rsidRDefault="00FC5D41">
      <w:pPr>
        <w:rPr>
          <w:sz w:val="26"/>
          <w:szCs w:val="26"/>
        </w:rPr>
      </w:pPr>
    </w:p>
    <w:p w14:paraId="4A6E40BA" w14:textId="3B41C142" w:rsidR="00FC5D41" w:rsidRPr="00382414" w:rsidRDefault="00382414">
      <w:pPr xmlns:w="http://schemas.openxmlformats.org/wordprocessingml/2006/main">
        <w:rPr>
          <w:sz w:val="26"/>
          <w:szCs w:val="26"/>
        </w:rPr>
      </w:pPr>
      <w:r xmlns:w="http://schemas.openxmlformats.org/wordprocessingml/2006/main" w:rsidR="00000000" w:rsidRPr="00382414">
        <w:rPr>
          <w:rFonts w:ascii="Calibri" w:eastAsia="Calibri" w:hAnsi="Calibri" w:cs="Calibri"/>
          <w:sz w:val="26"/>
          <w:szCs w:val="26"/>
        </w:rPr>
        <w:t xml:space="preserve">Tevuna </w:t>
      </w:r>
      <w:proofErr xmlns:w="http://schemas.openxmlformats.org/wordprocessingml/2006/main" w:type="spellEnd"/>
      <w:r xmlns:w="http://schemas.openxmlformats.org/wordprocessingml/2006/main" w:rsidRPr="00382414">
        <w:rPr>
          <w:rFonts w:ascii="Calibri" w:eastAsia="Calibri" w:hAnsi="Calibri" w:cs="Calibri"/>
          <w:sz w:val="26"/>
          <w:szCs w:val="26"/>
        </w:rPr>
        <w:t xml:space="preserve">라고 불리는 것에 귀를 기울여야 합니다 </w:t>
      </w:r>
      <w:proofErr xmlns:w="http://schemas.openxmlformats.org/wordprocessingml/2006/main" w:type="spellStart"/>
      <w:r xmlns:w="http://schemas.openxmlformats.org/wordprocessingml/2006/main" w:rsidR="00000000" w:rsidRPr="00382414">
        <w:rPr>
          <w:rFonts w:ascii="Calibri" w:eastAsia="Calibri" w:hAnsi="Calibri" w:cs="Calibri"/>
          <w:sz w:val="26"/>
          <w:szCs w:val="26"/>
        </w:rPr>
        <w:t xml:space="preserve">. 이것은 직장에서 지능입니다. 역량입니다.</w:t>
      </w:r>
    </w:p>
    <w:p w14:paraId="02B5EC60" w14:textId="77777777" w:rsidR="00FC5D41" w:rsidRPr="00382414" w:rsidRDefault="00FC5D41">
      <w:pPr>
        <w:rPr>
          <w:sz w:val="26"/>
          <w:szCs w:val="26"/>
        </w:rPr>
      </w:pPr>
    </w:p>
    <w:p w14:paraId="1839D95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그것은 이해와 이해를 요구합니다. 다시 말하지만, 그것은 개념적인 것입니다. 상황을 이해하는 것입니다.</w:t>
      </w:r>
    </w:p>
    <w:p w14:paraId="7E52EC57" w14:textId="77777777" w:rsidR="00FC5D41" w:rsidRPr="00382414" w:rsidRDefault="00FC5D41">
      <w:pPr>
        <w:rPr>
          <w:sz w:val="26"/>
          <w:szCs w:val="26"/>
        </w:rPr>
      </w:pPr>
    </w:p>
    <w:p w14:paraId="4E41B65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자신에게 다가오는 문제를 해결하는 데 사용할 수 있는 능력입니다. 당신은 그것을 검색해야합니다. 이것은 노력입니다.</w:t>
      </w:r>
    </w:p>
    <w:p w14:paraId="49FE4296" w14:textId="77777777" w:rsidR="00FC5D41" w:rsidRPr="00382414" w:rsidRDefault="00FC5D41">
      <w:pPr>
        <w:rPr>
          <w:sz w:val="26"/>
          <w:szCs w:val="26"/>
        </w:rPr>
      </w:pPr>
    </w:p>
    <w:p w14:paraId="3A4D59CC" w14:textId="317DE1C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이 긴 조건문에서 이 프로타시스의 요점은 지혜는 그냥 일어날 수 없다는 점을 강조하는 것입니다. 당신은 정말로 그것을 원해야합니다. 그리고 그것을 얻으려면 일관되고 끈질긴 노력이 필요할 것입니다.</w:t>
      </w:r>
    </w:p>
    <w:p w14:paraId="447AB0C4" w14:textId="77777777" w:rsidR="00FC5D41" w:rsidRPr="00382414" w:rsidRDefault="00FC5D41">
      <w:pPr>
        <w:rPr>
          <w:sz w:val="26"/>
          <w:szCs w:val="26"/>
        </w:rPr>
      </w:pPr>
    </w:p>
    <w:p w14:paraId="31DC17E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이것이 if의 요점입니다. 이것을 당연하게 여기지 마십시오. 잠언을 읽어야 합니다.</w:t>
      </w:r>
    </w:p>
    <w:p w14:paraId="638D1A48" w14:textId="77777777" w:rsidR="00FC5D41" w:rsidRPr="00382414" w:rsidRDefault="00FC5D41">
      <w:pPr>
        <w:rPr>
          <w:sz w:val="26"/>
          <w:szCs w:val="26"/>
        </w:rPr>
      </w:pPr>
    </w:p>
    <w:p w14:paraId="37362C8D" w14:textId="1FEA98E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반복해서 읽어야 합니다. 반복해서 응답해야 합니다. 그러나 잠언뿐만이 아닙니다.</w:t>
      </w:r>
    </w:p>
    <w:p w14:paraId="3457E262" w14:textId="77777777" w:rsidR="00FC5D41" w:rsidRPr="00382414" w:rsidRDefault="00FC5D41">
      <w:pPr>
        <w:rPr>
          <w:sz w:val="26"/>
          <w:szCs w:val="26"/>
        </w:rPr>
      </w:pPr>
    </w:p>
    <w:p w14:paraId="2A94962E" w14:textId="52C3EC8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토라와 </w:t>
      </w:r>
      <w:proofErr xmlns:w="http://schemas.openxmlformats.org/wordprocessingml/2006/main" w:type="spellStart"/>
      <w:r xmlns:w="http://schemas.openxmlformats.org/wordprocessingml/2006/main" w:rsidRPr="00382414">
        <w:rPr>
          <w:rFonts w:ascii="Calibri" w:eastAsia="Calibri" w:hAnsi="Calibri" w:cs="Calibri"/>
          <w:sz w:val="26"/>
          <w:szCs w:val="26"/>
        </w:rPr>
        <w:t xml:space="preserve">네바임도 </w:t>
      </w:r>
      <w:proofErr xmlns:w="http://schemas.openxmlformats.org/wordprocessingml/2006/main" w:type="spellEnd"/>
      <w:r xmlns:w="http://schemas.openxmlformats.org/wordprocessingml/2006/main" w:rsidRPr="00382414">
        <w:rPr>
          <w:rFonts w:ascii="Calibri" w:eastAsia="Calibri" w:hAnsi="Calibri" w:cs="Calibri"/>
          <w:sz w:val="26"/>
          <w:szCs w:val="26"/>
        </w:rPr>
        <w:t xml:space="preserve">마찬가지입니다. 즉, 요한계시록을 읽는 데는 엄청난 노력이 필요하다는 것입니다. 하지만 그 엄청난 노력의 결과는 우리가 정말 갖고 싶은 것을 얻게 된다는 것입니다.</w:t>
      </w:r>
    </w:p>
    <w:p w14:paraId="21522E9E" w14:textId="77777777" w:rsidR="00FC5D41" w:rsidRPr="00382414" w:rsidRDefault="00FC5D41">
      <w:pPr>
        <w:rPr>
          <w:sz w:val="26"/>
          <w:szCs w:val="26"/>
        </w:rPr>
      </w:pPr>
    </w:p>
    <w:p w14:paraId="68D316F2" w14:textId="7277A4A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우리가 이미 논의한 것은 주님을 경외하는 것입니다. 이제는 인지적입니다. 히브리어에는 마음에 대한 단어가 없다는 점에서 번역에 약간의 문제가 있습니다.</w:t>
      </w:r>
    </w:p>
    <w:p w14:paraId="052440EC" w14:textId="77777777" w:rsidR="00FC5D41" w:rsidRPr="00382414" w:rsidRDefault="00FC5D41">
      <w:pPr>
        <w:rPr>
          <w:sz w:val="26"/>
          <w:szCs w:val="26"/>
        </w:rPr>
      </w:pPr>
    </w:p>
    <w:p w14:paraId="5ADB4CA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그리스어가 그렇습니다. 헬라어에서 마음은 바울이 여러 번 언급한 누스(nous)라는 단어입니다. 이것은 마음을 가리킨다.</w:t>
      </w:r>
    </w:p>
    <w:p w14:paraId="2A17FE2E" w14:textId="77777777" w:rsidR="00FC5D41" w:rsidRPr="00382414" w:rsidRDefault="00FC5D41">
      <w:pPr>
        <w:rPr>
          <w:sz w:val="26"/>
          <w:szCs w:val="26"/>
        </w:rPr>
      </w:pPr>
    </w:p>
    <w:p w14:paraId="757EF2F0" w14:textId="2CEECE7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하지만 히브리어에는 그런 단어가 없습니다. 대신에 마음이라는 단어를 사용합니다. 또는 영이라는 단어인 루아흐(ruach)를 사용합니다.</w:t>
      </w:r>
    </w:p>
    <w:p w14:paraId="223AE54A" w14:textId="77777777" w:rsidR="00FC5D41" w:rsidRPr="00382414" w:rsidRDefault="00FC5D41">
      <w:pPr>
        <w:rPr>
          <w:sz w:val="26"/>
          <w:szCs w:val="26"/>
        </w:rPr>
      </w:pPr>
    </w:p>
    <w:p w14:paraId="487B045A" w14:textId="6072C673"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둘 다 마음을 가리키는 개념이다. 번역에서는 마음이라는 단어를 사용하는 대신 마음이라는 단어를 사용하는 경우가 많습니다. 그러나 이것이 무엇에 관한 것인지 잘 이해되지는 않습니다.</w:t>
      </w:r>
    </w:p>
    <w:p w14:paraId="3262BA93" w14:textId="77777777" w:rsidR="00FC5D41" w:rsidRPr="00382414" w:rsidRDefault="00FC5D41">
      <w:pPr>
        <w:rPr>
          <w:sz w:val="26"/>
          <w:szCs w:val="26"/>
        </w:rPr>
      </w:pPr>
    </w:p>
    <w:p w14:paraId="109C7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잠언은 마음에 관한 것입니다. 그것은 당신이 배우는 것에 관한 것입니다. 그것은 당신이 이해하는 것에 관한 것입니다.</w:t>
      </w:r>
    </w:p>
    <w:p w14:paraId="5D8D9CBA" w14:textId="77777777" w:rsidR="00FC5D41" w:rsidRPr="00382414" w:rsidRDefault="00FC5D41">
      <w:pPr>
        <w:rPr>
          <w:sz w:val="26"/>
          <w:szCs w:val="26"/>
        </w:rPr>
      </w:pPr>
    </w:p>
    <w:p w14:paraId="1CC27D17"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정의가 무엇인지 안다는 뜻이다. 그것이야말로 정말 공평한 일이다. 아시다시피 삶 자체에서 시작되는 것이 있다면 그것은 일종의 공정성 개념입니다.</w:t>
      </w:r>
    </w:p>
    <w:p w14:paraId="6C4595F2" w14:textId="77777777" w:rsidR="00FC5D41" w:rsidRPr="00382414" w:rsidRDefault="00FC5D41">
      <w:pPr>
        <w:rPr>
          <w:sz w:val="26"/>
          <w:szCs w:val="26"/>
        </w:rPr>
      </w:pPr>
    </w:p>
    <w:p w14:paraId="449666C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나는 우리 아이들에 대한 즐거운 추억을 많이 가지고 있습니다. 나는 어렸을 때 나무 자르는 것을 좋아했습니다. 그런데 저는 늘 전기톱을 빌리고 있었는데, 어느 크리스마스에 제가 이런 질문을 꺼냈습니다. 전기톱을 살 수 있을까요? 우리는 꽤 빠듯한 예산으로 살았지만 항상 장작을 태워서 더 많은 것을 만들고 싶었고 나만의 전기톱을 갖고 싶었습니다.</w:t>
      </w:r>
    </w:p>
    <w:p w14:paraId="58F13ECD" w14:textId="77777777" w:rsidR="00FC5D41" w:rsidRPr="00382414" w:rsidRDefault="00FC5D41">
      <w:pPr>
        <w:rPr>
          <w:sz w:val="26"/>
          <w:szCs w:val="26"/>
        </w:rPr>
      </w:pPr>
    </w:p>
    <w:p w14:paraId="3A0310E5" w14:textId="4F5E1E10"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그래서 그 당시에는 두 명의 자녀가 있었는데 사랑하는 아내가 테이블 한쪽 끝에 있었고 두 자녀는 우리 사이에 있었습니다. 그래서 저는 저녁 시간을 선택하여 '크리스마스에 전기톱을 가져도 괜찮을 것 같나요? 그리고 테이블 끝에 앉아 있던 사랑스러운 아주머니는 물론이죠, 그러면 괜찮을 거라고 말했습니다. 그리고 옆에 앉아 있던 어린 소녀가 갑자기 소리를 지르며 말했습니다. 하지만 엄마, 그러면 실내복과 전기톱을 가져옵니다.</w:t>
      </w:r>
    </w:p>
    <w:p w14:paraId="22ABF38A" w14:textId="77777777" w:rsidR="00FC5D41" w:rsidRPr="00382414" w:rsidRDefault="00FC5D41">
      <w:pPr>
        <w:rPr>
          <w:sz w:val="26"/>
          <w:szCs w:val="26"/>
        </w:rPr>
      </w:pPr>
    </w:p>
    <w:p w14:paraId="39AAC083" w14:textId="650F071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글쎄, 두 번째 아이는 Blythe, 당신이 말하면 안 된다고 말했습니다. 그리고 그녀는 갑자기 이렇게 말했지만 나는 어쩔 수 없었습니다. 공정하다, 공정해야 한다.</w:t>
      </w:r>
    </w:p>
    <w:p w14:paraId="66A83116" w14:textId="77777777" w:rsidR="00FC5D41" w:rsidRPr="00382414" w:rsidRDefault="00FC5D41">
      <w:pPr>
        <w:rPr>
          <w:sz w:val="26"/>
          <w:szCs w:val="26"/>
        </w:rPr>
      </w:pPr>
    </w:p>
    <w:p w14:paraId="5D700E7A" w14:textId="0C8F050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자, 이것이 바로 이 단어에 관한 것입니다. 나는 너희에게 무엇이 공정하고 무엇이 공평하며 무엇이 옳고 무엇이 올바른지 가르쳐 주겠다. 이는 결코 대답하기 간단하거나 쉬운 질문이 아닙니다.</w:t>
      </w:r>
    </w:p>
    <w:p w14:paraId="2EE85755" w14:textId="77777777" w:rsidR="00FC5D41" w:rsidRPr="00382414" w:rsidRDefault="00FC5D41">
      <w:pPr>
        <w:rPr>
          <w:sz w:val="26"/>
          <w:szCs w:val="26"/>
        </w:rPr>
      </w:pPr>
    </w:p>
    <w:p w14:paraId="226B18C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그리고 크리스마스에 전기톱을 구입하는 것이 공평한 일인지 아닌지는 모르겠습니다. 하지만 제가 말씀드릴 수 있는 것은, 저는 그 전기톱이 완전히 부서질 때까지 사용했다는 것입니다. 그리고 나는 더 이상 부품을 팔지 않을 것입니다.</w:t>
      </w:r>
    </w:p>
    <w:p w14:paraId="01A1FC96" w14:textId="77777777" w:rsidR="00FC5D41" w:rsidRPr="00382414" w:rsidRDefault="00FC5D41">
      <w:pPr>
        <w:rPr>
          <w:sz w:val="26"/>
          <w:szCs w:val="26"/>
        </w:rPr>
      </w:pPr>
    </w:p>
    <w:p w14:paraId="3E63B0C1"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그리고 그 이후로 나는 훨씬 더 좋은 것을 몇 개 소유하게 되었습니다.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지혜의 결과는. 악인에게서의 구원.</w:t>
      </w:r>
    </w:p>
    <w:p w14:paraId="1180A0AD" w14:textId="77777777" w:rsidR="00FC5D41" w:rsidRPr="00382414" w:rsidRDefault="00FC5D41">
      <w:pPr>
        <w:rPr>
          <w:sz w:val="26"/>
          <w:szCs w:val="26"/>
        </w:rPr>
      </w:pPr>
    </w:p>
    <w:p w14:paraId="0EA0D382" w14:textId="0826B6D2"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그러므로 이 사람은 우리가 변태라고 부를 수 있는 잘못된 길로 여러분을 이끄는 사람입니다. 잠언 속의 삶, 그것은 그가 가장 좋아하는 단어 중 하나입니다. 인생은 길이다.</w:t>
      </w:r>
    </w:p>
    <w:p w14:paraId="4ADEE0B7" w14:textId="77777777" w:rsidR="00FC5D41" w:rsidRPr="00382414" w:rsidRDefault="00FC5D41">
      <w:pPr>
        <w:rPr>
          <w:sz w:val="26"/>
          <w:szCs w:val="26"/>
        </w:rPr>
      </w:pPr>
    </w:p>
    <w:p w14:paraId="635FB90D"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그것은 방법입니다. 그리고 그 길을 따라가면 목적지에 도달하게 됩니다. 그러나 당신이 방황하고 길을 벗어나면 숲이나 광야, 또는 당신이 있는 곳 어디에서나 길을 잃게 될 것입니다.</w:t>
      </w:r>
    </w:p>
    <w:p w14:paraId="6A4B0921" w14:textId="77777777" w:rsidR="00FC5D41" w:rsidRPr="00382414" w:rsidRDefault="00FC5D41">
      <w:pPr>
        <w:rPr>
          <w:sz w:val="26"/>
          <w:szCs w:val="26"/>
        </w:rPr>
      </w:pPr>
    </w:p>
    <w:p w14:paraId="5BAA15EC" w14:textId="4F543AE0"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그러면 지혜가 당신을 그 길로 인도할 것입니다. 그것은 당신을 조심하게 하고, 항상 </w:t>
      </w:r>
      <w:r xmlns:w="http://schemas.openxmlformats.org/wordprocessingml/2006/main" w:rsidRPr="00382414">
        <w:rPr>
          <w:rFonts w:ascii="Calibri" w:eastAsia="Calibri" w:hAnsi="Calibri" w:cs="Calibri"/>
          <w:sz w:val="26"/>
          <w:szCs w:val="26"/>
        </w:rPr>
        <w:t xml:space="preserve">이리로 와라 </w:t>
      </w:r>
      <w:r xmlns:w="http://schemas.openxmlformats.org/wordprocessingml/2006/main" w:rsidRPr="00382414">
        <w:rPr>
          <w:rFonts w:ascii="Calibri" w:eastAsia="Calibri" w:hAnsi="Calibri" w:cs="Calibri"/>
          <w:sz w:val="26"/>
          <w:szCs w:val="26"/>
        </w:rPr>
        <w:t xml:space="preserve">라고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말하는 악한 사람에게서 당신을 구원할 것입니다 .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여기에 당신을 위한 더 좋은 것이 있습니다.</w:t>
      </w:r>
    </w:p>
    <w:p w14:paraId="2717DDE5" w14:textId="77777777" w:rsidR="00FC5D41" w:rsidRPr="00382414" w:rsidRDefault="00FC5D41">
      <w:pPr>
        <w:rPr>
          <w:sz w:val="26"/>
          <w:szCs w:val="26"/>
        </w:rPr>
      </w:pPr>
    </w:p>
    <w:p w14:paraId="59A867E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그것은 당신을 이방 여자에게서 구원해 줍니다. 그리고 그녀는 본질적으로 그 사람입니다. 그리고 우리는 꽤 자세하게 그녀를 다음 강의에서 만날 것입니다. 남편에게 충성하지 못하는 사람.</w:t>
      </w:r>
    </w:p>
    <w:p w14:paraId="2CA67D88" w14:textId="77777777" w:rsidR="00FC5D41" w:rsidRPr="00382414" w:rsidRDefault="00FC5D41">
      <w:pPr>
        <w:rPr>
          <w:sz w:val="26"/>
          <w:szCs w:val="26"/>
        </w:rPr>
      </w:pPr>
    </w:p>
    <w:p w14:paraId="0A2A8C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잠언에서는 이런 식으로 구성되어 있습니다. 왜냐하면 아버지가 아들에게 말하고 있기 때문입니다. 아들의 유혹은 자신의 필요와 필요를 충족시키려는 것입니다. 그리고 어떤 대가를 치르더라도 기꺼이 그를 만족시키려는 여성을 알아보세요. 그는 모르는 매우 높은 가격일 수 있습니다.</w:t>
      </w:r>
    </w:p>
    <w:p w14:paraId="1D6AFEE9" w14:textId="77777777" w:rsidR="00FC5D41" w:rsidRPr="00382414" w:rsidRDefault="00FC5D41">
      <w:pPr>
        <w:rPr>
          <w:sz w:val="26"/>
          <w:szCs w:val="26"/>
        </w:rPr>
      </w:pPr>
    </w:p>
    <w:p w14:paraId="2CC1F774" w14:textId="176EA6B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그래서 그것이 잠언에서 구성되는 방식입니다. 그러나 더 큰 그림을 염두에 두십시오. 잠언이 실제로 말하고 있는 것은 간음하지 말라는 것입니다.</w:t>
      </w:r>
    </w:p>
    <w:p w14:paraId="283EE992" w14:textId="77777777" w:rsidR="00FC5D41" w:rsidRPr="00382414" w:rsidRDefault="00FC5D41">
      <w:pPr>
        <w:rPr>
          <w:sz w:val="26"/>
          <w:szCs w:val="26"/>
        </w:rPr>
      </w:pPr>
    </w:p>
    <w:p w14:paraId="1093440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그리고 당신을 끝까지, 당신이 원하는 운명으로 데려갈 올바른 관계는 당신의 결혼 생활에 대한 충실함, 충실한 파트너임을 말하고 있습니다. 그리고 충실한 파트너가 아닌 사람은 남자인지 여자인지는 중요하지 않습니다. 충실한 파트너가 아닌 사람은 외국 사람입니다. 그들은 이상합니다.</w:t>
      </w:r>
    </w:p>
    <w:p w14:paraId="7CA4BC84" w14:textId="77777777" w:rsidR="00FC5D41" w:rsidRPr="00382414" w:rsidRDefault="00FC5D41">
      <w:pPr>
        <w:rPr>
          <w:sz w:val="26"/>
          <w:szCs w:val="26"/>
        </w:rPr>
      </w:pPr>
    </w:p>
    <w:p w14:paraId="56E11235" w14:textId="0B4FB65D"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따라서 은유를 약간 맥락화하십시오. 실제로 매춘이나 그와 유사한 것에 대해 이야기하는 것이 아닙니다. 매춘이 좋다는 게 아닙니다.</w:t>
      </w:r>
    </w:p>
    <w:p w14:paraId="138457A5" w14:textId="77777777" w:rsidR="00FC5D41" w:rsidRPr="00382414" w:rsidRDefault="00FC5D41">
      <w:pPr>
        <w:rPr>
          <w:sz w:val="26"/>
          <w:szCs w:val="26"/>
        </w:rPr>
      </w:pPr>
    </w:p>
    <w:p w14:paraId="57230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그것에 대해서도 약간의주의가있을 것입니다. 그러나 근본적인 것은 가족과 자녀 양육이 언약의 충성에 달려 있다는 것입니다. 그리고 네 어려서부터 취한 아내, 일명 네 아내가 그 언약을 저버리면 방황하는 것이니라.</w:t>
      </w:r>
    </w:p>
    <w:p w14:paraId="75D024FF" w14:textId="77777777" w:rsidR="00FC5D41" w:rsidRPr="00382414" w:rsidRDefault="00FC5D41">
      <w:pPr>
        <w:rPr>
          <w:sz w:val="26"/>
          <w:szCs w:val="26"/>
        </w:rPr>
      </w:pPr>
    </w:p>
    <w:p w14:paraId="4D284BF6" w14:textId="0C13BA1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그리고 그 언약을 버린 여자는 이방인이라고 불립니다. 그러나 물론 </w:t>
      </w:r>
      <w:r xmlns:w="http://schemas.openxmlformats.org/wordprocessingml/2006/main" w:rsidR="00382414">
        <w:rPr>
          <w:rFonts w:ascii="Calibri" w:eastAsia="Calibri" w:hAnsi="Calibri" w:cs="Calibri"/>
          <w:sz w:val="26"/>
          <w:szCs w:val="26"/>
        </w:rPr>
        <w:t xml:space="preserve">그것은 남자에게도 똑같이 적용됩니다. 그렇게 함으로써 우리는 약속의 땅을 얻게 될 것입니다.</w:t>
      </w:r>
    </w:p>
    <w:p w14:paraId="1DF709FD" w14:textId="77777777" w:rsidR="00FC5D41" w:rsidRPr="00382414" w:rsidRDefault="00FC5D41">
      <w:pPr>
        <w:rPr>
          <w:sz w:val="26"/>
          <w:szCs w:val="26"/>
        </w:rPr>
      </w:pPr>
    </w:p>
    <w:p w14:paraId="2946FEC9" w14:textId="33274685"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그래서 두 번째 강의는 소개의 나머지 부분을 모두 읽는 방법에 대한 우리를 설정하는 것입니다. 이것이 당신이 해야 할 일입니다. 이것이 당신이 그것을보아야하는 방법입니다.</w:t>
      </w:r>
    </w:p>
    <w:p w14:paraId="23A930A0" w14:textId="77777777" w:rsidR="00FC5D41" w:rsidRPr="00382414" w:rsidRDefault="00FC5D41">
      <w:pPr>
        <w:rPr>
          <w:sz w:val="26"/>
          <w:szCs w:val="26"/>
        </w:rPr>
      </w:pPr>
    </w:p>
    <w:p w14:paraId="2CBB282B" w14:textId="0E1A992B"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그리고 이것이 당신이 도달하게 될 끝이자 운명입니다. 그래서 지혜가 없으면 생명이 없고 죽는다는 전제를 세우려는 의도이다. 이는 모세가 신명기 30장 15절에서 백성들에게 선포한 것과 똑같습니다.</w:t>
      </w:r>
    </w:p>
    <w:p w14:paraId="2300BC62" w14:textId="77777777" w:rsidR="00FC5D41" w:rsidRPr="00382414" w:rsidRDefault="00FC5D41">
      <w:pPr>
        <w:rPr>
          <w:sz w:val="26"/>
          <w:szCs w:val="26"/>
        </w:rPr>
      </w:pPr>
    </w:p>
    <w:p w14:paraId="6E47CF5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내가 오늘 생명과 죽음을 너희 앞에 두었노라. 이것이 바로 잠언 2장이 하고 있는 일입니다. 실제로는 두 가지 방법밖에 없다고 합니다.</w:t>
      </w:r>
    </w:p>
    <w:p w14:paraId="53EB4C32" w14:textId="77777777" w:rsidR="00FC5D41" w:rsidRPr="00382414" w:rsidRDefault="00FC5D41">
      <w:pPr>
        <w:rPr>
          <w:sz w:val="26"/>
          <w:szCs w:val="26"/>
        </w:rPr>
      </w:pPr>
    </w:p>
    <w:p w14:paraId="04D70E88" w14:textId="2462EDE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두 가지 길을 제시하는 시편 1편과 같습니다. 의인의 길과 악인의 길은 멸망할 것이다. 근본적으로 결국에는 두 가지 방법이 있습니다.</w:t>
      </w:r>
    </w:p>
    <w:p w14:paraId="49552E41" w14:textId="77777777" w:rsidR="00FC5D41" w:rsidRPr="00382414" w:rsidRDefault="00FC5D41">
      <w:pPr>
        <w:rPr>
          <w:sz w:val="26"/>
          <w:szCs w:val="26"/>
        </w:rPr>
      </w:pPr>
    </w:p>
    <w:p w14:paraId="63DC4BF4" w14:textId="4DC674A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이제 그들과 실패 및 기타 다양한 것들 사이에는 다양한 변형이 있습니다. 하지만 이것이 바로 옵션입니다. 지혜는 언약의 가르침의 가치가 일상 생활에 어떻게 적용되는지 이해하는 방법이라는 뜻입니다.</w:t>
      </w:r>
    </w:p>
    <w:p w14:paraId="155AAF67" w14:textId="77777777" w:rsidR="00FC5D41" w:rsidRPr="00382414" w:rsidRDefault="00FC5D41">
      <w:pPr>
        <w:rPr>
          <w:sz w:val="26"/>
          <w:szCs w:val="26"/>
        </w:rPr>
      </w:pPr>
    </w:p>
    <w:p w14:paraId="5307BB2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결코 배우면 끝나지 않는 교훈입니다. 삶은 항상 변하기 때문에 계속해서 진행됩니다. 이제 73년을 보냈습니다.</w:t>
      </w:r>
    </w:p>
    <w:p w14:paraId="6AA31ACF" w14:textId="77777777" w:rsidR="00FC5D41" w:rsidRPr="00382414" w:rsidRDefault="00FC5D41">
      <w:pPr>
        <w:rPr>
          <w:sz w:val="26"/>
          <w:szCs w:val="26"/>
        </w:rPr>
      </w:pPr>
    </w:p>
    <w:p w14:paraId="0E486306" w14:textId="4F36E1C8"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그리고 갑자기 여러분은 이전에 한 번도 겪어보지 못한 결정에 직면하게 된다는 것을 말씀드릴 수 있습니다. 어떤 면에서는 예전과 똑같은 문제가 있지만 이전에는 이런 식으로 직면한 적이 없습니다. 그래서 지혜의 여신님은 현명한 자들을 부르시며 현명한 자들의 말씀을 들으라고 말씀하십니다. 왜냐하면 당신은 결코 배울 수 없기 때문입니다.</w:t>
      </w:r>
    </w:p>
    <w:p w14:paraId="0A0B9F45" w14:textId="77777777" w:rsidR="00FC5D41" w:rsidRPr="00382414" w:rsidRDefault="00FC5D41">
      <w:pPr>
        <w:rPr>
          <w:sz w:val="26"/>
          <w:szCs w:val="26"/>
        </w:rPr>
      </w:pPr>
    </w:p>
    <w:p w14:paraId="7AE9D57B"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잠언에 대한 가르침을 전하고 있는 Dr. August Kunkel입니다. 이것은 네 번째 세션, 지혜의 일, 두 번째 강의입니다.</w:t>
      </w:r>
    </w:p>
    <w:sectPr w:rsidR="00FC5D41" w:rsidRPr="003824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A83A" w14:textId="77777777" w:rsidR="00676E9B" w:rsidRDefault="00676E9B" w:rsidP="00382414">
      <w:r>
        <w:separator/>
      </w:r>
    </w:p>
  </w:endnote>
  <w:endnote w:type="continuationSeparator" w:id="0">
    <w:p w14:paraId="58601E6D" w14:textId="77777777" w:rsidR="00676E9B" w:rsidRDefault="00676E9B" w:rsidP="003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80E9" w14:textId="77777777" w:rsidR="00676E9B" w:rsidRDefault="00676E9B" w:rsidP="00382414">
      <w:r>
        <w:separator/>
      </w:r>
    </w:p>
  </w:footnote>
  <w:footnote w:type="continuationSeparator" w:id="0">
    <w:p w14:paraId="0CF9414E" w14:textId="77777777" w:rsidR="00676E9B" w:rsidRDefault="00676E9B" w:rsidP="0038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95151"/>
      <w:docPartObj>
        <w:docPartGallery w:val="Page Numbers (Top of Page)"/>
        <w:docPartUnique/>
      </w:docPartObj>
    </w:sdtPr>
    <w:sdtEndPr>
      <w:rPr>
        <w:noProof/>
      </w:rPr>
    </w:sdtEndPr>
    <w:sdtContent>
      <w:p w14:paraId="03D9073C" w14:textId="2A599284" w:rsidR="00382414" w:rsidRDefault="003824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23FF19" w14:textId="77777777" w:rsidR="00382414" w:rsidRDefault="0038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4695F"/>
    <w:multiLevelType w:val="hybridMultilevel"/>
    <w:tmpl w:val="8206A86A"/>
    <w:lvl w:ilvl="0" w:tplc="825C9B58">
      <w:start w:val="1"/>
      <w:numFmt w:val="bullet"/>
      <w:lvlText w:val="●"/>
      <w:lvlJc w:val="left"/>
      <w:pPr>
        <w:ind w:left="720" w:hanging="360"/>
      </w:pPr>
    </w:lvl>
    <w:lvl w:ilvl="1" w:tplc="E5B279EA">
      <w:start w:val="1"/>
      <w:numFmt w:val="bullet"/>
      <w:lvlText w:val="○"/>
      <w:lvlJc w:val="left"/>
      <w:pPr>
        <w:ind w:left="1440" w:hanging="360"/>
      </w:pPr>
    </w:lvl>
    <w:lvl w:ilvl="2" w:tplc="A34C02D0">
      <w:start w:val="1"/>
      <w:numFmt w:val="bullet"/>
      <w:lvlText w:val="■"/>
      <w:lvlJc w:val="left"/>
      <w:pPr>
        <w:ind w:left="2160" w:hanging="360"/>
      </w:pPr>
    </w:lvl>
    <w:lvl w:ilvl="3" w:tplc="583C90F4">
      <w:start w:val="1"/>
      <w:numFmt w:val="bullet"/>
      <w:lvlText w:val="●"/>
      <w:lvlJc w:val="left"/>
      <w:pPr>
        <w:ind w:left="2880" w:hanging="360"/>
      </w:pPr>
    </w:lvl>
    <w:lvl w:ilvl="4" w:tplc="4C48B57E">
      <w:start w:val="1"/>
      <w:numFmt w:val="bullet"/>
      <w:lvlText w:val="○"/>
      <w:lvlJc w:val="left"/>
      <w:pPr>
        <w:ind w:left="3600" w:hanging="360"/>
      </w:pPr>
    </w:lvl>
    <w:lvl w:ilvl="5" w:tplc="1AFE07D2">
      <w:start w:val="1"/>
      <w:numFmt w:val="bullet"/>
      <w:lvlText w:val="■"/>
      <w:lvlJc w:val="left"/>
      <w:pPr>
        <w:ind w:left="4320" w:hanging="360"/>
      </w:pPr>
    </w:lvl>
    <w:lvl w:ilvl="6" w:tplc="712E8E56">
      <w:start w:val="1"/>
      <w:numFmt w:val="bullet"/>
      <w:lvlText w:val="●"/>
      <w:lvlJc w:val="left"/>
      <w:pPr>
        <w:ind w:left="5040" w:hanging="360"/>
      </w:pPr>
    </w:lvl>
    <w:lvl w:ilvl="7" w:tplc="E6E0C8B4">
      <w:start w:val="1"/>
      <w:numFmt w:val="bullet"/>
      <w:lvlText w:val="●"/>
      <w:lvlJc w:val="left"/>
      <w:pPr>
        <w:ind w:left="5760" w:hanging="360"/>
      </w:pPr>
    </w:lvl>
    <w:lvl w:ilvl="8" w:tplc="2F682FE0">
      <w:start w:val="1"/>
      <w:numFmt w:val="bullet"/>
      <w:lvlText w:val="●"/>
      <w:lvlJc w:val="left"/>
      <w:pPr>
        <w:ind w:left="6480" w:hanging="360"/>
      </w:pPr>
    </w:lvl>
  </w:abstractNum>
  <w:num w:numId="1" w16cid:durableId="9047540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41"/>
    <w:rsid w:val="00382414"/>
    <w:rsid w:val="00676E9B"/>
    <w:rsid w:val="00FC5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D0CE2"/>
  <w15:docId w15:val="{0748E949-98A6-4959-B6E2-34B6402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2414"/>
    <w:pPr>
      <w:tabs>
        <w:tab w:val="center" w:pos="4680"/>
        <w:tab w:val="right" w:pos="9360"/>
      </w:tabs>
    </w:pPr>
  </w:style>
  <w:style w:type="character" w:customStyle="1" w:styleId="HeaderChar">
    <w:name w:val="Header Char"/>
    <w:basedOn w:val="DefaultParagraphFont"/>
    <w:link w:val="Header"/>
    <w:uiPriority w:val="99"/>
    <w:rsid w:val="00382414"/>
  </w:style>
  <w:style w:type="paragraph" w:styleId="Footer">
    <w:name w:val="footer"/>
    <w:basedOn w:val="Normal"/>
    <w:link w:val="FooterChar"/>
    <w:uiPriority w:val="99"/>
    <w:unhideWhenUsed/>
    <w:rsid w:val="00382414"/>
    <w:pPr>
      <w:tabs>
        <w:tab w:val="center" w:pos="4680"/>
        <w:tab w:val="right" w:pos="9360"/>
      </w:tabs>
    </w:pPr>
  </w:style>
  <w:style w:type="character" w:customStyle="1" w:styleId="FooterChar">
    <w:name w:val="Footer Char"/>
    <w:basedOn w:val="DefaultParagraphFont"/>
    <w:link w:val="Footer"/>
    <w:uiPriority w:val="99"/>
    <w:rsid w:val="003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1968</Words>
  <Characters>8556</Characters>
  <Application>Microsoft Office Word</Application>
  <DocSecurity>0</DocSecurity>
  <Lines>204</Lines>
  <Paragraphs>56</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Session04</dc:title>
  <dc:creator>TurboScribe.ai</dc:creator>
  <cp:lastModifiedBy>Ted Hildebrandt</cp:lastModifiedBy>
  <cp:revision>2</cp:revision>
  <dcterms:created xsi:type="dcterms:W3CDTF">2024-02-20T13:39:00Z</dcterms:created>
  <dcterms:modified xsi:type="dcterms:W3CDTF">2024-02-20T13:39:00Z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136e6037eb910c1225b97509a25daa3ce5cb6dbd59c05a89b4565b1ba5acca1f</vt:lpwstr>
  </property>
</Properties>
</file>