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63D" w14:textId="77777777" w:rsidR="002A5F09" w:rsidRPr="002A5F09" w:rsidRDefault="002A5F09" w:rsidP="002A5F09">
      <w:pPr xmlns:w="http://schemas.openxmlformats.org/wordprocessingml/2006/main">
        <w:jc w:val="center"/>
        <w:rPr>
          <w:rFonts w:ascii="Calibri" w:eastAsia="Calibri" w:hAnsi="Calibri" w:cs="Calibri"/>
          <w:b/>
          <w:bCs/>
          <w:sz w:val="40"/>
          <w:szCs w:val="40"/>
        </w:rPr>
      </w:pPr>
      <w:r xmlns:w="http://schemas.openxmlformats.org/wordprocessingml/2006/main" w:rsidRPr="002A5F09">
        <w:rPr>
          <w:rFonts w:ascii="Calibri" w:eastAsia="Calibri" w:hAnsi="Calibri" w:cs="Calibri"/>
          <w:b/>
          <w:bCs/>
          <w:sz w:val="40"/>
          <w:szCs w:val="40"/>
        </w:rPr>
        <w:t xml:space="preserve">Dr. David Howard, Joshua-Ruth, Sesión 8</w:t>
      </w:r>
    </w:p>
    <w:p w14:paraId="6583D75F" w14:textId="67468C30" w:rsidR="00D32397" w:rsidRPr="002A5F09" w:rsidRDefault="00000000" w:rsidP="002A5F09">
      <w:pPr xmlns:w="http://schemas.openxmlformats.org/wordprocessingml/2006/main">
        <w:jc w:val="center"/>
        <w:rPr>
          <w:rFonts w:ascii="Calibri" w:eastAsia="Calibri" w:hAnsi="Calibri" w:cs="Calibri"/>
          <w:b/>
          <w:bCs/>
          <w:sz w:val="40"/>
          <w:szCs w:val="40"/>
        </w:rPr>
      </w:pPr>
      <w:r xmlns:w="http://schemas.openxmlformats.org/wordprocessingml/2006/main" w:rsidRPr="002A5F09">
        <w:rPr>
          <w:rFonts w:ascii="Calibri" w:eastAsia="Calibri" w:hAnsi="Calibri" w:cs="Calibri"/>
          <w:b/>
          <w:bCs/>
          <w:sz w:val="40"/>
          <w:szCs w:val="40"/>
        </w:rPr>
        <w:t xml:space="preserve">Josué 5</w:t>
      </w:r>
    </w:p>
    <w:p w14:paraId="0DCC5D6C" w14:textId="7EC4A569" w:rsidR="002A5F09" w:rsidRPr="002A5F09" w:rsidRDefault="002A5F09" w:rsidP="002A5F09">
      <w:pPr xmlns:w="http://schemas.openxmlformats.org/wordprocessingml/2006/main">
        <w:jc w:val="center"/>
        <w:rPr>
          <w:rFonts w:ascii="Calibri" w:eastAsia="Calibri" w:hAnsi="Calibri" w:cs="Calibri"/>
          <w:sz w:val="26"/>
          <w:szCs w:val="26"/>
        </w:rPr>
      </w:pPr>
      <w:r xmlns:w="http://schemas.openxmlformats.org/wordprocessingml/2006/main" w:rsidRPr="002A5F09">
        <w:rPr>
          <w:rFonts w:ascii="AA Times New Roman" w:eastAsia="Calibri" w:hAnsi="AA Times New Roman" w:cs="AA Times New Roman"/>
          <w:sz w:val="26"/>
          <w:szCs w:val="26"/>
        </w:rPr>
        <w:t xml:space="preserve">© </w:t>
      </w:r>
      <w:r xmlns:w="http://schemas.openxmlformats.org/wordprocessingml/2006/main" w:rsidRPr="002A5F09">
        <w:rPr>
          <w:rFonts w:ascii="Calibri" w:eastAsia="Calibri" w:hAnsi="Calibri" w:cs="Calibri"/>
          <w:sz w:val="26"/>
          <w:szCs w:val="26"/>
        </w:rPr>
        <w:t xml:space="preserve">2024 David Howard y Ted Hildebrandt</w:t>
      </w:r>
    </w:p>
    <w:p w14:paraId="0AE252E9" w14:textId="77777777" w:rsidR="002A5F09" w:rsidRPr="002A5F09" w:rsidRDefault="002A5F09">
      <w:pPr>
        <w:rPr>
          <w:sz w:val="26"/>
          <w:szCs w:val="26"/>
        </w:rPr>
      </w:pPr>
    </w:p>
    <w:p w14:paraId="5EA94C70" w14:textId="5EB1CC92" w:rsidR="002A5F09" w:rsidRPr="002A5F09"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Este es el Dr. David Howard en su enseñanza sobre Josué a través de Rut. Esta es la sesión 8, Josué 5, Preparándose para heredar la tierra.</w:t>
      </w:r>
    </w:p>
    <w:p w14:paraId="62944933" w14:textId="77777777" w:rsidR="002A5F09" w:rsidRPr="002A5F09" w:rsidRDefault="002A5F09">
      <w:pPr>
        <w:rPr>
          <w:rFonts w:ascii="Calibri" w:eastAsia="Calibri" w:hAnsi="Calibri" w:cs="Calibri"/>
          <w:sz w:val="26"/>
          <w:szCs w:val="26"/>
        </w:rPr>
      </w:pPr>
    </w:p>
    <w:p w14:paraId="0DEA3327" w14:textId="1FE6569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Ahora vamos a considerar el capítulo cinco de Josué, y esto concluye lo que yo llamaría los preparativos para heredar la tierra, capítulos uno al cinco.</w:t>
      </w:r>
    </w:p>
    <w:p w14:paraId="6CB91843" w14:textId="77777777" w:rsidR="00D32397" w:rsidRPr="002A5F09" w:rsidRDefault="00D32397">
      <w:pPr>
        <w:rPr>
          <w:sz w:val="26"/>
          <w:szCs w:val="26"/>
        </w:rPr>
      </w:pPr>
    </w:p>
    <w:p w14:paraId="13E4ABEB" w14:textId="4871ECD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El capítulo seis comienza la sección sobre las batallas reales, Jericó, etc. Entonces, la pregunta es, ¿qué está pasando en el capítulo cinco? ¿Y cuál es el propósito de los eventos aquí? Como acabo de mencionar, yo diría que el capítulo cinco es uno y es una conclusión de la sección anterior. Lo aceptes o no, no todos los eruditos lo hacen, pero si es la introducción a la siguiente sección, es el primer encuentro con cananeos en la tierra, o al menos por audiencia.</w:t>
      </w:r>
    </w:p>
    <w:p w14:paraId="46A4074D" w14:textId="77777777" w:rsidR="00D32397" w:rsidRPr="002A5F09" w:rsidRDefault="00D32397">
      <w:pPr>
        <w:rPr>
          <w:sz w:val="26"/>
          <w:szCs w:val="26"/>
        </w:rPr>
      </w:pPr>
    </w:p>
    <w:p w14:paraId="1DB8DFE7" w14:textId="6049319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Pero realmente, todo desde el capítulo dos hasta el versículo 15 no tiene nada que ver con estos reyes de los cananeos. Entonces, creo que el capítulo cinco, versículos del dos al 15, son una unidad, y hay tres episodios aquí, tres cosas que nos dicen aquí. Y yo los pondría a todos bajo la rúbrica de preparativos rituales.</w:t>
      </w:r>
    </w:p>
    <w:p w14:paraId="58726CF8" w14:textId="77777777" w:rsidR="00D32397" w:rsidRPr="002A5F09" w:rsidRDefault="00D32397">
      <w:pPr>
        <w:rPr>
          <w:sz w:val="26"/>
          <w:szCs w:val="26"/>
        </w:rPr>
      </w:pPr>
    </w:p>
    <w:p w14:paraId="38CB4DF2" w14:textId="358EF61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El primero es, versos dos al nueve, la circuncisión del pueblo, este es uno de los rituales mandados en el Pentateuco. Los versículos 10 al 12 son la celebración de la Pascua por primera vez en mucho tiempo. Y luego la tercera sección es Josué frente a Jericó encontrándose con el comandante del ejército del Señor en referencia a la Tierra Santa allí.</w:t>
      </w:r>
    </w:p>
    <w:p w14:paraId="6A7A0D4F" w14:textId="77777777" w:rsidR="00D32397" w:rsidRPr="002A5F09" w:rsidRDefault="00D32397">
      <w:pPr>
        <w:rPr>
          <w:sz w:val="26"/>
          <w:szCs w:val="26"/>
        </w:rPr>
      </w:pPr>
    </w:p>
    <w:p w14:paraId="675D8C14" w14:textId="43287B2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Creo que en estos tres casos, es la idea de reconciliarse con el Señor antes de involucrarse en las batallas. Como mencioné en un segmento anterior, me recuerda las palabras de Jesús: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Buscad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primero el reino de Dios y su justicia, y luego todas estas otras cosas os serán añadidas. Entonces, si Israel está haciendo las cosas según el libro y se santificó, se santificó, como vemos en el capítulo tres, entonces todo jugará a su favor durante el resto del libro.</w:t>
      </w:r>
    </w:p>
    <w:p w14:paraId="0AD3C930" w14:textId="77777777" w:rsidR="00D32397" w:rsidRPr="002A5F09" w:rsidRDefault="00D32397">
      <w:pPr>
        <w:rPr>
          <w:sz w:val="26"/>
          <w:szCs w:val="26"/>
        </w:rPr>
      </w:pPr>
    </w:p>
    <w:p w14:paraId="79D9FBD1" w14:textId="282834B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vemos que eso sucede, y vemos un caso espectacular en el que eso no sucedió cuando no estaban haciendo lo que debían hacer, capítulos siete y ocho. Ahora, en el capítulo cinco, tenemos los versículos del dos al nueve, y tenemos un segmento que habla de la circuncisión. Y es interesante que aquí tengamos una referencia a la circuncisión por segunda vez.</w:t>
      </w:r>
    </w:p>
    <w:p w14:paraId="3A9E88C5" w14:textId="77777777" w:rsidR="00D32397" w:rsidRPr="002A5F09" w:rsidRDefault="00D32397">
      <w:pPr>
        <w:rPr>
          <w:sz w:val="26"/>
          <w:szCs w:val="26"/>
        </w:rPr>
      </w:pPr>
    </w:p>
    <w:p w14:paraId="6EF1D38B" w14:textId="5C487B0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la pregunta es ¿qué significado tiene ese significado? Y los académicos han discutido y debatido eso. Lo dudo, no creo que signifique que literalmente estos machos deban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ser cortados individualmente por segunda vez. Pero probablemente se refiere quizás a la primera vez que se instituyó la circuncisión y la gente salía de Egipto cuando lo hacían en aquel entonces.</w:t>
      </w:r>
    </w:p>
    <w:p w14:paraId="4E4D5D80" w14:textId="77777777" w:rsidR="00D32397" w:rsidRPr="002A5F09" w:rsidRDefault="00D32397">
      <w:pPr>
        <w:rPr>
          <w:sz w:val="26"/>
          <w:szCs w:val="26"/>
        </w:rPr>
      </w:pPr>
    </w:p>
    <w:p w14:paraId="0908E7D2" w14:textId="03E74AE8"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Continúa explicando esto. El versículo dos menciona, hacer cuchillos de pedernal, circuncidar a los hijos de Israel por segunda vez. Entonces Josué hizo eso.</w:t>
      </w:r>
    </w:p>
    <w:p w14:paraId="35B2217B" w14:textId="77777777" w:rsidR="00D32397" w:rsidRPr="002A5F09" w:rsidRDefault="00D32397">
      <w:pPr>
        <w:rPr>
          <w:sz w:val="26"/>
          <w:szCs w:val="26"/>
        </w:rPr>
      </w:pPr>
    </w:p>
    <w:p w14:paraId="0DBB3C62" w14:textId="26E67DE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Él llama a esto, el lugar donde esto sucede en el versículo tres es un lugar llamado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Gabaot.</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Haarot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Y si tienes una Biblia que tiene notas a pie de página, te dirá que esta es la palabra hebrea para una colina de prepucios. Entonces, probablemente no se llamaba así antes de que Josué llegara allí.</w:t>
      </w:r>
    </w:p>
    <w:p w14:paraId="63084721" w14:textId="77777777" w:rsidR="00D32397" w:rsidRPr="002A5F09" w:rsidRDefault="00D32397">
      <w:pPr>
        <w:rPr>
          <w:sz w:val="26"/>
          <w:szCs w:val="26"/>
        </w:rPr>
      </w:pPr>
    </w:p>
    <w:p w14:paraId="4F9D9A6C"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Pero a raíz de los hechos ocurridos allí, así se le dio el nombre. Y el versículo cuatro nos dice por qué sucedió esto. Cuando salieron de Egipto, el pueblo que murió en el desierto y el pueblo que salió había sido circuncidado, pero todo el mundo, versículo cinco, que nació en el camino no había sido circuncidado.</w:t>
      </w:r>
    </w:p>
    <w:p w14:paraId="6C3A0E7A" w14:textId="77777777" w:rsidR="00D32397" w:rsidRPr="002A5F09" w:rsidRDefault="00D32397">
      <w:pPr>
        <w:rPr>
          <w:sz w:val="26"/>
          <w:szCs w:val="26"/>
        </w:rPr>
      </w:pPr>
    </w:p>
    <w:p w14:paraId="0A4A5815" w14:textId="7E217D7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esta es la razón por la que se debe hacer esta segunda circuncisión. Entonces, durante 40 años, versículo cinco, no se involucraron en esta práctica. El versículo siete nos dice lo mismo.</w:t>
      </w:r>
    </w:p>
    <w:p w14:paraId="6121D78C" w14:textId="77777777" w:rsidR="00D32397" w:rsidRPr="002A5F09" w:rsidRDefault="00D32397">
      <w:pPr>
        <w:rPr>
          <w:sz w:val="26"/>
          <w:szCs w:val="26"/>
        </w:rPr>
      </w:pPr>
    </w:p>
    <w:p w14:paraId="6A56FF5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Quiero hacer una pausa aquí y simplemente señalar algo sobre Moisés, el gran líder. Moisés obviamente era un hombre de Dios y un gran líder; desde entonces no hubo ningún profeta como Moisés. Pero Moisés tuvo un encuentro interesante con Dios allá en el capítulo cuatro de Éxodo.</w:t>
      </w:r>
    </w:p>
    <w:p w14:paraId="268F3CAC" w14:textId="77777777" w:rsidR="00D32397" w:rsidRPr="002A5F09" w:rsidRDefault="00D32397">
      <w:pPr>
        <w:rPr>
          <w:sz w:val="26"/>
          <w:szCs w:val="26"/>
        </w:rPr>
      </w:pPr>
    </w:p>
    <w:p w14:paraId="60175A90" w14:textId="422BF376"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quiero que me acompañen en eso y simplemente señalaremos algo. Mantén tu dedo aquí en Josué cinco. Pero en Éxodo capítulo cuatro, sólo para preparar el escenario, Éxodo tres y cuatro donde Dios se encuentra con Moisés en la zarza ardiente.</w:t>
      </w:r>
    </w:p>
    <w:p w14:paraId="7AFA3C79" w14:textId="77777777" w:rsidR="00D32397" w:rsidRPr="002A5F09" w:rsidRDefault="00D32397">
      <w:pPr>
        <w:rPr>
          <w:sz w:val="26"/>
          <w:szCs w:val="26"/>
        </w:rPr>
      </w:pPr>
    </w:p>
    <w:p w14:paraId="6CEED8F4" w14:textId="0308E60E"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Dios le dice a Moisés que se quite los pies, se quite los zapatos, el suelo en el que estás parado es suelo santo. Y luego Dios le dice a Moisés que él será el próximo líder de la nación y los sacará de Egipto y todo eso. Moisés tiene una serie de cinco objeciones y es un hombre de poca fe.</w:t>
      </w:r>
    </w:p>
    <w:p w14:paraId="2205F12B" w14:textId="77777777" w:rsidR="00D32397" w:rsidRPr="002A5F09" w:rsidRDefault="00D32397">
      <w:pPr>
        <w:rPr>
          <w:sz w:val="26"/>
          <w:szCs w:val="26"/>
        </w:rPr>
      </w:pPr>
    </w:p>
    <w:p w14:paraId="5901C115" w14:textId="2DF16ADF"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en cada caso, Dios da una respuesta y dice: Voy a estar contigo, te daré esto y aquello. Y al final, cuando Moisés, su cuarta objeción es que es un hombre de habla y lengua lentas. Y Dios dice: Te daré a tu hermano Aarón para que sea tu portavoz.</w:t>
      </w:r>
    </w:p>
    <w:p w14:paraId="335920E4" w14:textId="77777777" w:rsidR="00D32397" w:rsidRPr="002A5F09" w:rsidRDefault="00D32397">
      <w:pPr>
        <w:rPr>
          <w:sz w:val="26"/>
          <w:szCs w:val="26"/>
        </w:rPr>
      </w:pPr>
    </w:p>
    <w:p w14:paraId="7D4F91A2" w14:textId="219DAAE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finalmente, Moisés simplemente dice, por favor envía a alguien más. Se me acaban las excusas, pero envío a alguien más. Y Dios estaba un poco enojado en ese momento.</w:t>
      </w:r>
    </w:p>
    <w:p w14:paraId="7092E6A4" w14:textId="77777777" w:rsidR="00D32397" w:rsidRPr="002A5F09" w:rsidRDefault="00D32397">
      <w:pPr>
        <w:rPr>
          <w:sz w:val="26"/>
          <w:szCs w:val="26"/>
        </w:rPr>
      </w:pPr>
    </w:p>
    <w:p w14:paraId="35056B48" w14:textId="77777777" w:rsidR="0071705E"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Pero finalmente, Moisés está de acuerdo y supongo que Dios lo ha sostenido de una manera tambaleante. Pero Dios le dice a Moisés en Éxodo capítulo cuatro, versos 21 al 23, que yo estaré contigo y todo va a salir bien.</w:t>
      </w:r>
    </w:p>
    <w:p w14:paraId="68D6FDDA" w14:textId="77777777" w:rsidR="0071705E" w:rsidRDefault="0071705E">
      <w:pPr>
        <w:rPr>
          <w:rFonts w:ascii="Calibri" w:eastAsia="Calibri" w:hAnsi="Calibri" w:cs="Calibri"/>
          <w:sz w:val="26"/>
          <w:szCs w:val="26"/>
        </w:rPr>
      </w:pPr>
    </w:p>
    <w:p w14:paraId="58E7BB73" w14:textId="63ADA825" w:rsidR="00D32397" w:rsidRPr="002A5F09" w:rsidRDefault="00000000" w:rsidP="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Luego hay un pequeño episodio extraño en el capítulo cuatro, versículos 24 al 26. Y sólo mírenlo y haré un par de comentarios. Entonces, dice, en un lugar de alojamiento en el camino, el Señor lo encontró y trató de matarlo. Intentó matarlo.</w:t>
      </w:r>
    </w:p>
    <w:p w14:paraId="4D0F031E" w14:textId="77777777" w:rsidR="00D32397" w:rsidRPr="002A5F09" w:rsidRDefault="00D32397">
      <w:pPr>
        <w:rPr>
          <w:sz w:val="26"/>
          <w:szCs w:val="26"/>
        </w:rPr>
      </w:pPr>
    </w:p>
    <w:p w14:paraId="53F775A8" w14:textId="7F3BB14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Siempre me río de eso, pensando que Dios intentó matarlo, buscó matarlo, ¿qué pasó? ¿Falló? Pero de todos modos, la intención de Dios es hacer eso. Entonces, en el versículo 25, Séfora, que es la esposa de Moisés, pensando rápidamente, agarra un pedernal y le corta el prepucio. Y ESV dice prepucio de su hijo, pero literalmente dice prepucio.</w:t>
      </w:r>
    </w:p>
    <w:p w14:paraId="57698D1D" w14:textId="77777777" w:rsidR="00D32397" w:rsidRPr="002A5F09" w:rsidRDefault="00D32397">
      <w:pPr>
        <w:rPr>
          <w:sz w:val="26"/>
          <w:szCs w:val="26"/>
        </w:rPr>
      </w:pPr>
    </w:p>
    <w:p w14:paraId="07577EA2" w14:textId="5EA49CA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ay, lo siento, le quitó el prepucio a su hijo y le tocó los pies. Algunas versiones añaden los pies de Moisés. Entonces, en otras palabras, Séfora, en respuesta a esto, cualquiera que sea la forma del ataque de Dios, toma un cuchillo de pedernal y circuncida a su hijo.</w:t>
      </w:r>
    </w:p>
    <w:p w14:paraId="42A1D24F" w14:textId="77777777" w:rsidR="00D32397" w:rsidRPr="002A5F09" w:rsidRDefault="00D32397">
      <w:pPr>
        <w:rPr>
          <w:sz w:val="26"/>
          <w:szCs w:val="26"/>
        </w:rPr>
      </w:pPr>
    </w:p>
    <w:p w14:paraId="550E0926" w14:textId="4C04D8F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en el proceso dice, eres un novio de sangre para mí. Entonces, él, Dios, déjalo, Moisés, en paz. Fue entonces cuando dijo: Esposo de sangre a causa de la circuncisión.</w:t>
      </w:r>
    </w:p>
    <w:p w14:paraId="1681D897" w14:textId="77777777" w:rsidR="00D32397" w:rsidRPr="002A5F09" w:rsidRDefault="00D32397">
      <w:pPr>
        <w:rPr>
          <w:sz w:val="26"/>
          <w:szCs w:val="26"/>
        </w:rPr>
      </w:pPr>
    </w:p>
    <w:p w14:paraId="0E5ECDE8" w14:textId="2B811E2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Ahora bien, esta ceremonia o este tipo de cosas realmente no se conocen en ningún otro lugar de la Biblia. Realmente no sabemos mucho sobre esto. Entonces, podríamos adivinar todo el día qué significa novio de sangre.</w:t>
      </w:r>
    </w:p>
    <w:p w14:paraId="660E07D5" w14:textId="77777777" w:rsidR="00D32397" w:rsidRPr="002A5F09" w:rsidRDefault="00D32397">
      <w:pPr>
        <w:rPr>
          <w:sz w:val="26"/>
          <w:szCs w:val="26"/>
        </w:rPr>
      </w:pPr>
    </w:p>
    <w:p w14:paraId="434F6C51" w14:textId="2823179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Pero retrocediendo, lo que podemos ver es que suceden tres cosas. Dios intenta matar a Moisés, su esposa circuncida a su hijo y Dios cede.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esto nos ilustra que Moisés, quien ahora es el grande, para ser un gran líder, ni siquiera en su propia vida había practicado este ritual de circuncisión.</w:t>
      </w:r>
    </w:p>
    <w:p w14:paraId="58FB3584" w14:textId="77777777" w:rsidR="00D32397" w:rsidRPr="002A5F09" w:rsidRDefault="00D32397">
      <w:pPr>
        <w:rPr>
          <w:sz w:val="26"/>
          <w:szCs w:val="26"/>
        </w:rPr>
      </w:pPr>
    </w:p>
    <w:p w14:paraId="3840FDD8"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por supuesto, a estas alturas, la ley no había sido dada. La única provisión era la obediencia y la circuncisión que Dios le había enviado a Abraham. Y Moisés ni siquiera fue fiel en hacer esto con su propio hijo.</w:t>
      </w:r>
    </w:p>
    <w:p w14:paraId="305708BC" w14:textId="77777777" w:rsidR="00D32397" w:rsidRPr="002A5F09" w:rsidRDefault="00D32397">
      <w:pPr>
        <w:rPr>
          <w:sz w:val="26"/>
          <w:szCs w:val="26"/>
        </w:rPr>
      </w:pPr>
    </w:p>
    <w:p w14:paraId="15F6CFCB" w14:textId="2E0076A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creo que el punto aquí es que Dios le está diciendo a Moisés, a Israel y a los lectores, que ni siquiera el líder está exento de los requisitos de guardar la palabra de Dios y obedecerla. Pero es una gran ironía porque, bueno, primero que nada, señalaré los cuchillos de pedernal en Josué y el pedernal aquí. Esos son los dos únicos lugares donde se menciona el pedernal.</w:t>
      </w:r>
    </w:p>
    <w:p w14:paraId="388E5AC4" w14:textId="77777777" w:rsidR="00D32397" w:rsidRPr="002A5F09" w:rsidRDefault="00D32397">
      <w:pPr>
        <w:rPr>
          <w:sz w:val="26"/>
          <w:szCs w:val="26"/>
        </w:rPr>
      </w:pPr>
    </w:p>
    <w:p w14:paraId="483CD7A3" w14:textId="06CAB35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Creo que hay una conexión interesante ahí. Y creo que ayuda recordarnos este episodio aquí. Pero luego nos lleva de regreso a Josué 2, o Josué 5. Y de lo que nos damos cuenta entonces es que Moisés, que sobrevivió apenas, al parecer, a esta experiencia cercana a la muerte.</w:t>
      </w:r>
    </w:p>
    <w:p w14:paraId="61295829" w14:textId="77777777" w:rsidR="00D32397" w:rsidRPr="002A5F09" w:rsidRDefault="00D32397">
      <w:pPr>
        <w:rPr>
          <w:sz w:val="26"/>
          <w:szCs w:val="26"/>
        </w:rPr>
      </w:pPr>
    </w:p>
    <w:p w14:paraId="0A2815D5" w14:textId="5511973D"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uno pensaría que sería una experiencia formativa en su propia vida, no se preocupó más que los siguientes 40 años para asegurarse de que Israel fuera circuncidado durante esos años en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el desierto. Él descuidó eso. Entonces ahora, cuando estén en Canaán, les corresponde a ellos hacer esta segunda circuncisión del grupo que no había sido circuncidado durante los últimos 40 años.</w:t>
      </w:r>
    </w:p>
    <w:p w14:paraId="3EDA464D" w14:textId="77777777" w:rsidR="00D32397" w:rsidRPr="002A5F09" w:rsidRDefault="00D32397">
      <w:pPr>
        <w:rPr>
          <w:sz w:val="26"/>
          <w:szCs w:val="26"/>
        </w:rPr>
      </w:pPr>
    </w:p>
    <w:p w14:paraId="56C7BB1B" w14:textId="6409ACB0"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en el versículo 8 ahora en Josué 5, ellos terminan la circuncisión, permanecen allí hasta que son sanados. Y el Señor dijo a Josué: Hoy he quitado de ti el oprobio de Egipto. Por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el nombre de este lugar se llama Gilgal hasta el día de hoy.</w:t>
      </w:r>
    </w:p>
    <w:p w14:paraId="4761F16C" w14:textId="77777777" w:rsidR="00D32397" w:rsidRPr="002A5F09" w:rsidRDefault="00D32397">
      <w:pPr>
        <w:rPr>
          <w:sz w:val="26"/>
          <w:szCs w:val="26"/>
        </w:rPr>
      </w:pPr>
    </w:p>
    <w:p w14:paraId="13778452" w14:textId="516E22B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Al parecer, el nombre parecía tener dos nombres, Gibeah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Haralot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Colina de los Prepucios. Gilgal está relacionado con la palabra rodar. La palabra rodar en hebreo es Galal, y Gilgal está relacionada con eso.</w:t>
      </w:r>
    </w:p>
    <w:p w14:paraId="6B1BE739" w14:textId="77777777" w:rsidR="00D32397" w:rsidRPr="002A5F09" w:rsidRDefault="00D32397">
      <w:pPr>
        <w:rPr>
          <w:sz w:val="26"/>
          <w:szCs w:val="26"/>
        </w:rPr>
      </w:pPr>
    </w:p>
    <w:p w14:paraId="288260B5" w14:textId="53BCB7F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también existe ese tipo de conexión. Una pregunta que surge aquí es: ¿cuál es el reproche de Egipto? Y algunos comentaristas piensan que ahora se está quitando la culpa del pecado de Israel, y ahora se está quitando el reproche de Egipto. Pero creo que es más, es otra cosa, es decir, el reproche que Egipto dirigió contra Israel.</w:t>
      </w:r>
    </w:p>
    <w:p w14:paraId="2CC4C1EB" w14:textId="77777777" w:rsidR="00D32397" w:rsidRPr="002A5F09" w:rsidRDefault="00D32397">
      <w:pPr>
        <w:rPr>
          <w:sz w:val="26"/>
          <w:szCs w:val="26"/>
        </w:rPr>
      </w:pPr>
    </w:p>
    <w:p w14:paraId="135016C3"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 otras palabras, Israel ahora está completamente libre de su esclavitud a Egipto. Incluso psicológicamente ya no lo son. Hay una referencia en Sofonías capítulo 2, versículo 8, que habla del oprobio de Moab, Moab vituperando a otras naciones.</w:t>
      </w:r>
    </w:p>
    <w:p w14:paraId="0285E7C6" w14:textId="77777777" w:rsidR="00D32397" w:rsidRPr="002A5F09" w:rsidRDefault="00D32397">
      <w:pPr>
        <w:rPr>
          <w:sz w:val="26"/>
          <w:szCs w:val="26"/>
        </w:rPr>
      </w:pPr>
    </w:p>
    <w:p w14:paraId="66193B7E" w14:textId="03EB805B"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creo que esa es la idea aquí, que Egipto, cualquiera que sea el control que tuvo sobre la psique de Israel, incluso esos 40 años después, ahora está, está siendo, ahora está siendo aniquilado. Esa es la primera preparación ritual para entrar a la tierra en este capítulo. El segundo está en los versículos 10 al 12.</w:t>
      </w:r>
    </w:p>
    <w:p w14:paraId="710C4330" w14:textId="77777777" w:rsidR="00D32397" w:rsidRPr="002A5F09" w:rsidRDefault="00D32397">
      <w:pPr>
        <w:rPr>
          <w:sz w:val="26"/>
          <w:szCs w:val="26"/>
        </w:rPr>
      </w:pPr>
    </w:p>
    <w:p w14:paraId="7E7A874A"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aquí tenemos ahora la primera Pascua en la tierra de Canaán. Y se dice que cuando estaban en el Campamento Gilgal, celebraron la Pascua el día 14 del mes por la tarde en las llanuras de Jericó. Y allá en Éxodo capítulo 12, cuando se dan las instrucciones de la Pascua, este es el día en que deben hacerlo.</w:t>
      </w:r>
    </w:p>
    <w:p w14:paraId="3DA50FA7" w14:textId="77777777" w:rsidR="00D32397" w:rsidRPr="002A5F09" w:rsidRDefault="00D32397">
      <w:pPr>
        <w:rPr>
          <w:sz w:val="26"/>
          <w:szCs w:val="26"/>
        </w:rPr>
      </w:pPr>
    </w:p>
    <w:p w14:paraId="0056578F" w14:textId="18D80678"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están comenzando, están haciendo las cosas según las reglas nuevamente. Y note, versículo 11, que después del día de la Pascua, al día siguiente, por primera vez comieron del producto de la tierra. Entonces, recuerde que en Números, habían sido enviados espías a la tierra.</w:t>
      </w:r>
    </w:p>
    <w:p w14:paraId="0B69ACEB" w14:textId="77777777" w:rsidR="00D32397" w:rsidRPr="002A5F09" w:rsidRDefault="00D32397">
      <w:pPr>
        <w:rPr>
          <w:sz w:val="26"/>
          <w:szCs w:val="26"/>
        </w:rPr>
      </w:pPr>
    </w:p>
    <w:p w14:paraId="701B6E0A"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Hablan de la tierra que mana leche y miel, las promesas que Dios había dado sobre todo eso. Pero no lo habían hecho, habían estado en la tierra por un tiempo, unos días, al menos una semana o más, pero aparentemente aún no habían comido de la tierra. Y ahora, por primera vez, comen del producto de la tierra: tortas sin levadura y grano tostado.</w:t>
      </w:r>
    </w:p>
    <w:p w14:paraId="67596677" w14:textId="77777777" w:rsidR="00D32397" w:rsidRPr="002A5F09" w:rsidRDefault="00D32397">
      <w:pPr>
        <w:rPr>
          <w:sz w:val="26"/>
          <w:szCs w:val="26"/>
        </w:rPr>
      </w:pPr>
    </w:p>
    <w:p w14:paraId="6BBCC310" w14:textId="04806365"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luego, significativamente, en el versículo 12, el maná, que fue la sustancia con la que fueron alimentados durante 40 años en el desierto, esa sustancia blanca de la que se cansaron, que por primera vez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cesó. </w:t>
      </w:r>
      <w:r xmlns:w="http://schemas.openxmlformats.org/wordprocessingml/2006/main" w:rsidR="0071705E" w:rsidRPr="002A5F09">
        <w:rPr>
          <w:rFonts w:ascii="Calibri" w:eastAsia="Calibri" w:hAnsi="Calibri" w:cs="Calibri"/>
          <w:sz w:val="26"/>
          <w:szCs w:val="26"/>
        </w:rPr>
        <w:t xml:space="preserve">Entonces, hay una transición simbólica significativa de los israelitas que dependían de Dios, los israelitas del desierto, ahora los israelitas de la tierra misma de Canaán. Y ya no hubo maná para los hijos de Israel, sino que comieron del fruto de la tierra de Canaán aquel año.</w:t>
      </w:r>
    </w:p>
    <w:p w14:paraId="439422DD" w14:textId="77777777" w:rsidR="00D32397" w:rsidRPr="002A5F09" w:rsidRDefault="00D32397">
      <w:pPr>
        <w:rPr>
          <w:sz w:val="26"/>
          <w:szCs w:val="26"/>
        </w:rPr>
      </w:pPr>
    </w:p>
    <w:p w14:paraId="250A6169"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Aquí quiero llevarnos de regreso al libro de Deuteronomio y mostrarnos algo sobre los israelitas y los cananeos. Vayan al capítulo seis de Deuteronomio, y muchos de ustedes conocen este capítulo, especialmente por la oración que está en los versículos cuatro al nueve. A veces se le llama Shemá, porque esa es la palabra hebrea aquí, el comando, OÍR.</w:t>
      </w:r>
    </w:p>
    <w:p w14:paraId="1A47CCEB" w14:textId="77777777" w:rsidR="00D32397" w:rsidRPr="002A5F09" w:rsidRDefault="00D32397">
      <w:pPr>
        <w:rPr>
          <w:sz w:val="26"/>
          <w:szCs w:val="26"/>
        </w:rPr>
      </w:pPr>
    </w:p>
    <w:p w14:paraId="4F8D09B2"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Aquí, oh Israel, el Señor tu Dios es un solo Señor, etcétera, en los versículos cuatro al nueve. Pero quiero centrarme aquí en los versículos 10 y 11, porque mirando hacia adelante, Moisés está diciendo, Deuteronomio capítulo seis, versículo 10, cuando Jehová vuestro Dios os introduzca en la tierra que juró a vuestros padres, Abraham, Isaac y Jacob, para darte ciudades grandes y buenas que no edificaste, casas llenas de bienes que no llenaste, cisternas que no cavaste, viñas, olivos que no plantaste. Y luego continúa.</w:t>
      </w:r>
    </w:p>
    <w:p w14:paraId="70B9BF96" w14:textId="77777777" w:rsidR="00D32397" w:rsidRPr="002A5F09" w:rsidRDefault="00D32397">
      <w:pPr>
        <w:rPr>
          <w:sz w:val="26"/>
          <w:szCs w:val="26"/>
        </w:rPr>
      </w:pPr>
    </w:p>
    <w:p w14:paraId="20F7DA1A" w14:textId="7322754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Israel está llegando a una tierra que fluye leche y miel, una tierra de abundancia, todas estas cosas. Y ahora aquí en Josué capítulo cinco, vemos por primera vez que participan de eso. Y van a ir a una tierra en la que no tendrán que trabajar para tomar las cosas.</w:t>
      </w:r>
    </w:p>
    <w:p w14:paraId="5F76CD9E" w14:textId="77777777" w:rsidR="00D32397" w:rsidRPr="002A5F09" w:rsidRDefault="00D32397">
      <w:pPr>
        <w:rPr>
          <w:sz w:val="26"/>
          <w:szCs w:val="26"/>
        </w:rPr>
      </w:pPr>
    </w:p>
    <w:p w14:paraId="6BBB0CC0" w14:textId="2CA3D08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Tengo una edad en la que recuerdo algunos de los momentos culminantes de la Guerra Fría. A principios de la década de 1980, había un problema con las armas nucleares de corto alcance en Europa, la Unión Soviética, la OTAN y los Aliados. Y una de las discusiones serias fue el desarrollo de una bomba nuclear llamada bomba de neutrones.</w:t>
      </w:r>
    </w:p>
    <w:p w14:paraId="01E5003D" w14:textId="77777777" w:rsidR="00D32397" w:rsidRPr="002A5F09" w:rsidRDefault="00D32397">
      <w:pPr>
        <w:rPr>
          <w:sz w:val="26"/>
          <w:szCs w:val="26"/>
        </w:rPr>
      </w:pPr>
    </w:p>
    <w:p w14:paraId="4946D995" w14:textId="23835D4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la bomba de neutrones era diferente de la bomba que cayó sobre Nagasaki e Hiroshima en Japón. La bomba de neutrones era una bomba que no destruía edificios. Disparó neutrones y radiación y mató gente, pero no destruyó ciudades.</w:t>
      </w:r>
    </w:p>
    <w:p w14:paraId="3E161687" w14:textId="77777777" w:rsidR="00D32397" w:rsidRPr="002A5F09" w:rsidRDefault="00D32397">
      <w:pPr>
        <w:rPr>
          <w:sz w:val="26"/>
          <w:szCs w:val="26"/>
        </w:rPr>
      </w:pPr>
    </w:p>
    <w:p w14:paraId="706B0B03" w14:textId="67D17C5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esa era la “bomba perfecta” perfecta para la guerra en un lugar tan poblado como Europa, según los estrategas militares de la época. Esto me recuerda esto de una manera tal vez imperfecta porque Israel estaba entrando en una tierra en la que no iban a derribar los edificios. Veremos más adelante en el libro cuando se habla de la destrucción o la captura de las ciudades.</w:t>
      </w:r>
    </w:p>
    <w:p w14:paraId="5592675A" w14:textId="77777777" w:rsidR="00D32397" w:rsidRPr="002A5F09" w:rsidRDefault="00D32397">
      <w:pPr>
        <w:rPr>
          <w:sz w:val="26"/>
          <w:szCs w:val="26"/>
        </w:rPr>
      </w:pPr>
    </w:p>
    <w:p w14:paraId="6C93CBDF" w14:textId="6746E006"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No menciona que solo hay tres ciudades en Josué que en realidad fueron quemadas con fuego. Jericó, Hai, y Hazor, Hazor. El resto de ellos, no menciona eso.</w:t>
      </w:r>
    </w:p>
    <w:p w14:paraId="7D012497" w14:textId="77777777" w:rsidR="00D32397" w:rsidRPr="002A5F09" w:rsidRDefault="00D32397">
      <w:pPr>
        <w:rPr>
          <w:sz w:val="26"/>
          <w:szCs w:val="26"/>
        </w:rPr>
      </w:pPr>
    </w:p>
    <w:p w14:paraId="2FE5BB5A" w14:textId="2FB577C1"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creo que la razón es por lo que se dice aquí en Deuteronomio, que se mudarán a tierras en las que los sistemas están intactos, las casas están intactas.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Israel está entrando. Y </w:t>
      </w:r>
      <w:r xmlns:w="http://schemas.openxmlformats.org/wordprocessingml/2006/main" w:rsidR="0071705E" w:rsidRPr="002A5F09">
        <w:rPr>
          <w:rFonts w:ascii="Calibri" w:eastAsia="Calibri" w:hAnsi="Calibri" w:cs="Calibri"/>
          <w:sz w:val="26"/>
          <w:szCs w:val="26"/>
        </w:rPr>
        <w:t xml:space="preserve">entonces, en cierto sentido, están destruyendo y desplazando a la gente, pero los edificios aún permanecen en su lugar.</w:t>
      </w:r>
    </w:p>
    <w:p w14:paraId="1B514756" w14:textId="77777777" w:rsidR="00D32397" w:rsidRPr="002A5F09" w:rsidRDefault="00D32397">
      <w:pPr>
        <w:rPr>
          <w:sz w:val="26"/>
          <w:szCs w:val="26"/>
        </w:rPr>
      </w:pPr>
    </w:p>
    <w:p w14:paraId="182A6757"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eso es algo también. Permítanme, mientras pienso en esto, voy a referirme a algo que mencioné anteriormente en la sección que habla sobre la fecha del Éxodo y este nivel de gran destrucción que mencioné y que ocurrió alrededor del 1200 a.C., tal vez. un poco tarde. Se atribuyó originalmente a Josué.</w:t>
      </w:r>
    </w:p>
    <w:p w14:paraId="2DCB37D1" w14:textId="77777777" w:rsidR="00D32397" w:rsidRPr="002A5F09" w:rsidRDefault="00D32397">
      <w:pPr>
        <w:rPr>
          <w:sz w:val="26"/>
          <w:szCs w:val="26"/>
        </w:rPr>
      </w:pPr>
    </w:p>
    <w:p w14:paraId="68292424" w14:textId="053DD9E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Ese nivel de destrucción se extiende también por casi todo el Mediterráneo. Así que no pudo haber sido así, estuvo en Asia Menor y Turquía y a través de las islas griegas y en Egipto. Y eso no fue sólo evidencia de la destrucción de Josué, primer punto.</w:t>
      </w:r>
    </w:p>
    <w:p w14:paraId="0D5C6368" w14:textId="77777777" w:rsidR="00D32397" w:rsidRPr="002A5F09" w:rsidRDefault="00D32397">
      <w:pPr>
        <w:rPr>
          <w:sz w:val="26"/>
          <w:szCs w:val="26"/>
        </w:rPr>
      </w:pPr>
    </w:p>
    <w:p w14:paraId="2C5E3698" w14:textId="2105EFE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Segundo punto, si tomamos en serio el pasaje de Deuteronomio, realmente no deberíamos esperar ver rastros de la destrucción de Canaán por parte de Israel porque, en la mayoría de los lugares, no destruyó las ciudades. Simplemente expulsó a la gente. Entonces, todas estas otras capas quemadas de destrucción no necesariamente se deben a los israelitas.</w:t>
      </w:r>
    </w:p>
    <w:p w14:paraId="35612655" w14:textId="77777777" w:rsidR="00D32397" w:rsidRPr="002A5F09" w:rsidRDefault="00D32397">
      <w:pPr>
        <w:rPr>
          <w:sz w:val="26"/>
          <w:szCs w:val="26"/>
        </w:rPr>
      </w:pPr>
    </w:p>
    <w:p w14:paraId="6B085ECC" w14:textId="61B2AED4"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esa, en mi opinión, sería la razón por la que tenemos un momento anterior en el que Israel entró, es decir, alrededor del año 1400. El caos que se ve alrededor del año 1200 sería parte de lo que yo vería como el período de los Jueces. Y el período de los Jueces es su propio tiempo de caos.</w:t>
      </w:r>
    </w:p>
    <w:p w14:paraId="3B29A2BC" w14:textId="77777777" w:rsidR="00D32397" w:rsidRPr="002A5F09" w:rsidRDefault="00D32397">
      <w:pPr>
        <w:rPr>
          <w:sz w:val="26"/>
          <w:szCs w:val="26"/>
        </w:rPr>
      </w:pPr>
    </w:p>
    <w:p w14:paraId="4754CC0E" w14:textId="1EE9DA2D"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eso encaja muy bien con esta otra evidencia arqueológica. Así que esto es sólo una nota al pie de la discusión anterior sobre la fecha de Josué y la fecha del Éxodo. Volvamos a Josué 5. Entonces, esta segunda preparación ritual está ahí para celebrar ahora la Pascua por primera vez en años, al parecer, en cumplimiento de los mandamientos e instrucciones que tienen que hacer esto cada año.</w:t>
      </w:r>
    </w:p>
    <w:p w14:paraId="1B25130C" w14:textId="77777777" w:rsidR="00D32397" w:rsidRPr="002A5F09" w:rsidRDefault="00D32397">
      <w:pPr>
        <w:rPr>
          <w:sz w:val="26"/>
          <w:szCs w:val="26"/>
        </w:rPr>
      </w:pPr>
    </w:p>
    <w:p w14:paraId="785884A7" w14:textId="3DB4BA46"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están consiguiendo las cosas, todo fijado antes de entrar a la tierra. Ahora, finalmente, en el capítulo 5, tenemos los versículos 13 al 15 que son algo nuevo. Y no es un tercero, a primera vista, no es un tercer ritual de algún tipo, como los dos primeros.</w:t>
      </w:r>
    </w:p>
    <w:p w14:paraId="76E5FDF0" w14:textId="77777777" w:rsidR="00D32397" w:rsidRPr="002A5F09" w:rsidRDefault="00D32397">
      <w:pPr>
        <w:rPr>
          <w:sz w:val="26"/>
          <w:szCs w:val="26"/>
        </w:rPr>
      </w:pPr>
    </w:p>
    <w:p w14:paraId="704BE961"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Pero es Joshua el que destaca junto a Jericho, mirando. Ve a un hombre parado frente a él. Tiene una espada en la mano.</w:t>
      </w:r>
    </w:p>
    <w:p w14:paraId="2B451E8F" w14:textId="77777777" w:rsidR="00D32397" w:rsidRPr="002A5F09" w:rsidRDefault="00D32397">
      <w:pPr>
        <w:rPr>
          <w:sz w:val="26"/>
          <w:szCs w:val="26"/>
        </w:rPr>
      </w:pPr>
    </w:p>
    <w:p w14:paraId="15B21238" w14:textId="719925C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Joshua se pregunta quién es. Pero su verdadero interés principal se centra en la pregunta que hace al final del versículo 13, que dice: ¿eres tú de nosotros o de nuestros adversarios? Entonces, se puede decir que este hombre es una especie de figura militar. Tiene una espada en la mano, pero no le interesa mucho quién es.</w:t>
      </w:r>
    </w:p>
    <w:p w14:paraId="6B719FA5" w14:textId="77777777" w:rsidR="00D32397" w:rsidRPr="002A5F09" w:rsidRDefault="00D32397">
      <w:pPr>
        <w:rPr>
          <w:sz w:val="26"/>
          <w:szCs w:val="26"/>
        </w:rPr>
      </w:pPr>
    </w:p>
    <w:p w14:paraId="01066AB7"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Quiere saber, ¿estás con nosotros o no? Y en otras palabras, el interés de Joshua, en mi opinión, es más miope. Quiero ver de qué me vas a servir. Y la respuesta del hombre entonces es básicamente el versículo 14, no.</w:t>
      </w:r>
    </w:p>
    <w:p w14:paraId="6E38A600" w14:textId="77777777" w:rsidR="00D32397" w:rsidRPr="002A5F09" w:rsidRDefault="00D32397">
      <w:pPr>
        <w:rPr>
          <w:sz w:val="26"/>
          <w:szCs w:val="26"/>
        </w:rPr>
      </w:pPr>
    </w:p>
    <w:p w14:paraId="0E453EB2" w14:textId="4DDD292C"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Soy el comandante del ejército del Señor. Ahora he venido. Ahora, en esas palabras, el comandante del ejército del Señor debería haberle dicho inmediatamente a Josué que él era para él, que este comandante era para Josué y el pueblo.</w:t>
      </w:r>
    </w:p>
    <w:p w14:paraId="1182F8E0" w14:textId="77777777" w:rsidR="00D32397" w:rsidRPr="002A5F09" w:rsidRDefault="00D32397">
      <w:pPr>
        <w:rPr>
          <w:sz w:val="26"/>
          <w:szCs w:val="26"/>
        </w:rPr>
      </w:pPr>
    </w:p>
    <w:p w14:paraId="6892646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Pero el hombre no se identifica más allá de eso. Y no le dice, voy a estar de tu lado o del otro lado. Él simplemente dice, no, eso no es lo importante.</w:t>
      </w:r>
    </w:p>
    <w:p w14:paraId="53233BCE" w14:textId="77777777" w:rsidR="00D32397" w:rsidRPr="002A5F09" w:rsidRDefault="00D32397">
      <w:pPr>
        <w:rPr>
          <w:sz w:val="26"/>
          <w:szCs w:val="26"/>
        </w:rPr>
      </w:pPr>
    </w:p>
    <w:p w14:paraId="09BA2D00"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Lo importante es saber mi identidad, no mi función. No lo que voy a hacer por ti, sino quién soy. Y yo soy el comandante del ejército del Señor, y todo lo demás surgirá de eso.</w:t>
      </w:r>
    </w:p>
    <w:p w14:paraId="465D0056" w14:textId="77777777" w:rsidR="00D32397" w:rsidRPr="002A5F09" w:rsidRDefault="00D32397">
      <w:pPr>
        <w:rPr>
          <w:sz w:val="26"/>
          <w:szCs w:val="26"/>
        </w:rPr>
      </w:pPr>
    </w:p>
    <w:p w14:paraId="78E2CAF1" w14:textId="67AEA39E"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debes tener confianza, si sabes que el Señor está a cargo del mundo y del universo, el Señor ha prometido estar contigo y yo soy su comandante, entonces todo te irá bien si me sigues. . Entonces, verso, para su crédito, bueno, para su crédito entonces, Josué entonces cae y lo adora en su rostro y dice, entonces, ¿qué le dice mi Señor a su siervo? Y espero que tengan una Biblia donde diga, mi Señor, si miran con atención, la palabra Señor no está en mayúscula. Es l minúscula, y esa es una palabra en hebreo diferente a la palabra, el Señor se refiere a Dios.</w:t>
      </w:r>
    </w:p>
    <w:p w14:paraId="2F906860" w14:textId="77777777" w:rsidR="00D32397" w:rsidRPr="002A5F09" w:rsidRDefault="00D32397">
      <w:pPr>
        <w:rPr>
          <w:sz w:val="26"/>
          <w:szCs w:val="26"/>
        </w:rPr>
      </w:pPr>
    </w:p>
    <w:p w14:paraId="52010935" w14:textId="59CB19F3"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Esta es la palabra Adon, que simplemente significa, esta es una forma de dirigirse a un superior, una forma de dirigirse cortésmente. ¿Qué dice mi Señor? Es un término usado con referencia a los humanos, generalmente entre un humano y otro. Adon también puede significar dueño, amo de un campo o esclavo.</w:t>
      </w:r>
    </w:p>
    <w:p w14:paraId="0CCB2A65" w14:textId="77777777" w:rsidR="00D32397" w:rsidRPr="002A5F09" w:rsidRDefault="00D32397">
      <w:pPr>
        <w:rPr>
          <w:sz w:val="26"/>
          <w:szCs w:val="26"/>
        </w:rPr>
      </w:pPr>
    </w:p>
    <w:p w14:paraId="69262CFF" w14:textId="3A750FD2"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simplemente está diciendo, en otras palabras, que Joshua no está realmente convencido de que se trate de una figura divina. Simplemente está pensando que este es otro humano. Pero él sí dice, ¿qué le dice a su siervo? Y entonces, el comandante del ejército del Señor responde versículo 15, quítate las sandalias porque el lugar donde estás parado es santo.</w:t>
      </w:r>
    </w:p>
    <w:p w14:paraId="78991756" w14:textId="77777777" w:rsidR="00D32397" w:rsidRPr="002A5F09" w:rsidRDefault="00D32397">
      <w:pPr>
        <w:rPr>
          <w:sz w:val="26"/>
          <w:szCs w:val="26"/>
        </w:rPr>
      </w:pPr>
    </w:p>
    <w:p w14:paraId="2421433E" w14:textId="28EA81A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eso debería ser inmediatamente obvio porque nos lleva de regreso a la historia de Moisés con Dios en la zarza ardiente en el capítulo tres de Éxodo. Entonces, hay bastantes referencias en estos primeros cinco capítulos al Éxodo y Moisés y a lo que Dios hizo en el Mar Rojo y con Moisés y Egipto y todo eso. Ahora, muchos comentaristas al delinear el libro dirían que el capítulo tres, el capítulo cinco, los versículos 13 y 15 son el primer segmento, el segmento inicial de la siguiente porción del libro, es decir, la batalla de Jericó y luego las siguientes batallas.</w:t>
      </w:r>
    </w:p>
    <w:p w14:paraId="2B1D64E3" w14:textId="77777777" w:rsidR="00D32397" w:rsidRPr="002A5F09" w:rsidRDefault="00D32397">
      <w:pPr>
        <w:rPr>
          <w:sz w:val="26"/>
          <w:szCs w:val="26"/>
        </w:rPr>
      </w:pPr>
    </w:p>
    <w:p w14:paraId="21B41742" w14:textId="59D4B742"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Y entonces, habrá una ruptura importante entre los versículos 12 y 13. Menciona a Jericó, versículo 15, así que eso tiene sentido. Pero mi opinión es que no, este episodio pertenece a los demás preparativos rituales.</w:t>
      </w:r>
    </w:p>
    <w:p w14:paraId="14ECFAB3" w14:textId="77777777" w:rsidR="00D32397" w:rsidRPr="002A5F09" w:rsidRDefault="00D32397">
      <w:pPr>
        <w:rPr>
          <w:sz w:val="26"/>
          <w:szCs w:val="26"/>
        </w:rPr>
      </w:pPr>
    </w:p>
    <w:p w14:paraId="625A4F96" w14:textId="74A61C5F" w:rsidR="00D32397" w:rsidRPr="002A5F09" w:rsidRDefault="0071705E">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Entonces, tenemos la circuncisión, tenemos la Pascua y tenemos un nuevo énfasis en la santidad y en ser santo. Recuerden, Dios dijo en el capítulo tres, santifíquense. Entonces, creo que estos tres están unidos.</w:t>
      </w:r>
    </w:p>
    <w:p w14:paraId="3DAC0DED" w14:textId="77777777" w:rsidR="00D32397" w:rsidRPr="002A5F09" w:rsidRDefault="00D32397">
      <w:pPr>
        <w:rPr>
          <w:sz w:val="26"/>
          <w:szCs w:val="26"/>
        </w:rPr>
      </w:pPr>
    </w:p>
    <w:p w14:paraId="0C9F0E2C"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Hay dos episodios que parecen similares. Hay cosas rituales y luego una separada, pero todas están unidas por este enfoque en prepararse ante el Señor, buscar primero el reino de Dios, y luego todo lo demás les será añadido. Así es como veo el final de los preparativos.</w:t>
      </w:r>
    </w:p>
    <w:p w14:paraId="4CEF75FD" w14:textId="77777777" w:rsidR="00D32397" w:rsidRPr="002A5F09" w:rsidRDefault="00D32397">
      <w:pPr>
        <w:rPr>
          <w:sz w:val="26"/>
          <w:szCs w:val="26"/>
        </w:rPr>
      </w:pPr>
    </w:p>
    <w:p w14:paraId="198E5A1B" w14:textId="77777777" w:rsidR="00D32397" w:rsidRPr="002A5F09" w:rsidRDefault="00000000">
      <w:pPr xmlns:w="http://schemas.openxmlformats.org/wordprocessingml/2006/main">
        <w:rPr>
          <w:sz w:val="26"/>
          <w:szCs w:val="26"/>
        </w:rPr>
      </w:pPr>
      <w:r xmlns:w="http://schemas.openxmlformats.org/wordprocessingml/2006/main" w:rsidRPr="002A5F09">
        <w:rPr>
          <w:rFonts w:ascii="Calibri" w:eastAsia="Calibri" w:hAnsi="Calibri" w:cs="Calibri"/>
          <w:sz w:val="26"/>
          <w:szCs w:val="26"/>
        </w:rPr>
        <w:t xml:space="preserve">Dios ha estado con ellos. Dios ha dado el encargo, capítulo uno, y tenemos la seguridad de Rahab de que tendrán éxito. Mientras tanto, tenemos un hermoso cuadro de un gentil que llega a la fe en el Dios de Israel.</w:t>
      </w:r>
    </w:p>
    <w:p w14:paraId="05238691" w14:textId="77777777" w:rsidR="00D32397" w:rsidRPr="002A5F09" w:rsidRDefault="00D32397">
      <w:pPr>
        <w:rPr>
          <w:sz w:val="26"/>
          <w:szCs w:val="26"/>
        </w:rPr>
      </w:pPr>
    </w:p>
    <w:p w14:paraId="3EEE2A77" w14:textId="77777777" w:rsidR="00D32397" w:rsidRDefault="00000000">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Tenemos el milagro del cruce, la conmemoración de eso, y luego los preparativos rituales antes de que realmente entren en los primeros conflictos. Esto se detendrá al final de esta primera sección.</w:t>
      </w:r>
    </w:p>
    <w:p w14:paraId="1756BFF2" w14:textId="77777777" w:rsidR="002A5F09" w:rsidRDefault="002A5F09">
      <w:pPr>
        <w:rPr>
          <w:rFonts w:ascii="Calibri" w:eastAsia="Calibri" w:hAnsi="Calibri" w:cs="Calibri"/>
          <w:sz w:val="26"/>
          <w:szCs w:val="26"/>
        </w:rPr>
      </w:pPr>
    </w:p>
    <w:p w14:paraId="23D8836B" w14:textId="77777777" w:rsidR="002A5F09" w:rsidRPr="002A5F09" w:rsidRDefault="002A5F09" w:rsidP="002A5F09">
      <w:pPr xmlns:w="http://schemas.openxmlformats.org/wordprocessingml/2006/main">
        <w:rPr>
          <w:rFonts w:ascii="Calibri" w:eastAsia="Calibri" w:hAnsi="Calibri" w:cs="Calibri"/>
          <w:sz w:val="26"/>
          <w:szCs w:val="26"/>
        </w:rPr>
      </w:pPr>
      <w:r xmlns:w="http://schemas.openxmlformats.org/wordprocessingml/2006/main" w:rsidRPr="002A5F09">
        <w:rPr>
          <w:rFonts w:ascii="Calibri" w:eastAsia="Calibri" w:hAnsi="Calibri" w:cs="Calibri"/>
          <w:sz w:val="26"/>
          <w:szCs w:val="26"/>
        </w:rPr>
        <w:t xml:space="preserve">Este es el Dr. David Howard en su enseñanza sobre Josué a través de Rut. Esta es la sesión 8, Josué 5, Preparándose para heredar la tierra.</w:t>
      </w:r>
    </w:p>
    <w:p w14:paraId="204F78C3" w14:textId="77777777" w:rsidR="002A5F09" w:rsidRPr="002A5F09" w:rsidRDefault="002A5F09">
      <w:pPr>
        <w:rPr>
          <w:sz w:val="26"/>
          <w:szCs w:val="26"/>
        </w:rPr>
      </w:pPr>
    </w:p>
    <w:sectPr w:rsidR="002A5F09" w:rsidRPr="002A5F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B4F2" w14:textId="77777777" w:rsidR="00924E42" w:rsidRDefault="00924E42" w:rsidP="002A5F09">
      <w:r>
        <w:separator/>
      </w:r>
    </w:p>
  </w:endnote>
  <w:endnote w:type="continuationSeparator" w:id="0">
    <w:p w14:paraId="7A0B7032" w14:textId="77777777" w:rsidR="00924E42" w:rsidRDefault="00924E42" w:rsidP="002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76B0" w14:textId="77777777" w:rsidR="00924E42" w:rsidRDefault="00924E42" w:rsidP="002A5F09">
      <w:r>
        <w:separator/>
      </w:r>
    </w:p>
  </w:footnote>
  <w:footnote w:type="continuationSeparator" w:id="0">
    <w:p w14:paraId="7DB30669" w14:textId="77777777" w:rsidR="00924E42" w:rsidRDefault="00924E42" w:rsidP="002A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3559"/>
      <w:docPartObj>
        <w:docPartGallery w:val="Page Numbers (Top of Page)"/>
        <w:docPartUnique/>
      </w:docPartObj>
    </w:sdtPr>
    <w:sdtEndPr>
      <w:rPr>
        <w:noProof/>
      </w:rPr>
    </w:sdtEndPr>
    <w:sdtContent>
      <w:p w14:paraId="76BFA885" w14:textId="3204B3E1" w:rsidR="002A5F09" w:rsidRDefault="002A5F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12EAF" w14:textId="77777777" w:rsidR="002A5F09" w:rsidRDefault="002A5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DDD"/>
    <w:multiLevelType w:val="hybridMultilevel"/>
    <w:tmpl w:val="4D52CD02"/>
    <w:lvl w:ilvl="0" w:tplc="47ECA0C4">
      <w:start w:val="1"/>
      <w:numFmt w:val="bullet"/>
      <w:lvlText w:val="●"/>
      <w:lvlJc w:val="left"/>
      <w:pPr>
        <w:ind w:left="720" w:hanging="360"/>
      </w:pPr>
    </w:lvl>
    <w:lvl w:ilvl="1" w:tplc="19D41DB2">
      <w:start w:val="1"/>
      <w:numFmt w:val="bullet"/>
      <w:lvlText w:val="○"/>
      <w:lvlJc w:val="left"/>
      <w:pPr>
        <w:ind w:left="1440" w:hanging="360"/>
      </w:pPr>
    </w:lvl>
    <w:lvl w:ilvl="2" w:tplc="BC5CACF2">
      <w:start w:val="1"/>
      <w:numFmt w:val="bullet"/>
      <w:lvlText w:val="■"/>
      <w:lvlJc w:val="left"/>
      <w:pPr>
        <w:ind w:left="2160" w:hanging="360"/>
      </w:pPr>
    </w:lvl>
    <w:lvl w:ilvl="3" w:tplc="3D403776">
      <w:start w:val="1"/>
      <w:numFmt w:val="bullet"/>
      <w:lvlText w:val="●"/>
      <w:lvlJc w:val="left"/>
      <w:pPr>
        <w:ind w:left="2880" w:hanging="360"/>
      </w:pPr>
    </w:lvl>
    <w:lvl w:ilvl="4" w:tplc="3806BC28">
      <w:start w:val="1"/>
      <w:numFmt w:val="bullet"/>
      <w:lvlText w:val="○"/>
      <w:lvlJc w:val="left"/>
      <w:pPr>
        <w:ind w:left="3600" w:hanging="360"/>
      </w:pPr>
    </w:lvl>
    <w:lvl w:ilvl="5" w:tplc="0158C7B6">
      <w:start w:val="1"/>
      <w:numFmt w:val="bullet"/>
      <w:lvlText w:val="■"/>
      <w:lvlJc w:val="left"/>
      <w:pPr>
        <w:ind w:left="4320" w:hanging="360"/>
      </w:pPr>
    </w:lvl>
    <w:lvl w:ilvl="6" w:tplc="093ED016">
      <w:start w:val="1"/>
      <w:numFmt w:val="bullet"/>
      <w:lvlText w:val="●"/>
      <w:lvlJc w:val="left"/>
      <w:pPr>
        <w:ind w:left="5040" w:hanging="360"/>
      </w:pPr>
    </w:lvl>
    <w:lvl w:ilvl="7" w:tplc="57F83932">
      <w:start w:val="1"/>
      <w:numFmt w:val="bullet"/>
      <w:lvlText w:val="●"/>
      <w:lvlJc w:val="left"/>
      <w:pPr>
        <w:ind w:left="5760" w:hanging="360"/>
      </w:pPr>
    </w:lvl>
    <w:lvl w:ilvl="8" w:tplc="AF88835E">
      <w:start w:val="1"/>
      <w:numFmt w:val="bullet"/>
      <w:lvlText w:val="●"/>
      <w:lvlJc w:val="left"/>
      <w:pPr>
        <w:ind w:left="6480" w:hanging="360"/>
      </w:pPr>
    </w:lvl>
  </w:abstractNum>
  <w:num w:numId="1" w16cid:durableId="1995103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97"/>
    <w:rsid w:val="002A5F09"/>
    <w:rsid w:val="002D214E"/>
    <w:rsid w:val="0071705E"/>
    <w:rsid w:val="00924E42"/>
    <w:rsid w:val="00D32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6943E"/>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F09"/>
    <w:pPr>
      <w:tabs>
        <w:tab w:val="center" w:pos="4680"/>
        <w:tab w:val="right" w:pos="9360"/>
      </w:tabs>
    </w:pPr>
  </w:style>
  <w:style w:type="character" w:customStyle="1" w:styleId="HeaderChar">
    <w:name w:val="Header Char"/>
    <w:basedOn w:val="DefaultParagraphFont"/>
    <w:link w:val="Header"/>
    <w:uiPriority w:val="99"/>
    <w:rsid w:val="002A5F09"/>
  </w:style>
  <w:style w:type="paragraph" w:styleId="Footer">
    <w:name w:val="footer"/>
    <w:basedOn w:val="Normal"/>
    <w:link w:val="FooterChar"/>
    <w:uiPriority w:val="99"/>
    <w:unhideWhenUsed/>
    <w:rsid w:val="002A5F09"/>
    <w:pPr>
      <w:tabs>
        <w:tab w:val="center" w:pos="4680"/>
        <w:tab w:val="right" w:pos="9360"/>
      </w:tabs>
    </w:pPr>
  </w:style>
  <w:style w:type="character" w:customStyle="1" w:styleId="FooterChar">
    <w:name w:val="Footer Char"/>
    <w:basedOn w:val="DefaultParagraphFont"/>
    <w:link w:val="Footer"/>
    <w:uiPriority w:val="99"/>
    <w:rsid w:val="002A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3572</Words>
  <Characters>15467</Characters>
  <Application>Microsoft Office Word</Application>
  <DocSecurity>0</DocSecurity>
  <Lines>324</Lines>
  <Paragraphs>70</Paragraphs>
  <ScaleCrop>false</ScaleCrop>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Session08 Josh5</dc:title>
  <dc:creator>TurboScribe.ai</dc:creator>
  <cp:lastModifiedBy>Ted Hildebrandt</cp:lastModifiedBy>
  <cp:revision>4</cp:revision>
  <dcterms:created xsi:type="dcterms:W3CDTF">2024-02-04T20:10:00Z</dcterms:created>
  <dcterms:modified xsi:type="dcterms:W3CDTF">2024-02-29T13:49:00Z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ba4375b4826224ac67a76a63f92809dc20b8247439ec1abd44a703c446582b96</vt:lpwstr>
  </property>
</Properties>
</file>