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EA67" w14:textId="77777777" w:rsidR="006F42DA" w:rsidRPr="00F411F5" w:rsidRDefault="006F42DA" w:rsidP="006F42DA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F411F5">
        <w:rPr>
          <w:rFonts w:ascii="Calibri" w:eastAsia="Calibri" w:hAnsi="Calibri" w:cs="Calibri"/>
          <w:b/>
          <w:bCs/>
          <w:sz w:val="40"/>
          <w:szCs w:val="40"/>
        </w:rPr>
        <w:t xml:space="preserve">Д-р Дэвид Ховард, Джошуа-Рут, сессия 6</w:t>
      </w:r>
    </w:p>
    <w:p w14:paraId="07F6287E" w14:textId="77777777" w:rsidR="006F42DA" w:rsidRPr="00F411F5" w:rsidRDefault="006F42DA" w:rsidP="006F42DA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F411F5">
        <w:rPr>
          <w:rFonts w:ascii="Calibri" w:eastAsia="Calibri" w:hAnsi="Calibri" w:cs="Calibri"/>
          <w:b/>
          <w:bCs/>
          <w:sz w:val="40"/>
          <w:szCs w:val="40"/>
        </w:rPr>
        <w:t xml:space="preserve">Джошуа 2</w:t>
      </w:r>
    </w:p>
    <w:p w14:paraId="097C30A9" w14:textId="77777777" w:rsidR="006F42DA" w:rsidRPr="00F411F5" w:rsidRDefault="006F42DA" w:rsidP="006F42DA">
      <w:pPr xmlns:w="http://schemas.openxmlformats.org/wordprocessingml/2006/main">
        <w:jc w:val="center"/>
        <w:rPr>
          <w:sz w:val="26"/>
          <w:szCs w:val="26"/>
        </w:rPr>
      </w:pPr>
      <w:r xmlns:w="http://schemas.openxmlformats.org/wordprocessingml/2006/main" w:rsidRPr="00F411F5">
        <w:rPr>
          <w:rFonts w:ascii="AA Times New Roman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F411F5">
        <w:rPr>
          <w:sz w:val="26"/>
          <w:szCs w:val="26"/>
        </w:rPr>
        <w:t xml:space="preserve">2024 Дэвид Ховард и Тед Хильдебрандт</w:t>
      </w:r>
    </w:p>
    <w:p w14:paraId="7C63706C" w14:textId="77777777" w:rsidR="006F42DA" w:rsidRPr="00F411F5" w:rsidRDefault="006F42DA" w:rsidP="006F42DA">
      <w:pPr>
        <w:rPr>
          <w:sz w:val="26"/>
          <w:szCs w:val="26"/>
        </w:rPr>
      </w:pPr>
    </w:p>
    <w:p w14:paraId="0DDCE5CF" w14:textId="77777777" w:rsidR="006F42DA" w:rsidRPr="00A12676" w:rsidRDefault="006F42DA" w:rsidP="006F42DA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об Иисусе Навине через Руфь. Это сеанс 6, Иисус Навин 2, Раав и соглядатаи.</w:t>
      </w:r>
    </w:p>
    <w:p w14:paraId="6FE07167" w14:textId="77777777" w:rsidR="008B69AC" w:rsidRPr="00A12676" w:rsidRDefault="008B69AC">
      <w:pPr>
        <w:rPr>
          <w:sz w:val="26"/>
          <w:szCs w:val="26"/>
        </w:rPr>
      </w:pPr>
    </w:p>
    <w:p w14:paraId="08FE2725" w14:textId="77777777" w:rsidR="006F42DA" w:rsidRPr="00A12676" w:rsidRDefault="006F42DA" w:rsidP="006F42D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Теперь мы готовы поговорить о второй главе книги Иисуса Навина, и в некотором смысле это своего рода повествование в стороне.</w:t>
      </w:r>
    </w:p>
    <w:p w14:paraId="13965316" w14:textId="77777777" w:rsidR="006F42DA" w:rsidRPr="00A12676" w:rsidRDefault="006F42DA">
      <w:pPr>
        <w:rPr>
          <w:sz w:val="26"/>
          <w:szCs w:val="26"/>
        </w:rPr>
      </w:pPr>
    </w:p>
    <w:p w14:paraId="106B767B" w14:textId="22F727A0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Сюжетная линия народа Израиля начинается в первой главе с Божьих указаний Иисусу Навину, Иисусу Навину и народу. В третьей главе рассказывается об их переходе через Иордан. Но здесь есть своего рода вставка, где мы следуем за двумя израильтянами в Ханаан, в Иерихон, и они встречают некую по имени Раав.</w:t>
      </w:r>
    </w:p>
    <w:p w14:paraId="05ACFC1E" w14:textId="77777777" w:rsidR="008B69AC" w:rsidRPr="00A12676" w:rsidRDefault="008B69AC">
      <w:pPr>
        <w:rPr>
          <w:sz w:val="26"/>
          <w:szCs w:val="26"/>
        </w:rPr>
      </w:pPr>
    </w:p>
    <w:p w14:paraId="5850BD8C" w14:textId="6E9E565F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 там кое-что разворачивается с этими шпионами и Раав, и это формирует фон, дающий им некоторую уверенность в происходящем. Но </w:t>
      </w:r>
      <w:proofErr xmlns:w="http://schemas.openxmlformats.org/wordprocessingml/2006/main" w:type="gramStart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давайте </w:t>
      </w:r>
      <w:proofErr xmlns:w="http://schemas.openxmlformats.org/wordprocessingml/2006/main" w:type="gramEnd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посмотрим на это. Раав — ханаанская проститутка, а на иврите есть несколько разных слов, обозначающих проститутку.</w:t>
      </w:r>
    </w:p>
    <w:p w14:paraId="2C849BF9" w14:textId="77777777" w:rsidR="008B69AC" w:rsidRPr="00A12676" w:rsidRDefault="008B69AC">
      <w:pPr>
        <w:rPr>
          <w:sz w:val="26"/>
          <w:szCs w:val="26"/>
        </w:rPr>
      </w:pPr>
    </w:p>
    <w:p w14:paraId="76605973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О другом мы упомянем в другой раз. Это слово здесь — обычное повседневное слово для обозначения проститутки, о котором мы думаем в каждом обществе и практически в каждом временном интервале человеческой истории. Женщина, которая продает себя за деньги.</w:t>
      </w:r>
    </w:p>
    <w:p w14:paraId="6954813E" w14:textId="77777777" w:rsidR="008B69AC" w:rsidRPr="00A12676" w:rsidRDefault="008B69AC">
      <w:pPr>
        <w:rPr>
          <w:sz w:val="26"/>
          <w:szCs w:val="26"/>
        </w:rPr>
      </w:pPr>
    </w:p>
    <w:p w14:paraId="69EF1A16" w14:textId="2C90EABE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Само по себе это нехорошо, но Раав, я бы сказал, выходит из этой главы как великий герой веры. Не только то, что она делает, но и то, что она говорит. Итак, мы попытаемся раскрыть это по мере прохождения главы.</w:t>
      </w:r>
    </w:p>
    <w:p w14:paraId="14C8B3C8" w14:textId="77777777" w:rsidR="008B69AC" w:rsidRPr="00A12676" w:rsidRDefault="008B69AC">
      <w:pPr>
        <w:rPr>
          <w:sz w:val="26"/>
          <w:szCs w:val="26"/>
        </w:rPr>
      </w:pPr>
    </w:p>
    <w:p w14:paraId="72A5C7CF" w14:textId="1920009B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Раав стала одним из моих личных героев по ряду причин. Итак, начинается новая история, первый стих: Иисус Навин, сын Навин, тайно посылает из Ситтима двух человек в качестве соглядатаев со словами: пойдите, осмотрите землю, особенно Иерихон. Итак, комиссия должна осмотреть всю землю, но конкретно она сосредоточена на Иерихоне.</w:t>
      </w:r>
    </w:p>
    <w:p w14:paraId="5CEF4D54" w14:textId="77777777" w:rsidR="008B69AC" w:rsidRPr="00A12676" w:rsidRDefault="008B69AC">
      <w:pPr>
        <w:rPr>
          <w:sz w:val="26"/>
          <w:szCs w:val="26"/>
        </w:rPr>
      </w:pPr>
    </w:p>
    <w:p w14:paraId="6376768A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 это все, о чем мы читаем в этой главе, — это часть Иерихона. Я сомневаюсь, что они прошли вдоль и поперек землю по мере развития событий, посмотрим. Я всегда смеюсь над этими шпионами, потому что они не кажутся очень хорошими шпионами.</w:t>
      </w:r>
    </w:p>
    <w:p w14:paraId="52AE82F8" w14:textId="77777777" w:rsidR="008B69AC" w:rsidRPr="00A12676" w:rsidRDefault="008B69AC">
      <w:pPr>
        <w:rPr>
          <w:sz w:val="26"/>
          <w:szCs w:val="26"/>
        </w:rPr>
      </w:pPr>
    </w:p>
    <w:p w14:paraId="0BE34115" w14:textId="2C91C47A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Иисус Навин тайно отсылает его, и сразу же, во втором стихе, о них узнает царь Иерихона. Так что они не очень хорошо справились с задачей оставаться под прикрытием. Итак, они вошли, пошли и пришли в дом блудницы, по имени Раав, и остановились там.</w:t>
      </w:r>
    </w:p>
    <w:p w14:paraId="28448611" w14:textId="77777777" w:rsidR="008B69AC" w:rsidRPr="00A12676" w:rsidRDefault="008B69AC">
      <w:pPr>
        <w:rPr>
          <w:sz w:val="26"/>
          <w:szCs w:val="26"/>
        </w:rPr>
      </w:pPr>
    </w:p>
    <w:p w14:paraId="67D7FFEF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Сейчас идет дискуссия о том, что было их мотивом пойти в дом проститутки. С одной стороны, можно сказать: ну, они просто хотели, они были неверными слугами и хотели иметь какие-то собственные удовольствия, плотские удовольствия. Другие говорили, и я согласен со второй точкой зрения, а именно, что они были там.</w:t>
      </w:r>
    </w:p>
    <w:p w14:paraId="648251C8" w14:textId="77777777" w:rsidR="008B69AC" w:rsidRPr="00A12676" w:rsidRDefault="008B69AC">
      <w:pPr>
        <w:rPr>
          <w:sz w:val="26"/>
          <w:szCs w:val="26"/>
        </w:rPr>
      </w:pPr>
    </w:p>
    <w:p w14:paraId="76885D50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Слова «зайти в дом» и так далее — своего рода техническое обсуждение словарного запаса иврита. Это не слова, используемые для обозначения полового акта или полового акта. Они больше похожи на то, чтобы попасть в какое-то место.</w:t>
      </w:r>
    </w:p>
    <w:p w14:paraId="6870C956" w14:textId="77777777" w:rsidR="008B69AC" w:rsidRPr="00A12676" w:rsidRDefault="008B69AC">
      <w:pPr>
        <w:rPr>
          <w:sz w:val="26"/>
          <w:szCs w:val="26"/>
        </w:rPr>
      </w:pPr>
    </w:p>
    <w:p w14:paraId="49E8CB13" w14:textId="58A6C2B6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Итак, я думаю, они просто пошли туда, чтобы поселиться там. Возможно, это связано с тем, что Иерихон находится на популярном торговом пути, и люди приходили и выходили, а дом проститутки был местом, где можно было оставаться инкогнито. И люди будут, вы можете услышать истории и получить информацию.</w:t>
      </w:r>
    </w:p>
    <w:p w14:paraId="02C361C9" w14:textId="77777777" w:rsidR="008B69AC" w:rsidRPr="00A12676" w:rsidRDefault="008B69AC">
      <w:pPr>
        <w:rPr>
          <w:sz w:val="26"/>
          <w:szCs w:val="26"/>
        </w:rPr>
      </w:pPr>
    </w:p>
    <w:p w14:paraId="1C8B133F" w14:textId="58186466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Так вот, мне кажется, вот что происходит. Но так или иначе, во втором стихе царь Иерихона узнает об этом и решает, что хочет послать людей выяснить, кто эти люди. Итак, в третьем стихе он отправляет посланников к Раав и велит им вывести людей.</w:t>
      </w:r>
    </w:p>
    <w:p w14:paraId="1E6E0659" w14:textId="77777777" w:rsidR="008B69AC" w:rsidRPr="00A12676" w:rsidRDefault="008B69AC">
      <w:pPr>
        <w:rPr>
          <w:sz w:val="26"/>
          <w:szCs w:val="26"/>
        </w:rPr>
      </w:pPr>
    </w:p>
    <w:p w14:paraId="7DF6401F" w14:textId="38AA3EA9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И, конечно же, Раав в четвертом стихе взяла этих людей и спрятала их. А она говорит, да, они пришли, но я не знаю, где они. И я не знал, откуда они.</w:t>
      </w:r>
    </w:p>
    <w:p w14:paraId="6B06E383" w14:textId="77777777" w:rsidR="008B69AC" w:rsidRPr="00A12676" w:rsidRDefault="008B69AC">
      <w:pPr>
        <w:rPr>
          <w:sz w:val="26"/>
          <w:szCs w:val="26"/>
        </w:rPr>
      </w:pPr>
    </w:p>
    <w:p w14:paraId="02531B58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 когда дело закрылось ночью, пятый стих, они ушли. Я не знаю, куда они пошли. Выйдите и преследуйте их.</w:t>
      </w:r>
    </w:p>
    <w:p w14:paraId="494CB118" w14:textId="77777777" w:rsidR="008B69AC" w:rsidRPr="00A12676" w:rsidRDefault="008B69AC">
      <w:pPr>
        <w:rPr>
          <w:sz w:val="26"/>
          <w:szCs w:val="26"/>
        </w:rPr>
      </w:pPr>
    </w:p>
    <w:p w14:paraId="1E32D36B" w14:textId="3B9ED8F4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 в шестом стихе нам говорится, что она вынесла их на крышу и спрятала там в льняных носках. Затем преследователи преследовали их от Иерихона до реки Иордан до бродов. И ворота были закрыты, и эти преследователи были несчастны.</w:t>
      </w:r>
    </w:p>
    <w:p w14:paraId="1EE5775B" w14:textId="77777777" w:rsidR="008B69AC" w:rsidRPr="00A12676" w:rsidRDefault="008B69AC">
      <w:pPr>
        <w:rPr>
          <w:sz w:val="26"/>
          <w:szCs w:val="26"/>
        </w:rPr>
      </w:pPr>
    </w:p>
    <w:p w14:paraId="64209C79" w14:textId="6E77B5BE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Преследователи, конечно, не нашли мужчин, потому что Раав их спрятала. Итак, в этом смысле, как мы потом находим в главе, которую она отправляет, они благополучно вернулись к Иисусу Навину и сообщили о том, что нашли. Итак, в этом смысле Раав спасла соглядатаев и помогла им своим гостеприимством и сокрытием.</w:t>
      </w:r>
    </w:p>
    <w:p w14:paraId="521FB38F" w14:textId="77777777" w:rsidR="008B69AC" w:rsidRPr="00A12676" w:rsidRDefault="008B69AC">
      <w:pPr>
        <w:rPr>
          <w:sz w:val="26"/>
          <w:szCs w:val="26"/>
        </w:rPr>
      </w:pPr>
    </w:p>
    <w:p w14:paraId="25385A7B" w14:textId="53252991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Здесь есть некоторая ошибка в том, что кажется, что она сказала откровенную ложь, делая это. Итак, это много обсуждалось в кругах христианской этики. И есть три основные теории относительно того, как действовать в подобных ситуациях.</w:t>
      </w:r>
    </w:p>
    <w:p w14:paraId="7DF3D8E0" w14:textId="77777777" w:rsidR="008B69AC" w:rsidRPr="00A12676" w:rsidRDefault="008B69AC">
      <w:pPr>
        <w:rPr>
          <w:sz w:val="26"/>
          <w:szCs w:val="26"/>
        </w:rPr>
      </w:pPr>
    </w:p>
    <w:p w14:paraId="0ED4126C" w14:textId="6614FA64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Что, знаете, в современном классическом примере, что, если бы вы прятали евреев, когда нацисты приходили к вам домой, как бы вы с этим справились? И некоторые утверждают, что это абсолютные положения Священного Писания. Никогда </w:t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не </w:t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следует лгать, но также следует беречь жизнь. И что когда они вступают в конфликт, то из двух зол приходится выбирать меньшее.</w:t>
      </w:r>
    </w:p>
    <w:p w14:paraId="78D37540" w14:textId="77777777" w:rsidR="008B69AC" w:rsidRPr="00A12676" w:rsidRDefault="008B69AC">
      <w:pPr>
        <w:rPr>
          <w:sz w:val="26"/>
          <w:szCs w:val="26"/>
        </w:rPr>
      </w:pPr>
    </w:p>
    <w:p w14:paraId="6346050B" w14:textId="4CC5D815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Лгать было бы злом, отказываться от жизни было бы злом. Итак, выбираем меньший. И в данном случае аргументом меньшего зла является солгать и тем самым спасти жизнь.</w:t>
      </w:r>
    </w:p>
    <w:p w14:paraId="103C6D50" w14:textId="77777777" w:rsidR="008B69AC" w:rsidRPr="00A12676" w:rsidRDefault="008B69AC">
      <w:pPr>
        <w:rPr>
          <w:sz w:val="26"/>
          <w:szCs w:val="26"/>
        </w:rPr>
      </w:pPr>
    </w:p>
    <w:p w14:paraId="793A4244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Другие возразят, что нет, это непротиворечивые абсолюты и что Бог предоставит выход. Новый Завет говорит, что нас никогда не искушают сверх того, на что мы способны. Сам Иисус подвергался искушениям во всех отношениях, как и люди, как и мы, и, тем не менее, Он никогда не грешил.</w:t>
      </w:r>
    </w:p>
    <w:p w14:paraId="4B0D3159" w14:textId="77777777" w:rsidR="008B69AC" w:rsidRPr="00A12676" w:rsidRDefault="008B69AC">
      <w:pPr>
        <w:rPr>
          <w:sz w:val="26"/>
          <w:szCs w:val="26"/>
        </w:rPr>
      </w:pPr>
    </w:p>
    <w:p w14:paraId="542B0CE8" w14:textId="17E25ADF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Итак, столкнулся бы он с двумя вещами, находящимися в абсолютном противоречии, и должен был бы выбрать меньшее из зол? Нет, он никогда, никогда не выбирал зло. Другой сказал бы: ну, и именно такую позицию занял Мартин Лютер, сказал бы: просто иди и греши, выбирай меньшее зло. Но грешите смело, как говорил Мартин Лютер, но затем смело исповедуйтесь и получите благодать за свое исповедание.</w:t>
      </w:r>
    </w:p>
    <w:p w14:paraId="129AF780" w14:textId="77777777" w:rsidR="008B69AC" w:rsidRPr="00A12676" w:rsidRDefault="008B69AC">
      <w:pPr>
        <w:rPr>
          <w:sz w:val="26"/>
          <w:szCs w:val="26"/>
        </w:rPr>
      </w:pPr>
    </w:p>
    <w:p w14:paraId="5E15AD75" w14:textId="5596478E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Я считаю, что на данный момент это непротиворечивые абсолюты, выход из которых Бог предоставит. В наши дни мы слышим истории, например, о контрабанде Библии, например, через железный занавес много лет назад. Куда приезжали люди с чемоданами, полными Библии, или в машинах, полных Библий, а охранники видели чемоданы и пропускали их.</w:t>
      </w:r>
    </w:p>
    <w:p w14:paraId="00AC580B" w14:textId="77777777" w:rsidR="008B69AC" w:rsidRPr="00A12676" w:rsidRDefault="008B69AC">
      <w:pPr>
        <w:rPr>
          <w:sz w:val="26"/>
          <w:szCs w:val="26"/>
        </w:rPr>
      </w:pPr>
    </w:p>
    <w:p w14:paraId="6EBA5F1B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Либо они просто передумали и пропустили их, либо их глаза ослепли. Мы не знаем. Были бы способы обойти это, но это реальная, очень реальная этическая проблема в наши дни.</w:t>
      </w:r>
    </w:p>
    <w:p w14:paraId="7EDF8917" w14:textId="77777777" w:rsidR="008B69AC" w:rsidRPr="00A12676" w:rsidRDefault="008B69AC">
      <w:pPr>
        <w:rPr>
          <w:sz w:val="26"/>
          <w:szCs w:val="26"/>
        </w:rPr>
      </w:pPr>
    </w:p>
    <w:p w14:paraId="609B2D84" w14:textId="0F20AADD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Не только в нацистской Германии, но и в современном Китае и других местах церковь подвергается гонениям. Мне выпала честь обучать большую группу китайских пасторов в начале этого года, точнее, в 2018 году. И это вполне реально, что власти действительно стучатся в дверь.</w:t>
      </w:r>
    </w:p>
    <w:p w14:paraId="3C2E0C07" w14:textId="77777777" w:rsidR="008B69AC" w:rsidRPr="00A12676" w:rsidRDefault="008B69AC">
      <w:pPr>
        <w:rPr>
          <w:sz w:val="26"/>
          <w:szCs w:val="26"/>
        </w:rPr>
      </w:pPr>
    </w:p>
    <w:p w14:paraId="4D9031AC" w14:textId="3E2EA225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Итак, есть хорошие евангельские православные христиане, которые придерживаются любой из этих трех точек зрения. То, кого из них вы выберете, не является мерилом вашей ортодоксальности. Но в любом случае, давайте посмотрим на пару отрывков из Нового Завета.</w:t>
      </w:r>
    </w:p>
    <w:p w14:paraId="2FCE781D" w14:textId="77777777" w:rsidR="008B69AC" w:rsidRPr="00A12676" w:rsidRDefault="008B69AC">
      <w:pPr>
        <w:rPr>
          <w:sz w:val="26"/>
          <w:szCs w:val="26"/>
        </w:rPr>
      </w:pPr>
    </w:p>
    <w:p w14:paraId="1EE2C834" w14:textId="226F151D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Мы знаем, например, что Раав там упоминается несколько раз. И один из них находится в Послании к Евреям, глава 11. Итак, мы просто хотим подвести вас к этому и напомнить вам об этом.</w:t>
      </w:r>
    </w:p>
    <w:p w14:paraId="7D273A4B" w14:textId="77777777" w:rsidR="008B69AC" w:rsidRPr="00A12676" w:rsidRDefault="008B69AC">
      <w:pPr>
        <w:rPr>
          <w:sz w:val="26"/>
          <w:szCs w:val="26"/>
        </w:rPr>
      </w:pPr>
    </w:p>
    <w:p w14:paraId="64F4536B" w14:textId="11CA4F83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Если хотите, обратитесь ко мне, Послание к Евреям 11 глава. Это, конечно, глава, великая глава веры, герои веры, зал славы, так сказать, зал веры. Итак, в Послании к Евреям 11, стих 31 упоминается Раав.</w:t>
      </w:r>
    </w:p>
    <w:p w14:paraId="0C311999" w14:textId="77777777" w:rsidR="008B69AC" w:rsidRPr="00A12676" w:rsidRDefault="008B69AC">
      <w:pPr>
        <w:rPr>
          <w:sz w:val="26"/>
          <w:szCs w:val="26"/>
        </w:rPr>
      </w:pPr>
    </w:p>
    <w:p w14:paraId="52AFC15F" w14:textId="245862FB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Там сказано, что верой Раав, блудница, не погибла с теми, кто был непослушен, потому что она дружелюбно приветствовала соглядатаев. Я думаю, что в Послании к Евреям эта формулировка очень осторожна. Там не говорится, что она была женщиной веры, потому что солгала, чтобы </w:t>
      </w:r>
      <w:r xmlns:w="http://schemas.openxmlformats.org/wordprocessingml/2006/main" w:rsidR="00A12676">
        <w:rPr>
          <w:rFonts w:ascii="Calibri" w:eastAsia="Calibri" w:hAnsi="Calibri" w:cs="Calibri"/>
          <w:sz w:val="26"/>
          <w:szCs w:val="26"/>
        </w:rPr>
        <w:t xml:space="preserve">не выдать шпионов.</w:t>
      </w:r>
    </w:p>
    <w:p w14:paraId="3B9A3B98" w14:textId="77777777" w:rsidR="008B69AC" w:rsidRPr="00A12676" w:rsidRDefault="008B69AC">
      <w:pPr>
        <w:rPr>
          <w:sz w:val="26"/>
          <w:szCs w:val="26"/>
        </w:rPr>
      </w:pPr>
    </w:p>
    <w:p w14:paraId="26ED0725" w14:textId="6DDA0AF3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Она просто привела их и оказала им дружеский прием. И тогда я считаю, что ее можно обвинить во лжи. Она могла бы сказать что-нибудь другое, и Бог дал бы ей возможность спастись.</w:t>
      </w:r>
    </w:p>
    <w:p w14:paraId="6E37D082" w14:textId="77777777" w:rsidR="008B69AC" w:rsidRPr="00A12676" w:rsidRDefault="008B69AC">
      <w:pPr>
        <w:rPr>
          <w:sz w:val="26"/>
          <w:szCs w:val="26"/>
        </w:rPr>
      </w:pPr>
    </w:p>
    <w:p w14:paraId="6E4702A9" w14:textId="60E30F53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Но в любом случае Послание к Евреям не содержит именно этой лжи. Но более конкретно она упоминается в книге Иакова, глава 2. И здесь мы поговорим об оправдании делами, а не верой. И </w:t>
      </w:r>
      <w:proofErr xmlns:w="http://schemas.openxmlformats.org/wordprocessingml/2006/main" w:type="gramStart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Иаков, глава 2, стих 25, говорит таким же образом: не была ли оправдана делами и Раав блудница, когда она принимала посланников и отправляла их другим путем.</w:t>
      </w:r>
    </w:p>
    <w:p w14:paraId="353DFBEA" w14:textId="77777777" w:rsidR="008B69AC" w:rsidRPr="00A12676" w:rsidRDefault="008B69AC">
      <w:pPr>
        <w:rPr>
          <w:sz w:val="26"/>
          <w:szCs w:val="26"/>
        </w:rPr>
      </w:pPr>
    </w:p>
    <w:p w14:paraId="25F616DA" w14:textId="01CFD785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Итак, снова упоминаются ее работы и ее действия. Она приняла посланников. Она отправила их другим путем.</w:t>
      </w:r>
    </w:p>
    <w:p w14:paraId="6CD770AD" w14:textId="77777777" w:rsidR="008B69AC" w:rsidRPr="00A12676" w:rsidRDefault="008B69AC">
      <w:pPr>
        <w:rPr>
          <w:sz w:val="26"/>
          <w:szCs w:val="26"/>
        </w:rPr>
      </w:pPr>
    </w:p>
    <w:p w14:paraId="200A81A1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Книга Иакова старается не одобрять ложь как таковую, но в ней упоминаются дела, которые она совершила. Итак, вернемся к Иисусу Навину, главе 2. В стихах мы скажем от 4 до 8 или от 4 до 7, я бы назвал это верой Раав в действиях. Что она сделала? Она приветствовала шпионов.</w:t>
      </w:r>
    </w:p>
    <w:p w14:paraId="4E1BBCCD" w14:textId="77777777" w:rsidR="008B69AC" w:rsidRPr="00A12676" w:rsidRDefault="008B69AC">
      <w:pPr>
        <w:rPr>
          <w:sz w:val="26"/>
          <w:szCs w:val="26"/>
        </w:rPr>
      </w:pPr>
    </w:p>
    <w:p w14:paraId="1926F0F9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Она их спрятала. Она обманула преследователей. И в конце концов она их отпустила.</w:t>
      </w:r>
    </w:p>
    <w:p w14:paraId="05F73489" w14:textId="77777777" w:rsidR="008B69AC" w:rsidRPr="00A12676" w:rsidRDefault="008B69AC">
      <w:pPr>
        <w:rPr>
          <w:sz w:val="26"/>
          <w:szCs w:val="26"/>
        </w:rPr>
      </w:pPr>
    </w:p>
    <w:p w14:paraId="77A72875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Это будет ее вера в действии. И это ясно из Нового Завета. Но я часто задавался этим вопросом и в конце концов стал более глубоко копаться в тексте, чтобы задаться вопросом, знаете ли, есть ли способ увидеть веру Раав, выраженную также в словах, которые она произнесла, а не только в том, что она сделала? И я думаю, что ответ — да.</w:t>
      </w:r>
    </w:p>
    <w:p w14:paraId="62C815A6" w14:textId="77777777" w:rsidR="008B69AC" w:rsidRPr="00A12676" w:rsidRDefault="008B69AC">
      <w:pPr>
        <w:rPr>
          <w:sz w:val="26"/>
          <w:szCs w:val="26"/>
        </w:rPr>
      </w:pPr>
    </w:p>
    <w:p w14:paraId="30F378F7" w14:textId="528CF0E0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 суть этого ответа находится в стихах с 9 по 11. Итак, давайте посмотрим на это. Итак, Раав поднимается на крышу, стих 8, а затем что-то говорит соглядатаям.</w:t>
      </w:r>
    </w:p>
    <w:p w14:paraId="077478A5" w14:textId="77777777" w:rsidR="008B69AC" w:rsidRPr="00A12676" w:rsidRDefault="008B69AC">
      <w:pPr>
        <w:rPr>
          <w:sz w:val="26"/>
          <w:szCs w:val="26"/>
        </w:rPr>
      </w:pPr>
    </w:p>
    <w:p w14:paraId="1A450E69" w14:textId="747EB9A4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 говорит она, я знаю, что Господь дал тебе землю и что страх перед тобой напал на нас и что жители земли тают пред тобой. Итак, обратите внимание на первое, что она говорит: я знаю, что Господь или Яхве, имя Бога Израиля, я знаю, что именно он дал вам эту землю. Это слова, которые перекликаются с основным утверждением темы, которую я упомянул о даре земли.</w:t>
      </w:r>
    </w:p>
    <w:p w14:paraId="66469C06" w14:textId="77777777" w:rsidR="008B69AC" w:rsidRPr="00A12676" w:rsidRDefault="008B69AC">
      <w:pPr>
        <w:rPr>
          <w:sz w:val="26"/>
          <w:szCs w:val="26"/>
        </w:rPr>
      </w:pPr>
    </w:p>
    <w:p w14:paraId="3DDC6FC4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Это Божий дар и это земля. Она говорит именно такие вещи. И говорит она: мы боимся тебя, и все жители земли тают пред тобой.</w:t>
      </w:r>
    </w:p>
    <w:p w14:paraId="4CB88706" w14:textId="77777777" w:rsidR="008B69AC" w:rsidRPr="00A12676" w:rsidRDefault="008B69AC">
      <w:pPr>
        <w:rPr>
          <w:sz w:val="26"/>
          <w:szCs w:val="26"/>
        </w:rPr>
      </w:pPr>
    </w:p>
    <w:p w14:paraId="5E20BC55" w14:textId="530F2506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Почему? Стих 10, потому что </w:t>
      </w:r>
      <w:r xmlns:w="http://schemas.openxmlformats.org/wordprocessingml/2006/main" w:rsidR="00A12676">
        <w:rPr>
          <w:rFonts w:ascii="Calibri" w:eastAsia="Calibri" w:hAnsi="Calibri" w:cs="Calibri"/>
          <w:sz w:val="26"/>
          <w:szCs w:val="26"/>
        </w:rPr>
        <w:t xml:space="preserve">мы слышали две вещи. Во-первых, как Господь иссушил перед вами воду Красного моря, когда вы вышли из Египта. Итак, это событие произошло 40 лет назад.</w:t>
      </w:r>
    </w:p>
    <w:p w14:paraId="28E5E9D6" w14:textId="77777777" w:rsidR="008B69AC" w:rsidRPr="00A12676" w:rsidRDefault="008B69AC">
      <w:pPr>
        <w:rPr>
          <w:sz w:val="26"/>
          <w:szCs w:val="26"/>
        </w:rPr>
      </w:pPr>
    </w:p>
    <w:p w14:paraId="1748923C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 эта память сохранилась и во времена Раав. Мы не знаем, сколько лет Раав. Возможно, она была молодой девушкой.</w:t>
      </w:r>
    </w:p>
    <w:p w14:paraId="561EB2F4" w14:textId="77777777" w:rsidR="008B69AC" w:rsidRPr="00A12676" w:rsidRDefault="008B69AC">
      <w:pPr>
        <w:rPr>
          <w:sz w:val="26"/>
          <w:szCs w:val="26"/>
        </w:rPr>
      </w:pPr>
    </w:p>
    <w:p w14:paraId="72C42C74" w14:textId="7B0ECF7C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Возможно, она и не родилась, но эта память сохранилась здесь номер один. Во-вторых, мы слышали также, что ты сделал с двумя царями Аморреев, которые были за Иорданом, с Синаем и Огом, которых ты предал истреблению. </w:t>
      </w:r>
      <w:proofErr xmlns:w="http://schemas.openxmlformats.org/wordprocessingml/2006/main" w:type="gramStart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, когда они блуждали по пустыне спустя годы после исхода из Египта, они встретили этих двух царей, вступили в битву и победили их.</w:t>
      </w:r>
    </w:p>
    <w:p w14:paraId="6AEA5AF8" w14:textId="77777777" w:rsidR="008B69AC" w:rsidRPr="00A12676" w:rsidRDefault="008B69AC">
      <w:pPr>
        <w:rPr>
          <w:sz w:val="26"/>
          <w:szCs w:val="26"/>
        </w:rPr>
      </w:pPr>
    </w:p>
    <w:p w14:paraId="3BB0CD9C" w14:textId="0396BC28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Итак, Раав услышала две вещи: одну год назад и одну совсем недавно. Оба из них показывают, что Яхве, Бог Израиля, находится на их стороне против этих народов, особенно египтян. В то время они были великой империей.</w:t>
      </w:r>
    </w:p>
    <w:p w14:paraId="08CCBAB5" w14:textId="77777777" w:rsidR="008B69AC" w:rsidRPr="00A12676" w:rsidRDefault="008B69AC">
      <w:pPr>
        <w:rPr>
          <w:sz w:val="26"/>
          <w:szCs w:val="26"/>
        </w:rPr>
      </w:pPr>
    </w:p>
    <w:p w14:paraId="31236DD9" w14:textId="05B3E9B4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 войско фараона утонуло в море, вы знаете, Исход 14 и 15. Продолжая, говорит Раав, и как только мы услышали это, наши сердца растаяли. Интересно, что на иврите слово «таять» в 9-м стихе отличается от слова «таять» в 11-м стихе.</w:t>
      </w:r>
    </w:p>
    <w:p w14:paraId="3739EB3C" w14:textId="77777777" w:rsidR="008B69AC" w:rsidRPr="00A12676" w:rsidRDefault="008B69AC">
      <w:pPr>
        <w:rPr>
          <w:sz w:val="26"/>
          <w:szCs w:val="26"/>
        </w:rPr>
      </w:pPr>
    </w:p>
    <w:p w14:paraId="440228A0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Один из них — растаять, как лед. Один из них — расплавиться, как воск. И я думаю, дело в том, как ни посмотри, мы были просто лужей.</w:t>
      </w:r>
    </w:p>
    <w:p w14:paraId="21DD5513" w14:textId="77777777" w:rsidR="008B69AC" w:rsidRPr="00A12676" w:rsidRDefault="008B69AC">
      <w:pPr>
        <w:rPr>
          <w:sz w:val="26"/>
          <w:szCs w:val="26"/>
        </w:rPr>
      </w:pPr>
    </w:p>
    <w:p w14:paraId="4315704D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Мы были, в нас не осталось сопротивления. У нас не осталось позвоночника. Как только мы это услышали, наши сердца растаяли.</w:t>
      </w:r>
    </w:p>
    <w:p w14:paraId="28820EDE" w14:textId="77777777" w:rsidR="008B69AC" w:rsidRPr="00A12676" w:rsidRDefault="008B69AC">
      <w:pPr>
        <w:rPr>
          <w:sz w:val="26"/>
          <w:szCs w:val="26"/>
        </w:rPr>
      </w:pPr>
    </w:p>
    <w:p w14:paraId="20812CC6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Из-за тебя не осталось духа ни в одном человеке. Я хочу сделать паузу и отметить здесь иронию. Потому что, если вы помните истории ранее, в книге Чисел, главы 13 и 14, израильтяне отправили соглядатаев в землю Ханаанскую.</w:t>
      </w:r>
    </w:p>
    <w:p w14:paraId="169F5E68" w14:textId="77777777" w:rsidR="008B69AC" w:rsidRPr="00A12676" w:rsidRDefault="008B69AC">
      <w:pPr>
        <w:rPr>
          <w:sz w:val="26"/>
          <w:szCs w:val="26"/>
        </w:rPr>
      </w:pPr>
    </w:p>
    <w:p w14:paraId="7AF57147" w14:textId="29E90645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 какова была реакция шпионов? Шпионы рассказали, что это земля, где водятся великаны. Мы перед ними как кузнечики. Город большой, укрепленный.</w:t>
      </w:r>
    </w:p>
    <w:p w14:paraId="3507A528" w14:textId="77777777" w:rsidR="008B69AC" w:rsidRPr="00A12676" w:rsidRDefault="008B69AC">
      <w:pPr>
        <w:rPr>
          <w:sz w:val="26"/>
          <w:szCs w:val="26"/>
        </w:rPr>
      </w:pPr>
    </w:p>
    <w:p w14:paraId="0157CCD2" w14:textId="24C29BB3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Урожай земли настолько велик, что изнасилования настолько велики, что грозди изнасилований приходится нести двум мужчинам и так далее. Итак, в книге Чисел говорится, что израильтяне боятся хананеев. И за это их приговорили к 40 годам скитания по пустыне.</w:t>
      </w:r>
    </w:p>
    <w:p w14:paraId="20594D3D" w14:textId="77777777" w:rsidR="008B69AC" w:rsidRPr="00A12676" w:rsidRDefault="008B69AC">
      <w:pPr>
        <w:rPr>
          <w:sz w:val="26"/>
          <w:szCs w:val="26"/>
        </w:rPr>
      </w:pPr>
    </w:p>
    <w:p w14:paraId="1CF4D270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 первое поколение вымирает. Там все эти вывихи и так далее. Здесь, во 2-й главе Иисуса Навина, мы находим внутреннюю перспективу.</w:t>
      </w:r>
    </w:p>
    <w:p w14:paraId="7739D748" w14:textId="77777777" w:rsidR="008B69AC" w:rsidRPr="00A12676" w:rsidRDefault="008B69AC">
      <w:pPr>
        <w:rPr>
          <w:sz w:val="26"/>
          <w:szCs w:val="26"/>
        </w:rPr>
      </w:pPr>
    </w:p>
    <w:p w14:paraId="0104DD62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О чем думали хананеи? Хананеи боялись израильтян. И если бы израильтяне знали это или если бы израильтяне доверяли Богу, они могли бы избежать всех этих проблем в пустыне. Они могли бы избежать необходимости есть манну все те годы, от которой они так устали.</w:t>
      </w:r>
    </w:p>
    <w:p w14:paraId="32ADA9FB" w14:textId="77777777" w:rsidR="008B69AC" w:rsidRPr="00A12676" w:rsidRDefault="008B69AC">
      <w:pPr>
        <w:rPr>
          <w:sz w:val="26"/>
          <w:szCs w:val="26"/>
        </w:rPr>
      </w:pPr>
    </w:p>
    <w:p w14:paraId="4B5ED08F" w14:textId="38B8DBCC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Итак, для меня это восхитительная ирония, что мы наконец видим внутреннюю перспективу хананеев здесь, в глазах Раав. И это </w:t>
      </w:r>
      <w:proofErr xmlns:w="http://schemas.openxmlformats.org/wordprocessingml/2006/main" w:type="spellStart"/>
      <w:r xmlns:w="http://schemas.openxmlformats.org/wordprocessingml/2006/main" w:rsidR="00000000" w:rsidRPr="00A12676">
        <w:rPr>
          <w:rFonts w:ascii="Calibri" w:eastAsia="Calibri" w:hAnsi="Calibri" w:cs="Calibri"/>
          <w:sz w:val="26"/>
          <w:szCs w:val="26"/>
        </w:rPr>
        <w:t xml:space="preserve">опровергает </w:t>
      </w:r>
      <w:proofErr xmlns:w="http://schemas.openxmlformats.org/wordprocessingml/2006/main" w:type="spellEnd"/>
      <w:r xmlns:w="http://schemas.openxmlformats.org/wordprocessingml/2006/main" w:rsidR="00000000" w:rsidRPr="00A12676">
        <w:rPr>
          <w:rFonts w:ascii="Calibri" w:eastAsia="Calibri" w:hAnsi="Calibri" w:cs="Calibri"/>
          <w:sz w:val="26"/>
          <w:szCs w:val="26"/>
        </w:rPr>
        <w:t xml:space="preserve">тогдашние возражения израильтян. Но теперь суть утверждения веры Раав находится в конце 11 стиха.</w:t>
      </w:r>
    </w:p>
    <w:p w14:paraId="0F73E325" w14:textId="77777777" w:rsidR="008B69AC" w:rsidRPr="00A12676" w:rsidRDefault="008B69AC">
      <w:pPr>
        <w:rPr>
          <w:sz w:val="26"/>
          <w:szCs w:val="26"/>
        </w:rPr>
      </w:pPr>
    </w:p>
    <w:p w14:paraId="6BDDAE7F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Она говорит: для Господа, для Яхве, Бога твоего, Он Бог на небесах вверху и на земле внизу. И позвольте мне здесь остановиться, чтобы сказать несколько слов о ханаанской религии. Для хананеев высшим Богом был Ваал.</w:t>
      </w:r>
    </w:p>
    <w:p w14:paraId="327C36D9" w14:textId="77777777" w:rsidR="008B69AC" w:rsidRPr="00A12676" w:rsidRDefault="008B69AC">
      <w:pPr>
        <w:rPr>
          <w:sz w:val="26"/>
          <w:szCs w:val="26"/>
        </w:rPr>
      </w:pPr>
    </w:p>
    <w:p w14:paraId="6250EE48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 о Ваале мы много раз читаем в Библии. У нас нет достаточного понимания природы религии Ваала из самой Библии. Просто со стороны это обычно воспринимается как извращенная вещь.</w:t>
      </w:r>
    </w:p>
    <w:p w14:paraId="55D23CFC" w14:textId="77777777" w:rsidR="008B69AC" w:rsidRPr="00A12676" w:rsidRDefault="008B69AC">
      <w:pPr>
        <w:rPr>
          <w:sz w:val="26"/>
          <w:szCs w:val="26"/>
        </w:rPr>
      </w:pPr>
    </w:p>
    <w:p w14:paraId="7D7A80E9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Но в 1929 году его обнаружили в городе на побережье Сирии, средиземноморском побережье, под названием Угарит. И раскопки проводились. Там был обнаружен большой город, город-космополит.</w:t>
      </w:r>
    </w:p>
    <w:p w14:paraId="5FB06407" w14:textId="77777777" w:rsidR="008B69AC" w:rsidRPr="00A12676" w:rsidRDefault="008B69AC">
      <w:pPr>
        <w:rPr>
          <w:sz w:val="26"/>
          <w:szCs w:val="26"/>
        </w:rPr>
      </w:pPr>
    </w:p>
    <w:p w14:paraId="0CFA4447" w14:textId="7EC6DF8F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Именно на торговых путях и находились таблички. Был обнаружен огромный королевский архив с тысячами табличек, дающих нам информацию о торговле, религии и так далее. И там было множество табличек, в которых обсуждалась религия хананеев, в которой Ваал — высший Бог.</w:t>
      </w:r>
    </w:p>
    <w:p w14:paraId="781A0233" w14:textId="77777777" w:rsidR="008B69AC" w:rsidRPr="00A12676" w:rsidRDefault="008B69AC">
      <w:pPr>
        <w:rPr>
          <w:sz w:val="26"/>
          <w:szCs w:val="26"/>
        </w:rPr>
      </w:pPr>
    </w:p>
    <w:p w14:paraId="18D35764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Но мы узнаем все о его отце, боге по имени Эль, и его жене по имени Ашера. Мы знаем, что из Библии Ашера обычно находится на столбах, воздвигнутых в ее честь. Но из историй о Ваале мы узнаем о нем гораздо больше.</w:t>
      </w:r>
    </w:p>
    <w:p w14:paraId="7ECC4A5A" w14:textId="77777777" w:rsidR="008B69AC" w:rsidRPr="00A12676" w:rsidRDefault="008B69AC">
      <w:pPr>
        <w:rPr>
          <w:sz w:val="26"/>
          <w:szCs w:val="26"/>
        </w:rPr>
      </w:pPr>
    </w:p>
    <w:p w14:paraId="7E4D5348" w14:textId="14A99963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Мы узнаем о его противниках: Боге по имени Мот, Боге смерти, и Боге по имени Ям, Боге моря. И его сестра Анат, и Анат, и Мот дерутся. И это очень интересная история.</w:t>
      </w:r>
    </w:p>
    <w:p w14:paraId="7780E345" w14:textId="77777777" w:rsidR="008B69AC" w:rsidRPr="00A12676" w:rsidRDefault="008B69AC">
      <w:pPr>
        <w:rPr>
          <w:sz w:val="26"/>
          <w:szCs w:val="26"/>
        </w:rPr>
      </w:pPr>
    </w:p>
    <w:p w14:paraId="269BC07C" w14:textId="24A337E9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 их, конечно, можно найти в Интернете, если поискать. Но дело в том, что существует целый пантеон ханаанских богов, которым поклонялись хананеи. И были системы святилищ, посвященных им, и так далее.</w:t>
      </w:r>
    </w:p>
    <w:p w14:paraId="4034169C" w14:textId="77777777" w:rsidR="008B69AC" w:rsidRPr="00A12676" w:rsidRDefault="008B69AC">
      <w:pPr>
        <w:rPr>
          <w:sz w:val="26"/>
          <w:szCs w:val="26"/>
        </w:rPr>
      </w:pPr>
    </w:p>
    <w:p w14:paraId="2954360A" w14:textId="24A49D05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Но Ваал был высшим Богом и Богом бури. Мы слышали, что он был всадником на облаках. И Бог грозы послал не только молнию, но и дождь.</w:t>
      </w:r>
    </w:p>
    <w:p w14:paraId="1EA9EF88" w14:textId="77777777" w:rsidR="008B69AC" w:rsidRPr="00A12676" w:rsidRDefault="008B69AC">
      <w:pPr>
        <w:rPr>
          <w:sz w:val="26"/>
          <w:szCs w:val="26"/>
        </w:rPr>
      </w:pPr>
    </w:p>
    <w:p w14:paraId="7856FC56" w14:textId="5A288535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 как дождь полил землю, сделал землю плодородной и позволил людям выращивать урожай. И в результате люди выживут. В древнем мире, </w:t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где не было хранилищ и так далее, голод </w:t>
      </w:r>
      <w:r xmlns:w="http://schemas.openxmlformats.org/wordprocessingml/2006/main" w:rsidR="00A12676">
        <w:rPr>
          <w:rFonts w:ascii="Calibri" w:eastAsia="Calibri" w:hAnsi="Calibri" w:cs="Calibri"/>
          <w:sz w:val="26"/>
          <w:szCs w:val="26"/>
        </w:rPr>
        <w:t xml:space="preserve">и засуха были вполне реальными явлениями и экзистенциальным кризисом.</w:t>
      </w:r>
    </w:p>
    <w:p w14:paraId="3C1B5778" w14:textId="77777777" w:rsidR="008B69AC" w:rsidRPr="00A12676" w:rsidRDefault="008B69AC">
      <w:pPr>
        <w:rPr>
          <w:sz w:val="26"/>
          <w:szCs w:val="26"/>
        </w:rPr>
      </w:pPr>
    </w:p>
    <w:p w14:paraId="7FF7638B" w14:textId="5AA6D7D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Итак, Ваал был Богом, которому люди хотели угодить, чтобы он посылал дождь, давал расти урожаям и так далее. Итак, он был Богом плодородия, Богом небес и так далее. Просто в скобках, по иронии судьбы, годы спустя, вспомните, в противостоянии Илии и пророков Ваала.</w:t>
      </w:r>
    </w:p>
    <w:p w14:paraId="50B2BA3D" w14:textId="77777777" w:rsidR="008B69AC" w:rsidRPr="00A12676" w:rsidRDefault="008B69AC">
      <w:pPr>
        <w:rPr>
          <w:sz w:val="26"/>
          <w:szCs w:val="26"/>
        </w:rPr>
      </w:pPr>
    </w:p>
    <w:p w14:paraId="739FA1FB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Когда Ваал не смог ниспослать огонь на жертвенник, Илия Господь послал огонь в 3 Царств 18. В конце этой истории помните, что все пророки Ваала были убиты, и тогда это означало конец засухи. Была трехлетняя засуха, и Илия выходит и видит надвигающуюся дождевую тучку, и идет дождь.</w:t>
      </w:r>
    </w:p>
    <w:p w14:paraId="4E1602A2" w14:textId="77777777" w:rsidR="008B69AC" w:rsidRPr="00A12676" w:rsidRDefault="008B69AC">
      <w:pPr>
        <w:rPr>
          <w:sz w:val="26"/>
          <w:szCs w:val="26"/>
        </w:rPr>
      </w:pPr>
    </w:p>
    <w:p w14:paraId="3D6FE2C9" w14:textId="6D877133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Итак, ирония заключается в том, что Ваал, бог грозы, бог облаков, бог дождя, во дни Илии не мог вызвать дождь на землю. Итак, произошел экзистенциальный кризис между религиозными системами поклонения Господу, Яхве и Ваалу. Итак, я представляю, как Раав была ребенком, ее родители водили ее в воскресную школу при Первой церкви Ваала в Иерихоне.</w:t>
      </w:r>
    </w:p>
    <w:p w14:paraId="085BFC02" w14:textId="77777777" w:rsidR="008B69AC" w:rsidRPr="00A12676" w:rsidRDefault="008B69AC">
      <w:pPr>
        <w:rPr>
          <w:sz w:val="26"/>
          <w:szCs w:val="26"/>
        </w:rPr>
      </w:pPr>
    </w:p>
    <w:p w14:paraId="4BDF9B0A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 в воскресной школе она узнает обо всех этих богах и богинях, о том, кем был Ваал, Ашера и все эти другие. И чтобы она сказала это, ибо Яхве, Бог твой, Господь, Бог твой, Иегова, Бог твой, Он есть Бог неба вверху и земли внизу. Здесь неявно Раав говорит: «Ваала нет».</w:t>
      </w:r>
    </w:p>
    <w:p w14:paraId="5C4B9EF4" w14:textId="77777777" w:rsidR="008B69AC" w:rsidRPr="00A12676" w:rsidRDefault="008B69AC">
      <w:pPr>
        <w:rPr>
          <w:sz w:val="26"/>
          <w:szCs w:val="26"/>
        </w:rPr>
      </w:pPr>
    </w:p>
    <w:p w14:paraId="5C1DEC0D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Я вернусь к этому через минуту. Но теперь я хочу указать на конкретную формулировку здесь, в стихе 11. Там говорится, что Он — Бог неба вверху и земли внизу.</w:t>
      </w:r>
    </w:p>
    <w:p w14:paraId="02F5A0C4" w14:textId="77777777" w:rsidR="008B69AC" w:rsidRPr="00A12676" w:rsidRDefault="008B69AC">
      <w:pPr>
        <w:rPr>
          <w:sz w:val="26"/>
          <w:szCs w:val="26"/>
        </w:rPr>
      </w:pPr>
    </w:p>
    <w:p w14:paraId="24254437" w14:textId="000EAEBD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 эти слова, эта формулировка, точные слова: небо вверху, земля внизу, ранее встречались в Священном Писании только три раза. Они встречаются дважды в Десяти Заповедях, Исходе 20 и Второзаконии 5. И там всегда в контексте того, что вы не должны делать истуканов Господа Бога вашего. И если что-нибудь на небе вверху, на земле внизу и в воде под землей.</w:t>
      </w:r>
    </w:p>
    <w:p w14:paraId="44B6B09F" w14:textId="77777777" w:rsidR="008B69AC" w:rsidRPr="00A12676" w:rsidRDefault="008B69AC">
      <w:pPr>
        <w:rPr>
          <w:sz w:val="26"/>
          <w:szCs w:val="26"/>
        </w:rPr>
      </w:pPr>
    </w:p>
    <w:p w14:paraId="2FA2AEE9" w14:textId="4E5229DA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Start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суть обоих этих случаев, Исход 20 и Второзаконие 5, заключается в несравненности Бога Израиля. Что этих других богов не существует и не следует создавать их изображения и так далее. Но есть третье упоминание об этом в 4-й главе Второзакония. И это еще более ясный отрывок.</w:t>
      </w:r>
    </w:p>
    <w:p w14:paraId="0F1CF0BF" w14:textId="77777777" w:rsidR="008B69AC" w:rsidRPr="00A12676" w:rsidRDefault="008B69AC">
      <w:pPr>
        <w:rPr>
          <w:sz w:val="26"/>
          <w:szCs w:val="26"/>
        </w:rPr>
      </w:pPr>
    </w:p>
    <w:p w14:paraId="644C8987" w14:textId="2449D3F1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Итак, я хочу обратиться к этому. Если у вас есть Библия, вы можете обратиться к ней. Во Второзаконии 4, стих 39 мы собираемся перепрыгнуть в середину абзаца и вырвать его из контекста.</w:t>
      </w:r>
    </w:p>
    <w:p w14:paraId="6744FE72" w14:textId="77777777" w:rsidR="008B69AC" w:rsidRPr="00A12676" w:rsidRDefault="008B69AC">
      <w:pPr>
        <w:rPr>
          <w:sz w:val="26"/>
          <w:szCs w:val="26"/>
        </w:rPr>
      </w:pPr>
    </w:p>
    <w:p w14:paraId="5CE245A9" w14:textId="7B2E0B94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Но мы просто собираемся рассмотреть здесь эту формулировку. Второзаконие 4, стих 39 говорит: « Итак </w:t>
      </w:r>
      <w:proofErr xmlns:w="http://schemas.openxmlformats.org/wordprocessingml/2006/main" w:type="gramStart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познайте </w:t>
      </w:r>
      <w:proofErr xmlns:w="http://schemas.openxmlformats.org/wordprocessingml/2006/main" w:type="gramEnd"/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сегодня и положите на сердце ваше, что Яхве есть Бог на небесах вверху и на земле внизу». Те же самые слова были в устах Раав.</w:t>
      </w:r>
    </w:p>
    <w:p w14:paraId="6F9753F6" w14:textId="77777777" w:rsidR="008B69AC" w:rsidRPr="00A12676" w:rsidRDefault="008B69AC">
      <w:pPr>
        <w:rPr>
          <w:sz w:val="26"/>
          <w:szCs w:val="26"/>
        </w:rPr>
      </w:pPr>
    </w:p>
    <w:p w14:paraId="1B7CEFF7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 далее говорится, что другого нет. Итак, это очень ясно говорит о несравненности Бога Израиля. Все три упоминания в Пятикнижии о небе вверху и земле внизу говорят о несравненности Бога Израиля.</w:t>
      </w:r>
    </w:p>
    <w:p w14:paraId="230EAA47" w14:textId="77777777" w:rsidR="008B69AC" w:rsidRPr="00A12676" w:rsidRDefault="008B69AC">
      <w:pPr>
        <w:rPr>
          <w:sz w:val="26"/>
          <w:szCs w:val="26"/>
        </w:rPr>
      </w:pPr>
    </w:p>
    <w:p w14:paraId="04A72D94" w14:textId="313044C0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Итак, когда Раав говорит эти вещи, кажется совершенно очевидным, что то, что она делает, в некотором роде отходит от всего, чему она научилась в первой церкви воскресной школы Ваала. Она безоговорочно отвергала богов своих предков или семьи и утверждала, что этот новый Бог, Бог Израиля, о котором она слышала, является истинным Богом. Он на небесах, а не Ваал.</w:t>
      </w:r>
    </w:p>
    <w:p w14:paraId="1C8C3AB2" w14:textId="77777777" w:rsidR="008B69AC" w:rsidRPr="00A12676" w:rsidRDefault="008B69AC">
      <w:pPr>
        <w:rPr>
          <w:sz w:val="26"/>
          <w:szCs w:val="26"/>
        </w:rPr>
      </w:pPr>
    </w:p>
    <w:p w14:paraId="4AB46D6B" w14:textId="3D83785F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Так что это огромный шаг веры в слова, которые она говорит. И она действительно разоблачает себя, отходя от всей религиозной системы в городе, где она живет, в стране, в которой она живет. Так что для меня эти слова здесь, в стихах с 9 по 11, особенно в стихе 11, являются ее словами, ее выражением веры в словах, и это делает ее великим героем веры.</w:t>
      </w:r>
    </w:p>
    <w:p w14:paraId="06D688E7" w14:textId="77777777" w:rsidR="008B69AC" w:rsidRPr="00A12676" w:rsidRDefault="008B69AC">
      <w:pPr>
        <w:rPr>
          <w:sz w:val="26"/>
          <w:szCs w:val="26"/>
        </w:rPr>
      </w:pPr>
    </w:p>
    <w:p w14:paraId="6F4EB006" w14:textId="0FAE1808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Итак, ее заявление, ее вера в действии, стихи с 4 по 7, заявление о вере в словах, стихи с 9 по 11. Теперь мы можем задать один вопрос: ну, боже мой, откуда Раав знала слова, сказать, что это в точности перекликается со словами, которые есть в Десяти Заповедях или Второзаконии? Как это может быть? И на этот вопрос, я думаю, есть несколько разных ответов. Во-первых, ясно, что, как она сказала, этому предшествовало слово Бога Израиля.</w:t>
      </w:r>
    </w:p>
    <w:p w14:paraId="38C3D988" w14:textId="77777777" w:rsidR="008B69AC" w:rsidRPr="00A12676" w:rsidRDefault="008B69AC">
      <w:pPr>
        <w:rPr>
          <w:sz w:val="26"/>
          <w:szCs w:val="26"/>
        </w:rPr>
      </w:pPr>
    </w:p>
    <w:p w14:paraId="4C7CF9EB" w14:textId="33AA8F5C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Этому предшествовала репутация Бога Израиля. Она слышала о том, что Бог сделал с египтянами. Она слышала, что Бог сделал с Сигоном и Огом, и жила в зоне общей торговли, которая проходила мимо.</w:t>
      </w:r>
    </w:p>
    <w:p w14:paraId="718C7918" w14:textId="77777777" w:rsidR="008B69AC" w:rsidRPr="00A12676" w:rsidRDefault="008B69AC">
      <w:pPr>
        <w:rPr>
          <w:sz w:val="26"/>
          <w:szCs w:val="26"/>
        </w:rPr>
      </w:pPr>
    </w:p>
    <w:p w14:paraId="350E8DEC" w14:textId="346BBD4C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Итак, очевидно, что она уже знала о Боге израильтян, возможно, без нашего ведома. Она предприняла шаги, чтобы узнать больше, и она слышала другие вещи об этом Боге, и она подтвердила эти слова. Это одна из возможностей.</w:t>
      </w:r>
    </w:p>
    <w:p w14:paraId="0A67687C" w14:textId="77777777" w:rsidR="008B69AC" w:rsidRPr="00A12676" w:rsidRDefault="008B69AC">
      <w:pPr>
        <w:rPr>
          <w:sz w:val="26"/>
          <w:szCs w:val="26"/>
        </w:rPr>
      </w:pPr>
    </w:p>
    <w:p w14:paraId="3C20170B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Я думаю, что это очень, очень разумная возможность. Другая возможность состоит в том, что она сказала что-то подобное, но автор книги Иисуса Навина, чтобы прояснить то, что она говорила, как бы перефразировал то, что она сказала, и привел это в соответствие с более ранними частями Пятикнижия, чтобы сказать: , то, что она сказала, на самом деле было шагом веры, и оно основано на истинах Пятикнижия. И я думаю, что это тоже разумное понимание этого.</w:t>
      </w:r>
    </w:p>
    <w:p w14:paraId="3620CB1A" w14:textId="77777777" w:rsidR="008B69AC" w:rsidRPr="00A12676" w:rsidRDefault="008B69AC">
      <w:pPr>
        <w:rPr>
          <w:sz w:val="26"/>
          <w:szCs w:val="26"/>
        </w:rPr>
      </w:pPr>
    </w:p>
    <w:p w14:paraId="231C7093" w14:textId="35823394" w:rsidR="008B69AC" w:rsidRPr="00A12676" w:rsidRDefault="00A1267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Так что </w:t>
      </w:r>
      <w:r xmlns:w="http://schemas.openxmlformats.org/wordprocessingml/2006/main" w:rsidR="00000000" w:rsidRPr="00A12676">
        <w:rPr>
          <w:rFonts w:ascii="Calibri" w:eastAsia="Calibri" w:hAnsi="Calibri" w:cs="Calibri"/>
          <w:sz w:val="26"/>
          <w:szCs w:val="26"/>
        </w:rPr>
        <w:t xml:space="preserve">это не вымышленная история, которую кто-то придумал и как бы подогнал все по местам. Я думаю, она действительно сказала либо эти слова, либо что-то довольно близкое к ним, и это отражает ее веру. Остальная часть главы посвящена ее переговорам со шпионами и ее собственному освобождению.</w:t>
      </w:r>
    </w:p>
    <w:p w14:paraId="15177FDC" w14:textId="77777777" w:rsidR="008B69AC" w:rsidRPr="00A12676" w:rsidRDefault="008B69AC">
      <w:pPr>
        <w:rPr>
          <w:sz w:val="26"/>
          <w:szCs w:val="26"/>
        </w:rPr>
      </w:pPr>
    </w:p>
    <w:p w14:paraId="4190E733" w14:textId="244F02B0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Она говорит: поклянись мне, стих 12, Господом, что, как я была к тебе добра, так и ты будешь добр ко мне в доме отца моего. Дай мне верный знак, что ты спасешь меня живым. И так, разговор в остальной части главы идет между ней и шпионами, и они обещают, что сделают это.</w:t>
      </w:r>
    </w:p>
    <w:p w14:paraId="6F0265EB" w14:textId="77777777" w:rsidR="008B69AC" w:rsidRPr="00A12676" w:rsidRDefault="008B69AC">
      <w:pPr>
        <w:rPr>
          <w:sz w:val="26"/>
          <w:szCs w:val="26"/>
        </w:rPr>
      </w:pPr>
    </w:p>
    <w:p w14:paraId="4A0CD2C5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Она спускает их по веревке. А позже, в шестой главе, когда израильтяне придут в Иерихон, чтобы захватить город, она собирается продеть эту алую веревку в окно, чтобы они знали, что не следует разрушать. Были попытки связать цвет шнура с алой кровью Христа или с подобными типологическими символами.</w:t>
      </w:r>
    </w:p>
    <w:p w14:paraId="68FEA6B5" w14:textId="77777777" w:rsidR="008B69AC" w:rsidRPr="00A12676" w:rsidRDefault="008B69AC">
      <w:pPr>
        <w:rPr>
          <w:sz w:val="26"/>
          <w:szCs w:val="26"/>
        </w:rPr>
      </w:pPr>
    </w:p>
    <w:p w14:paraId="0C4E511D" w14:textId="698D504F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Короткий ответ: я думаю, что нет, цвета слов разные, и это хорошая попытка, но на самом деле она не основана на фактах. Итак, глава заканчивается тем, что она выпускает их, а в стихе 21 привязывает к окну червленую веревку. Они отправились в горы, оставались там три дня, а затем вернулись с холмов, чтобы найти Иисуса Навина.</w:t>
      </w:r>
    </w:p>
    <w:p w14:paraId="338A7378" w14:textId="77777777" w:rsidR="008B69AC" w:rsidRPr="00A12676" w:rsidRDefault="008B69AC">
      <w:pPr>
        <w:rPr>
          <w:sz w:val="26"/>
          <w:szCs w:val="26"/>
        </w:rPr>
      </w:pPr>
    </w:p>
    <w:p w14:paraId="617C8355" w14:textId="1F755D94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Они рассказали ему, что произошло, и заключение, стих 24, поистине Господь отдал всю землю в наши руки, и привычки земли тают из-за нас. Итак, вкратце, с точки зрения израильтян, они добьются успеха на земле. И эта глава как бы дает нам представление об этом.</w:t>
      </w:r>
    </w:p>
    <w:p w14:paraId="00C72B53" w14:textId="77777777" w:rsidR="008B69AC" w:rsidRPr="00A12676" w:rsidRDefault="008B69AC">
      <w:pPr>
        <w:rPr>
          <w:sz w:val="26"/>
          <w:szCs w:val="26"/>
        </w:rPr>
      </w:pPr>
    </w:p>
    <w:p w14:paraId="73D5C1A7" w14:textId="1E938F72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Попутно это дает нам прекрасное отступление к истории хананея, принявшего Бога Израиля. Итак, мы поговорим в другом отрывке обо всем вопросе уничтожения хананеев и повелении Бога, повелении Бога израильтянам уничтожить хананеев, и это звучит очень жестко. Но в качестве предварительного просмотра я бы сказал, что за этими повелениями стояло неявное условие: разрушение должно произойти, если хананеи не покаются.</w:t>
      </w:r>
    </w:p>
    <w:p w14:paraId="6A730DD7" w14:textId="77777777" w:rsidR="008B69AC" w:rsidRPr="00A12676" w:rsidRDefault="008B69AC">
      <w:pPr>
        <w:rPr>
          <w:sz w:val="26"/>
          <w:szCs w:val="26"/>
        </w:rPr>
      </w:pPr>
    </w:p>
    <w:p w14:paraId="5AE6E551" w14:textId="06F90AA8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Но я бы сказал, что если бы остальные жители Ханаана, которые явно тоже слышали об израильтянах, как это сделала Раав, если бы остальные жители Ханаана реагировали и реагировали так же, как Раав, то было бы никаких разрушений. Раав становится частью повествования сюжетной линии спасения в Библии. Мы думаем о книге Ионы, и Иона идет с аналогичным сообщением о разрушении Ниневии, Ниневии кается, а Бог отступает и не уничтожает их.</w:t>
      </w:r>
    </w:p>
    <w:p w14:paraId="66F84A10" w14:textId="77777777" w:rsidR="008B69AC" w:rsidRPr="00A12676" w:rsidRDefault="008B69AC">
      <w:pPr>
        <w:rPr>
          <w:sz w:val="26"/>
          <w:szCs w:val="26"/>
        </w:rPr>
      </w:pPr>
    </w:p>
    <w:p w14:paraId="5E3E2865" w14:textId="7DDE16E9" w:rsidR="008B69AC" w:rsidRPr="00A12676" w:rsidRDefault="00473E2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Итак, я думаю, что пример Ниневии в Ионе можно было бы применить к книге Иисуса Навина, и если бы хананеи отреагировали таким образом, покаявшись, они бы избежали разрушения, </w:t>
      </w:r>
      <w:r xmlns:w="http://schemas.openxmlformats.org/wordprocessingml/2006/main" w:rsidR="00000000" w:rsidRPr="00A1267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A12676">
        <w:rPr>
          <w:rFonts w:ascii="Calibri" w:eastAsia="Calibri" w:hAnsi="Calibri" w:cs="Calibri"/>
          <w:sz w:val="26"/>
          <w:szCs w:val="26"/>
        </w:rPr>
        <w:t xml:space="preserve">которое им пришлось. </w:t>
      </w: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И последнее небольшое примечание к Раав: многие из вас, я уверен, знают, что она также является частью генеалогии Иисуса. Итак, давайте просто покажем вам это, это в книге Матфея, глава 1, и если вы захотите обратиться к этому, мы увидим, что первые 17 стихов Евангелия от Матфея 1 представляют собой родословную Иисуса, начиная с Авраама и кончая Авраамом. Сам Иисус.</w:t>
      </w:r>
    </w:p>
    <w:p w14:paraId="11A089B4" w14:textId="77777777" w:rsidR="008B69AC" w:rsidRPr="00A12676" w:rsidRDefault="008B69AC">
      <w:pPr>
        <w:rPr>
          <w:sz w:val="26"/>
          <w:szCs w:val="26"/>
        </w:rPr>
      </w:pPr>
    </w:p>
    <w:p w14:paraId="56CF7E27" w14:textId="20B2ADA9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В этой родословной пять женщин, и четыре из пяти — иностранки. В стихе 3 мы видим Фамарь, невестку Иуды, но она, очевидно, хананеянка, и она одевается как проститутка, чтобы соблазнить своего тестя переспать с ней. У нас есть Раав, блудница, в стихе 5, у нас есть Руфь, моавитянка, в стихе 5, у нас есть жена Урии, Вирсавия, стих 6, она, несомненно, хеттеянка, замужем за хеттеянином, а затем у нас есть Мария, мать Иисуса, в стихе 16.</w:t>
      </w:r>
    </w:p>
    <w:p w14:paraId="71278E1C" w14:textId="77777777" w:rsidR="008B69AC" w:rsidRPr="00A12676" w:rsidRDefault="008B69AC">
      <w:pPr>
        <w:rPr>
          <w:sz w:val="26"/>
          <w:szCs w:val="26"/>
        </w:rPr>
      </w:pPr>
    </w:p>
    <w:p w14:paraId="1583B040" w14:textId="1C6F7150" w:rsidR="008B69AC" w:rsidRPr="00A12676" w:rsidRDefault="00473E2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Итак, четверо из пяти — иностранцы, и это указывает на то, что я думаю, что Бог, Бог Ветхого Завета, является всеобъемлющим Богом, а не исключительным Богом. Иногда одна из этих ложных дихотомий состоит в том, что Бог — это Бог Израиль в Ветхом Завете, Бог язычников в Новом, и много-много примеров в Ветхом Завете, что нет, Бог также является Богом язычников. Вот великолепный пример женщины-язычницы, Раав, вместе с тремя другими, включенными в родословную Спасителя мира. Также интересно, что у всех пяти женщин были, как могло бы сказать общество, некоторые моральные проблемы.</w:t>
      </w:r>
    </w:p>
    <w:p w14:paraId="780D4643" w14:textId="77777777" w:rsidR="008B69AC" w:rsidRPr="00A12676" w:rsidRDefault="008B69AC">
      <w:pPr>
        <w:rPr>
          <w:sz w:val="26"/>
          <w:szCs w:val="26"/>
        </w:rPr>
      </w:pPr>
    </w:p>
    <w:p w14:paraId="304D6F54" w14:textId="77777777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Фамарь, стих 3, переодевается проституткой, чтобы поймать в ловушку своего тестя. Раав — проститутка. Руфь идет среди ночи, ложится у ног Вооза и открывает его ноги, что бы это ни значило.</w:t>
      </w:r>
    </w:p>
    <w:p w14:paraId="25B4AE14" w14:textId="77777777" w:rsidR="008B69AC" w:rsidRPr="00A12676" w:rsidRDefault="008B69AC">
      <w:pPr>
        <w:rPr>
          <w:sz w:val="26"/>
          <w:szCs w:val="26"/>
        </w:rPr>
      </w:pPr>
    </w:p>
    <w:p w14:paraId="1F86F076" w14:textId="2705C433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Возможно, я был совершенно невиновен, но не думаю, что мне бы хотелось, чтобы мои дочери-подростки поступали так с кем-то в их возрасте. У жены Урии Вирсавии роман с Давидом. Конечно, в этой ситуации сила у Дэвида, но она — ее часть.</w:t>
      </w:r>
    </w:p>
    <w:p w14:paraId="16C3A561" w14:textId="77777777" w:rsidR="008B69AC" w:rsidRPr="00A12676" w:rsidRDefault="008B69AC">
      <w:pPr>
        <w:rPr>
          <w:sz w:val="26"/>
          <w:szCs w:val="26"/>
        </w:rPr>
      </w:pPr>
    </w:p>
    <w:p w14:paraId="6AAC2ACA" w14:textId="2344AF85" w:rsidR="008B69AC" w:rsidRPr="00A1267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А потом у Мэри есть внебрачный ребенок. Итак, с нескольких разных точек зрения, я думаю, это показывает, что Божье видение мира состоит в том, что он включает в себя все народы, язычников и даже людей, которых общество может так или иначе осудить как неприкасаемых или аморальных. Итак, еще раз, завершая 2-ю главу книги Иисуса Навина, это прекрасный пример иностранки, укорененной в ханаанской культуре, иностранки, которая сама является проституткой, принимающей Бога Израиля, а затем избавленной благодаря той вере, которую она проявляет в слове и на деле. .</w:t>
      </w:r>
    </w:p>
    <w:p w14:paraId="69F27C32" w14:textId="77777777" w:rsidR="008B69AC" w:rsidRPr="00A12676" w:rsidRDefault="008B69AC">
      <w:pPr>
        <w:rPr>
          <w:sz w:val="26"/>
          <w:szCs w:val="26"/>
        </w:rPr>
      </w:pPr>
    </w:p>
    <w:p w14:paraId="2B9D3A59" w14:textId="77777777" w:rsidR="006F42DA" w:rsidRPr="00A12676" w:rsidRDefault="006F42DA" w:rsidP="006F42DA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A12676">
        <w:rPr>
          <w:rFonts w:ascii="Calibri" w:eastAsia="Calibri" w:hAnsi="Calibri" w:cs="Calibri"/>
          <w:sz w:val="26"/>
          <w:szCs w:val="26"/>
        </w:rPr>
        <w:t xml:space="preserve">Это доктор Дэвид Говард в своем учении об Иисусе Навине через Руфь. Это сеанс 6, Иисус Навин 2, Раав и соглядатаи.</w:t>
      </w:r>
    </w:p>
    <w:p w14:paraId="16936AD3" w14:textId="4FF60150" w:rsidR="008B69AC" w:rsidRDefault="008B69AC" w:rsidP="006F42DA"/>
    <w:sectPr w:rsidR="008B69AC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84D4" w14:textId="77777777" w:rsidR="004A59A1" w:rsidRDefault="004A59A1" w:rsidP="006F42DA">
      <w:r>
        <w:separator/>
      </w:r>
    </w:p>
  </w:endnote>
  <w:endnote w:type="continuationSeparator" w:id="0">
    <w:p w14:paraId="10157DB7" w14:textId="77777777" w:rsidR="004A59A1" w:rsidRDefault="004A59A1" w:rsidP="006F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E282" w14:textId="77777777" w:rsidR="004A59A1" w:rsidRDefault="004A59A1" w:rsidP="006F42DA">
      <w:r>
        <w:separator/>
      </w:r>
    </w:p>
  </w:footnote>
  <w:footnote w:type="continuationSeparator" w:id="0">
    <w:p w14:paraId="16F822E2" w14:textId="77777777" w:rsidR="004A59A1" w:rsidRDefault="004A59A1" w:rsidP="006F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073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BBFE75" w14:textId="07C33DD8" w:rsidR="006F42DA" w:rsidRDefault="006F42DA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6E6FBA6" w14:textId="77777777" w:rsidR="006F42DA" w:rsidRDefault="006F4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38A9"/>
    <w:multiLevelType w:val="hybridMultilevel"/>
    <w:tmpl w:val="E482D04C"/>
    <w:lvl w:ilvl="0" w:tplc="8AAA3422">
      <w:start w:val="1"/>
      <w:numFmt w:val="bullet"/>
      <w:lvlText w:val="●"/>
      <w:lvlJc w:val="left"/>
      <w:pPr>
        <w:ind w:left="720" w:hanging="360"/>
      </w:pPr>
    </w:lvl>
    <w:lvl w:ilvl="1" w:tplc="6FD812AA">
      <w:start w:val="1"/>
      <w:numFmt w:val="bullet"/>
      <w:lvlText w:val="○"/>
      <w:lvlJc w:val="left"/>
      <w:pPr>
        <w:ind w:left="1440" w:hanging="360"/>
      </w:pPr>
    </w:lvl>
    <w:lvl w:ilvl="2" w:tplc="61ECF6EA">
      <w:start w:val="1"/>
      <w:numFmt w:val="bullet"/>
      <w:lvlText w:val="■"/>
      <w:lvlJc w:val="left"/>
      <w:pPr>
        <w:ind w:left="2160" w:hanging="360"/>
      </w:pPr>
    </w:lvl>
    <w:lvl w:ilvl="3" w:tplc="0CD835DA">
      <w:start w:val="1"/>
      <w:numFmt w:val="bullet"/>
      <w:lvlText w:val="●"/>
      <w:lvlJc w:val="left"/>
      <w:pPr>
        <w:ind w:left="2880" w:hanging="360"/>
      </w:pPr>
    </w:lvl>
    <w:lvl w:ilvl="4" w:tplc="4BA2D376">
      <w:start w:val="1"/>
      <w:numFmt w:val="bullet"/>
      <w:lvlText w:val="○"/>
      <w:lvlJc w:val="left"/>
      <w:pPr>
        <w:ind w:left="3600" w:hanging="360"/>
      </w:pPr>
    </w:lvl>
    <w:lvl w:ilvl="5" w:tplc="E962FD1E">
      <w:start w:val="1"/>
      <w:numFmt w:val="bullet"/>
      <w:lvlText w:val="■"/>
      <w:lvlJc w:val="left"/>
      <w:pPr>
        <w:ind w:left="4320" w:hanging="360"/>
      </w:pPr>
    </w:lvl>
    <w:lvl w:ilvl="6" w:tplc="0C52E9B2">
      <w:start w:val="1"/>
      <w:numFmt w:val="bullet"/>
      <w:lvlText w:val="●"/>
      <w:lvlJc w:val="left"/>
      <w:pPr>
        <w:ind w:left="5040" w:hanging="360"/>
      </w:pPr>
    </w:lvl>
    <w:lvl w:ilvl="7" w:tplc="E964640A">
      <w:start w:val="1"/>
      <w:numFmt w:val="bullet"/>
      <w:lvlText w:val="●"/>
      <w:lvlJc w:val="left"/>
      <w:pPr>
        <w:ind w:left="5760" w:hanging="360"/>
      </w:pPr>
    </w:lvl>
    <w:lvl w:ilvl="8" w:tplc="6C7C4E56">
      <w:start w:val="1"/>
      <w:numFmt w:val="bullet"/>
      <w:lvlText w:val="●"/>
      <w:lvlJc w:val="left"/>
      <w:pPr>
        <w:ind w:left="6480" w:hanging="360"/>
      </w:pPr>
    </w:lvl>
  </w:abstractNum>
  <w:num w:numId="1" w16cid:durableId="13649382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AC"/>
    <w:rsid w:val="00473E2F"/>
    <w:rsid w:val="004A59A1"/>
    <w:rsid w:val="006F42DA"/>
    <w:rsid w:val="008B69AC"/>
    <w:rsid w:val="00A1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480E6A"/>
  <w15:docId w15:val="{6A50AE1D-729A-4DDE-8D7C-93D92449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4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2DA"/>
  </w:style>
  <w:style w:type="paragraph" w:styleId="Footer">
    <w:name w:val="footer"/>
    <w:basedOn w:val="Normal"/>
    <w:link w:val="FooterChar"/>
    <w:uiPriority w:val="99"/>
    <w:unhideWhenUsed/>
    <w:rsid w:val="006F4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4679</Words>
  <Characters>20032</Characters>
  <Application>Microsoft Office Word</Application>
  <DocSecurity>0</DocSecurity>
  <Lines>429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Josh Ruth Session06 Josh2</vt:lpstr>
    </vt:vector>
  </TitlesOfParts>
  <Company/>
  <LinksUpToDate>false</LinksUpToDate>
  <CharactersWithSpaces>24620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Josh Ruth Session06 Josh2</dc:title>
  <dc:creator>TurboScribe.ai</dc:creator>
  <cp:lastModifiedBy>Ted Hildebrandt</cp:lastModifiedBy>
  <cp:revision>3</cp:revision>
  <dcterms:created xsi:type="dcterms:W3CDTF">2024-02-29T11:57:00Z</dcterms:created>
  <dcterms:modified xsi:type="dcterms:W3CDTF">2024-02-29T12:09:00Z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ba96f999be58b01c5c5ee267333bbea47e558bdc18bf7f984514aad396feaaeb</vt:lpwstr>
  </property>
</Properties>
</file>