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3BCE" w14:textId="0E04878B" w:rsidR="006318EA" w:rsidRPr="006318EA" w:rsidRDefault="006318EA" w:rsidP="006318EA">
      <w:pPr xmlns:w="http://schemas.openxmlformats.org/wordprocessingml/2006/main">
        <w:jc w:val="center"/>
        <w:rPr>
          <w:rFonts w:ascii="Calibri" w:eastAsia="Calibri" w:hAnsi="Calibri" w:cs="Calibri"/>
          <w:b/>
          <w:bCs/>
          <w:sz w:val="40"/>
          <w:szCs w:val="40"/>
        </w:rPr>
      </w:pPr>
      <w:r xmlns:w="http://schemas.openxmlformats.org/wordprocessingml/2006/main" w:rsidRPr="006318EA">
        <w:rPr>
          <w:rFonts w:ascii="Calibri" w:eastAsia="Calibri" w:hAnsi="Calibri" w:cs="Calibri"/>
          <w:b/>
          <w:bCs/>
          <w:sz w:val="40"/>
          <w:szCs w:val="40"/>
        </w:rPr>
        <w:t xml:space="preserve">Dr Daivd Howard, Joshua-Ruth, séance 13,</w:t>
      </w:r>
    </w:p>
    <w:p w14:paraId="41A90323" w14:textId="732A71D5" w:rsidR="00002FA9" w:rsidRPr="006318EA" w:rsidRDefault="006318EA" w:rsidP="006318EA">
      <w:pPr xmlns:w="http://schemas.openxmlformats.org/wordprocessingml/2006/main">
        <w:jc w:val="center"/>
        <w:rPr>
          <w:rFonts w:ascii="Calibri" w:eastAsia="Calibri" w:hAnsi="Calibri" w:cs="Calibri"/>
          <w:b/>
          <w:bCs/>
          <w:sz w:val="40"/>
          <w:szCs w:val="40"/>
        </w:rPr>
      </w:pPr>
      <w:r xmlns:w="http://schemas.openxmlformats.org/wordprocessingml/2006/main">
        <w:rPr>
          <w:rFonts w:ascii="Calibri" w:eastAsia="Calibri" w:hAnsi="Calibri" w:cs="Calibri"/>
          <w:b/>
          <w:bCs/>
          <w:sz w:val="40"/>
          <w:szCs w:val="40"/>
        </w:rPr>
        <w:t xml:space="preserve">Destruction des Cananéens</w:t>
      </w:r>
    </w:p>
    <w:p w14:paraId="43C73A63" w14:textId="1FDDDE3E" w:rsidR="006318EA" w:rsidRPr="006318EA" w:rsidRDefault="006318EA" w:rsidP="006318EA">
      <w:pPr xmlns:w="http://schemas.openxmlformats.org/wordprocessingml/2006/main">
        <w:jc w:val="center"/>
        <w:rPr>
          <w:rFonts w:ascii="Calibri" w:eastAsia="Calibri" w:hAnsi="Calibri" w:cs="Calibri"/>
          <w:sz w:val="26"/>
          <w:szCs w:val="26"/>
        </w:rPr>
      </w:pPr>
      <w:r xmlns:w="http://schemas.openxmlformats.org/wordprocessingml/2006/main" w:rsidRPr="006318EA">
        <w:rPr>
          <w:rFonts w:ascii="AA Times New Roman" w:eastAsia="Calibri" w:hAnsi="AA Times New Roman" w:cs="AA Times New Roman"/>
          <w:sz w:val="26"/>
          <w:szCs w:val="26"/>
        </w:rPr>
        <w:t xml:space="preserve">© </w:t>
      </w:r>
      <w:r xmlns:w="http://schemas.openxmlformats.org/wordprocessingml/2006/main" w:rsidRPr="006318EA">
        <w:rPr>
          <w:rFonts w:ascii="Calibri" w:eastAsia="Calibri" w:hAnsi="Calibri" w:cs="Calibri"/>
          <w:sz w:val="26"/>
          <w:szCs w:val="26"/>
        </w:rPr>
        <w:t xml:space="preserve">2024 David Howard et Ted Hildebrandt</w:t>
      </w:r>
    </w:p>
    <w:p w14:paraId="2CE5427F" w14:textId="77777777" w:rsidR="006318EA" w:rsidRPr="006318EA" w:rsidRDefault="006318EA" w:rsidP="006318EA">
      <w:pPr>
        <w:rPr>
          <w:rFonts w:ascii="Calibri" w:eastAsia="Calibri" w:hAnsi="Calibri" w:cs="Calibri"/>
          <w:b/>
          <w:bCs/>
          <w:sz w:val="26"/>
          <w:szCs w:val="26"/>
        </w:rPr>
      </w:pPr>
    </w:p>
    <w:p w14:paraId="7EACA885" w14:textId="77777777" w:rsidR="006318EA"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Il s'agit du Dr David Howard dans son enseignement sur les livres de Josué à Ruth. Il s'agit de la session 13, Destruction des Cananéens Excursus.</w:t>
      </w:r>
    </w:p>
    <w:p w14:paraId="2002F27B" w14:textId="77777777" w:rsidR="006318EA" w:rsidRDefault="006318EA">
      <w:pPr>
        <w:rPr>
          <w:rFonts w:ascii="Calibri" w:eastAsia="Calibri" w:hAnsi="Calibri" w:cs="Calibri"/>
          <w:sz w:val="26"/>
          <w:szCs w:val="26"/>
        </w:rPr>
      </w:pPr>
    </w:p>
    <w:p w14:paraId="7016DFBA" w14:textId="0C52AF8D" w:rsidR="00002FA9" w:rsidRPr="006318EA" w:rsidRDefault="00000000" w:rsidP="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Bonjour à nouveau. Dans ce segment, je souhaite aborder la question épineuse et épineuse de la destruction des Cananéens par les Israélites. C'est un problème qui est l'une des premières questions que l'on se pose habituellement lorsque j'écris mon commentaire sur le livre de Josué. Des gens dont je savais que je travaillais dessus.</w:t>
      </w:r>
    </w:p>
    <w:p w14:paraId="3891E65F" w14:textId="77777777" w:rsidR="00002FA9" w:rsidRPr="006318EA" w:rsidRDefault="00002FA9">
      <w:pPr>
        <w:rPr>
          <w:sz w:val="26"/>
          <w:szCs w:val="26"/>
        </w:rPr>
      </w:pPr>
    </w:p>
    <w:p w14:paraId="503F9178" w14:textId="64BF903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Je reçois généralement l’une des deux questions suivantes. La première était : que se passe-t-il avec cette longue journée et le soleil immobile ? Et puis l’autre question était : qu’en est-il du génocide de destruction massive des Cananéens ici ? Et donc, je veux aborder cette deuxième question ici. Et je pense qu'il y a certaines choses qui devraient nous déranger et nous mettre mal à l'aise.</w:t>
      </w:r>
    </w:p>
    <w:p w14:paraId="31BC82F5" w14:textId="77777777" w:rsidR="00002FA9" w:rsidRPr="006318EA" w:rsidRDefault="00002FA9">
      <w:pPr>
        <w:rPr>
          <w:sz w:val="26"/>
          <w:szCs w:val="26"/>
        </w:rPr>
      </w:pPr>
    </w:p>
    <w:p w14:paraId="27F8CD1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Nous ne devrions jamais nous réjouir de la mort des méchants. Dieu lui-même ne prend pas plaisir à la mort des méchants. Mais Dieu est aussi un Dieu saint et a certaines normes.</w:t>
      </w:r>
    </w:p>
    <w:p w14:paraId="0EE0CE44" w14:textId="77777777" w:rsidR="00002FA9" w:rsidRPr="006318EA" w:rsidRDefault="00002FA9">
      <w:pPr>
        <w:rPr>
          <w:sz w:val="26"/>
          <w:szCs w:val="26"/>
        </w:rPr>
      </w:pPr>
    </w:p>
    <w:p w14:paraId="6155B130" w14:textId="240CC03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Et les Cananéens étaient bien loin de cela, bien loin de ce genre de problème. Nous sommes en quelque sorte, de nombreux chrétiens en sont généralement conscients. Mais regardons quelques textes spécifiques qui montrent cela de manière très détaillée.</w:t>
      </w:r>
    </w:p>
    <w:p w14:paraId="2F7B57E7" w14:textId="77777777" w:rsidR="00002FA9" w:rsidRPr="006318EA" w:rsidRDefault="00002FA9">
      <w:pPr>
        <w:rPr>
          <w:sz w:val="26"/>
          <w:szCs w:val="26"/>
        </w:rPr>
      </w:pPr>
    </w:p>
    <w:p w14:paraId="29E80E1D" w14:textId="62F0C96B"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Donc, le premier que je veux examiner se trouve dans le chapitre 7 de Deutéronome. Donc, s'il vous plaît, prenez vos Bibles et ouvrez-vous à cela, nous verrons la première déclaration de ceci. Ainsi, Moïse parle aux Israélites avant qu’ils n’entrent dans la terre promise. Et il leur donne des instructions à ce moment-là, car lui-même ne sera pas là.</w:t>
      </w:r>
    </w:p>
    <w:p w14:paraId="4672362B" w14:textId="77777777" w:rsidR="00002FA9" w:rsidRPr="006318EA" w:rsidRDefault="00002FA9">
      <w:pPr>
        <w:rPr>
          <w:sz w:val="26"/>
          <w:szCs w:val="26"/>
        </w:rPr>
      </w:pPr>
    </w:p>
    <w:p w14:paraId="2694DBFA" w14:textId="74B7FDF7"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Ainsi, Deutéronome 7, verset 1, lorsque l'Éternel, votre Dieu, vous amène dans le pays dans lequel vous entrez pour en prendre possession et qu'il élimine les nombreuses nations devant vous. Et il est fait mention ici maintenant de six nations, les Hittites, les Guirgashites, les Amoréens, les Cananéens, les Périzzites, les Hivites et les Jébusiens. Il est en fait sept heures.</w:t>
      </w:r>
    </w:p>
    <w:p w14:paraId="37C7BCD2" w14:textId="77777777" w:rsidR="00002FA9" w:rsidRPr="006318EA" w:rsidRDefault="00002FA9">
      <w:pPr>
        <w:rPr>
          <w:sz w:val="26"/>
          <w:szCs w:val="26"/>
        </w:rPr>
      </w:pPr>
    </w:p>
    <w:p w14:paraId="04A38435" w14:textId="5196D50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Sept nations sont plus nombreuses et plus puissantes que vous. Nous avons examiné ce passage dans d'autres contextes. Mais maintenant, verset 2, lorsque l'Éternel votre Dieu vous les livre et que vous les vaincez, alors vous devez les vouer à une destruction complète.</w:t>
      </w:r>
    </w:p>
    <w:p w14:paraId="10139669" w14:textId="77777777" w:rsidR="00002FA9" w:rsidRPr="006318EA" w:rsidRDefault="00002FA9">
      <w:pPr>
        <w:rPr>
          <w:sz w:val="26"/>
          <w:szCs w:val="26"/>
        </w:rPr>
      </w:pPr>
    </w:p>
    <w:p w14:paraId="32A3D6CC" w14:textId="79A239EA" w:rsidR="006318EA" w:rsidRDefault="00000000" w:rsidP="006318EA">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Vous ne conclurez aucune alliance avec eux et ne leur montrerez aucune pitié. Vous ne vous marierez pas avec eux, en donnant vos filles à leurs fils, en prenant leurs filles pour vos fils. Pourquoi? La raison est au verset 4, parce qu’ils détourneraient vos fils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de me suivre pour servir d’autres dieux. </w:t>
      </w:r>
      <w:r xmlns:w="http://schemas.openxmlformats.org/wordprocessingml/2006/main" w:rsidR="006318EA">
        <w:rPr>
          <w:rFonts w:ascii="Calibri" w:eastAsia="Calibri" w:hAnsi="Calibri" w:cs="Calibri"/>
          <w:sz w:val="26"/>
          <w:szCs w:val="26"/>
        </w:rPr>
        <w:t xml:space="preserve">Alors la colère du Seigneur s’enflammerait contre vous. Il vous détruirait rapidement. Mais c'est ainsi que vous les traiterez. Démolissez leurs autels, brisez leurs colonnes, abattez leurs asherim, [les colonnes en l'honneur d'Asherah, la femme de Baal] et brûlez au feu leurs propres images taillées.</w:t>
      </w:r>
    </w:p>
    <w:p w14:paraId="4B385AF1" w14:textId="77777777" w:rsidR="006318EA" w:rsidRDefault="006318EA">
      <w:pPr>
        <w:rPr>
          <w:rFonts w:ascii="Calibri" w:eastAsia="Calibri" w:hAnsi="Calibri" w:cs="Calibri"/>
          <w:sz w:val="26"/>
          <w:szCs w:val="26"/>
        </w:rPr>
      </w:pPr>
    </w:p>
    <w:p w14:paraId="29619407" w14:textId="52741AE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Nous voyons donc là l’énoncé du problème. Nous voyons également l’un des fils du débat sur la justification de cela.</w:t>
      </w:r>
    </w:p>
    <w:p w14:paraId="1F789DB9" w14:textId="77777777" w:rsidR="00002FA9" w:rsidRPr="006318EA" w:rsidRDefault="00002FA9">
      <w:pPr>
        <w:rPr>
          <w:sz w:val="26"/>
          <w:szCs w:val="26"/>
        </w:rPr>
      </w:pPr>
    </w:p>
    <w:p w14:paraId="71477920" w14:textId="5F94B6C6"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Mais l’énoncé du problème est une véritable déclaration visant simplement à éliminer ces gens, à les consacrer à une destruction complète. Verset 2, ne concluez aucune alliance avec eux, ne vous mariez pas entre eux. Des instructions similaires se trouvent dans le chapitre 20 de Deutéronome.</w:t>
      </w:r>
    </w:p>
    <w:p w14:paraId="5DFEC64C" w14:textId="77777777" w:rsidR="00002FA9" w:rsidRPr="006318EA" w:rsidRDefault="00002FA9">
      <w:pPr>
        <w:rPr>
          <w:sz w:val="26"/>
          <w:szCs w:val="26"/>
        </w:rPr>
      </w:pPr>
    </w:p>
    <w:p w14:paraId="120A2D4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Alors s'il vous plaît, tournez-vous vers Deutéronome 20 commençant au verset 16. Et en sautant au milieu d'un paragraphe ici, il est simplement dit, dans les villes de ces gens que le Seigneur vous donne en héritage. En d’autres termes, toutes les villes des Cananéens.</w:t>
      </w:r>
    </w:p>
    <w:p w14:paraId="2B76A959" w14:textId="77777777" w:rsidR="00002FA9" w:rsidRPr="006318EA" w:rsidRDefault="00002FA9">
      <w:pPr>
        <w:rPr>
          <w:sz w:val="26"/>
          <w:szCs w:val="26"/>
        </w:rPr>
      </w:pPr>
    </w:p>
    <w:p w14:paraId="024B7E8C" w14:textId="1C4F2AC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Vous ne sauverez rien de vivant qui respire, mais vous les consacrerez à une destruction complète. Cela fait écho à Deutéronome 7. Hittites, Amoréens, Cananéens, Périzzites, Héviens, Jébusiens, comme l'Éternel votre Dieu l'a ordonné, afin qu'ils ne le puissent pas, et encore, la raison pour laquelle ils ne vous apprendront pas à faire selon toutes leurs abominables pratiques qu'ils ont faites pour leurs dieux, et ainsi vous péchez contre l'Éternel, votre Dieu. Il s'agit donc encore une fois de faire cela pour que leur propre culte ne soit pas contaminé, ce dont nous parlerons dans quelques minutes.</w:t>
      </w:r>
    </w:p>
    <w:p w14:paraId="254271B7" w14:textId="77777777" w:rsidR="00002FA9" w:rsidRPr="006318EA" w:rsidRDefault="00002FA9">
      <w:pPr>
        <w:rPr>
          <w:sz w:val="26"/>
          <w:szCs w:val="26"/>
        </w:rPr>
      </w:pPr>
    </w:p>
    <w:p w14:paraId="01113D72" w14:textId="106E5080"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Cela est également réitéré dans le livre de Josué lui-même. Alors, tournons-nous vers Josué chapitre 6, et alors qu'ils se préparent à entrer dans Jéricho et à prendre cette ville, en regardant le verset 17, par exemple, Josué dit, encore une fois, au milieu d'un paragraphe, Josué dit, dans la ville et tout ce qui s'y trouve sera consacré au Seigneur pour être détruit. Sauvez seulement Rahab, et ainsi de suite.</w:t>
      </w:r>
    </w:p>
    <w:p w14:paraId="0D6EFF3B" w14:textId="77777777" w:rsidR="00002FA9" w:rsidRPr="006318EA" w:rsidRDefault="00002FA9">
      <w:pPr>
        <w:rPr>
          <w:sz w:val="26"/>
          <w:szCs w:val="26"/>
        </w:rPr>
      </w:pPr>
    </w:p>
    <w:p w14:paraId="7642327A" w14:textId="6829CBE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Nous ne pouvons donc pas contourner le fait que cette destruction complète des Cananéens est ordonnée par Dieu, et alors comment pouvons-nous justifier cela ? Il existe de nombreuses réponses, et certaines, bien sûr, diraient simplement : eh bien, cela montre simplement la nature abominable du Dieu israélite ou de la religion israélite. C’est inexcusable et nous devons rejeter ce genre de pratiques. Nous devons rejeter tout Dieu qui commanderait ces choses, et c'est un rejet soit de la Bible dans son ensemble, soit certainement de l'Ancien Testament.</w:t>
      </w:r>
    </w:p>
    <w:p w14:paraId="649778ED" w14:textId="77777777" w:rsidR="00002FA9" w:rsidRPr="006318EA" w:rsidRDefault="00002FA9">
      <w:pPr>
        <w:rPr>
          <w:sz w:val="26"/>
          <w:szCs w:val="26"/>
        </w:rPr>
      </w:pPr>
    </w:p>
    <w:p w14:paraId="22071569" w14:textId="267FA63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Même de nombreux chrétiens diraient que cela montre la nature sous-chrétienne de l’Ancien Testament, que Dieu de l’Ancien Testament a reçu une telle colère. Certes, le Dieu du Nouveau Testament ne ferait jamais cela. Soit dit en passant, ces arguments ignorent le fait que Jésus lui-même se mettait en colère et même était parfois violent.</w:t>
      </w:r>
    </w:p>
    <w:p w14:paraId="04CD138C" w14:textId="77777777" w:rsidR="00002FA9" w:rsidRPr="006318EA" w:rsidRDefault="00002FA9">
      <w:pPr>
        <w:rPr>
          <w:sz w:val="26"/>
          <w:szCs w:val="26"/>
        </w:rPr>
      </w:pPr>
    </w:p>
    <w:p w14:paraId="4A739064" w14:textId="248A812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Il a certainement, vous le savez, chassé les changeurs du temple, et un des évangiles dit même qu'il est allé préparer un fouet. </w:t>
      </w:r>
      <w:r xmlns:w="http://schemas.openxmlformats.org/wordprocessingml/2006/main" w:rsidR="006318EA" w:rsidRPr="006318EA">
        <w:rPr>
          <w:rFonts w:ascii="Calibri" w:eastAsia="Calibri" w:hAnsi="Calibri" w:cs="Calibri"/>
          <w:sz w:val="26"/>
          <w:szCs w:val="26"/>
        </w:rPr>
        <w:t xml:space="preserve">Ce n'était donc pas un accès de rage incontrôlable, mais il s'est consciemment préparé à son propre acte de violence. C’était évidemment une juste colère.</w:t>
      </w:r>
    </w:p>
    <w:p w14:paraId="4E771E73" w14:textId="77777777" w:rsidR="00002FA9" w:rsidRPr="006318EA" w:rsidRDefault="00002FA9">
      <w:pPr>
        <w:rPr>
          <w:sz w:val="26"/>
          <w:szCs w:val="26"/>
        </w:rPr>
      </w:pPr>
    </w:p>
    <w:p w14:paraId="4AD7FE9D" w14:textId="4CF42BC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Nous en apprenons beaucoup plus sur l’enfer dans le Nouveau Testament que dans l’Ancien. Dieu est ici un Dieu de colère, de sorte que la dichotomie est une fausse dichotomie. Nous voyons Dieu comme un Dieu d’amour, certainement aussi dans l’Ancien Testament, et même déjà dans le livre de Josué.</w:t>
      </w:r>
    </w:p>
    <w:p w14:paraId="5B4FA8E5" w14:textId="77777777" w:rsidR="00002FA9" w:rsidRPr="006318EA" w:rsidRDefault="00002FA9">
      <w:pPr>
        <w:rPr>
          <w:sz w:val="26"/>
          <w:szCs w:val="26"/>
        </w:rPr>
      </w:pPr>
    </w:p>
    <w:p w14:paraId="1A0F4D8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Nous avons vu la grâce de Dieu s'étendre à quelqu'un comme Rahab, et ce n'est donc pas un argument valable, je dirais. Mais nous avons encore un malaise persistant, me semble-t-il. Nous devons avoir cela.</w:t>
      </w:r>
    </w:p>
    <w:p w14:paraId="581F1DCC" w14:textId="77777777" w:rsidR="00002FA9" w:rsidRPr="006318EA" w:rsidRDefault="00002FA9">
      <w:pPr>
        <w:rPr>
          <w:sz w:val="26"/>
          <w:szCs w:val="26"/>
        </w:rPr>
      </w:pPr>
    </w:p>
    <w:p w14:paraId="3CC6F373" w14:textId="67551D31"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Essayons donc de comprendre cela dans un contexte plus large, et j'aimerais souligner plusieurs points qui nous aideront à traverser cela, et le premier est juste un rappel que lorsque Dieu a ordonné aux Israélites de chasser les Cananéens, pour les détruire ou les chasser, ce n'était pas Dieu qui privilégiait Israël par rapport aux pauvres Cananéens qui avaient les droits sur la terre. La première chose que nous pouvons dire est que même les Cananéens ne possédaient pas cette terre. Même les Israélites ne devinrent plus propriétaires de la terre eux-mêmes.</w:t>
      </w:r>
    </w:p>
    <w:p w14:paraId="37766289" w14:textId="77777777" w:rsidR="00002FA9" w:rsidRPr="006318EA" w:rsidRDefault="00002FA9">
      <w:pPr>
        <w:rPr>
          <w:sz w:val="26"/>
          <w:szCs w:val="26"/>
        </w:rPr>
      </w:pPr>
    </w:p>
    <w:p w14:paraId="53AF00DA" w14:textId="0E11BF5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La terre a toujours été et sera à Dieu pour toujours. Le psalmiste dit, dans le Psaume 24, verset 1, que la terre est le Seigneur et tout ce qu'elle contient. Le Psaume 50 raconte comment il possède le bétail sur mille collines.</w:t>
      </w:r>
    </w:p>
    <w:p w14:paraId="7BC0984A" w14:textId="77777777" w:rsidR="00002FA9" w:rsidRPr="006318EA" w:rsidRDefault="00002FA9">
      <w:pPr>
        <w:rPr>
          <w:sz w:val="26"/>
          <w:szCs w:val="26"/>
        </w:rPr>
      </w:pPr>
    </w:p>
    <w:p w14:paraId="269F3AB5" w14:textId="6D9D4DD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Et donc, ce n’est pas Dieu qui arrache les Cananéens de la terre qui leur appartient de droit. C'est Dieu qui dit, ceci est ma terre. Je vais gracieusement permettre aux Cananéens d'y vivre pendant un certain temps, mais le temps viendra où je ferai quelque chose avec eux, contre eux, pour faire venir mon peuple.</w:t>
      </w:r>
    </w:p>
    <w:p w14:paraId="459BF3EA" w14:textId="77777777" w:rsidR="00002FA9" w:rsidRPr="006318EA" w:rsidRDefault="00002FA9">
      <w:pPr>
        <w:rPr>
          <w:sz w:val="26"/>
          <w:szCs w:val="26"/>
        </w:rPr>
      </w:pPr>
    </w:p>
    <w:p w14:paraId="0AE940C3" w14:textId="043FEF82"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Et justement le fait qu’on peut aussi dire que Dieu ne montre pas de favoris. Alors oui, il chassait les Cananéens à cause de leur péché, et nous développerons cela un peu plus dans une minute, mais aussi, il a fait la même chose aux Israélites quand ils le méritaient. Dans le livre des Juges, chaque fois qu'ils se détournaient du Seigneur, il leur faisait venir un oppresseur étranger et les soumettait à eux.</w:t>
      </w:r>
    </w:p>
    <w:p w14:paraId="316629C5" w14:textId="77777777" w:rsidR="00002FA9" w:rsidRPr="006318EA" w:rsidRDefault="00002FA9">
      <w:pPr>
        <w:rPr>
          <w:sz w:val="26"/>
          <w:szCs w:val="26"/>
        </w:rPr>
      </w:pPr>
    </w:p>
    <w:p w14:paraId="375D357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Un bon exemple est que des années plus tard, lorsque leur péché avait atteint un certain point, Dieu a permis que le royaume d’Israël, le royaume du Nord, soit emmené captif par les Assyriens. Et ils étaient dispersés partout, à tel point qu’ils ont perdu tout sentiment d’identité ethnique. Nous entendons parler des 10 tribus perdues d’Israël.</w:t>
      </w:r>
    </w:p>
    <w:p w14:paraId="0DDA1531" w14:textId="77777777" w:rsidR="00002FA9" w:rsidRPr="006318EA" w:rsidRDefault="00002FA9">
      <w:pPr>
        <w:rPr>
          <w:sz w:val="26"/>
          <w:szCs w:val="26"/>
        </w:rPr>
      </w:pPr>
    </w:p>
    <w:p w14:paraId="026BBA4B"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Plus tard, en Juda, les Babyloniens sont venus et ont détruit la ville précisément, encore une fois, à cause du péché d'Israël. Dieu ne jouait donc pas de favoris, même si Israël était évidemment son peuple élu. Il voulait que les Cananéens eux-mêmes viennent à lui s'ils le voulaient.</w:t>
      </w:r>
    </w:p>
    <w:p w14:paraId="79D67947" w14:textId="77777777" w:rsidR="00002FA9" w:rsidRPr="006318EA" w:rsidRDefault="00002FA9">
      <w:pPr>
        <w:rPr>
          <w:sz w:val="26"/>
          <w:szCs w:val="26"/>
        </w:rPr>
      </w:pPr>
    </w:p>
    <w:p w14:paraId="33F7952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Encore une fois, Rahab est un exemple de quelqu’un qui l’a fait. Mais quoi qu’il en soit, le premier point est que la terre appartient au Seigneur, pas aux Cananéens, ni aux Israélites. Un deuxième point que nous pouvons dire, nous en avons déjà vu des allusions dans les passages du Deutéronome, et c'est que Dieu a ordonné cette destruction complète des Cananéens à cause de leur péché.</w:t>
      </w:r>
    </w:p>
    <w:p w14:paraId="3C22BDFC" w14:textId="77777777" w:rsidR="00002FA9" w:rsidRPr="006318EA" w:rsidRDefault="00002FA9">
      <w:pPr>
        <w:rPr>
          <w:sz w:val="26"/>
          <w:szCs w:val="26"/>
        </w:rPr>
      </w:pPr>
    </w:p>
    <w:p w14:paraId="1BDF2FD6" w14:textId="23D4000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Maintenant, à un certain niveau, nous pouvons dire que, comme le dit Paul, tous ont péché et sont privés de la gloire de Dieu. Donc, vous savez, personne ne mérite la vie. Nous méritons tous la punition et la mort.</w:t>
      </w:r>
    </w:p>
    <w:p w14:paraId="5C3ADC90" w14:textId="77777777" w:rsidR="00002FA9" w:rsidRPr="006318EA" w:rsidRDefault="00002FA9">
      <w:pPr>
        <w:rPr>
          <w:sz w:val="26"/>
          <w:szCs w:val="26"/>
        </w:rPr>
      </w:pPr>
    </w:p>
    <w:p w14:paraId="592C6683" w14:textId="3972FFA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Mais évidemment, Dieu, dans sa grâce, nous a permis un chemin de salut. Mais même dans le monde antique, les péchés cananéens s’élevaient en quelque sorte à un niveau supérieur à celui de ceux qui les entouraient. Alors, parlons en quelque sorte de cela.</w:t>
      </w:r>
    </w:p>
    <w:p w14:paraId="1765A681" w14:textId="77777777" w:rsidR="00002FA9" w:rsidRPr="006318EA" w:rsidRDefault="00002FA9">
      <w:pPr>
        <w:rPr>
          <w:sz w:val="26"/>
          <w:szCs w:val="26"/>
        </w:rPr>
      </w:pPr>
    </w:p>
    <w:p w14:paraId="31B16075"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Revenons à la Genèse et regardons la première référence, dans ce contexte, aux paroles de Dieu à Abraham dans Genèse chapitre 15. Ainsi, dans Genèse 15 fait partie des grands passages qui nous donnent les éléments de ce que nous pourrions appeler l'alliance abrahamique, chapitre 12, chapitre 15, chapitre 17. Et dans ce chapitre, nous allons juste sauter au milieu d'une section ici quand Abraham a cette vision.</w:t>
      </w:r>
    </w:p>
    <w:p w14:paraId="7CCE27D1" w14:textId="77777777" w:rsidR="00002FA9" w:rsidRPr="006318EA" w:rsidRDefault="00002FA9">
      <w:pPr>
        <w:rPr>
          <w:sz w:val="26"/>
          <w:szCs w:val="26"/>
        </w:rPr>
      </w:pPr>
    </w:p>
    <w:p w14:paraId="0BDA696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Il dort dans un rêve et Dieu lui dit qu'il va lui donner cette terre et la terre pour ses descendants. Mais ses descendants vont être exilés dans un autre pays pendant 400 ans. Et nous le voyons autour du verset 13.</w:t>
      </w:r>
    </w:p>
    <w:p w14:paraId="550B2EAC" w14:textId="77777777" w:rsidR="00002FA9" w:rsidRPr="006318EA" w:rsidRDefault="00002FA9">
      <w:pPr>
        <w:rPr>
          <w:sz w:val="26"/>
          <w:szCs w:val="26"/>
        </w:rPr>
      </w:pPr>
    </w:p>
    <w:p w14:paraId="290A5F8B" w14:textId="5D6FF8B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Et le verset 14 dit : J'exercerai le jugement sur la nation qu'ils servent. Et ensuite, ils repartiront avec de grandes possessions. Et c’est en prévision du moment où ils seront en Égypte.</w:t>
      </w:r>
    </w:p>
    <w:p w14:paraId="0E000FEC" w14:textId="77777777" w:rsidR="00002FA9" w:rsidRPr="006318EA" w:rsidRDefault="00002FA9">
      <w:pPr>
        <w:rPr>
          <w:sz w:val="26"/>
          <w:szCs w:val="26"/>
        </w:rPr>
      </w:pPr>
    </w:p>
    <w:p w14:paraId="336F7B9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Ensuite, Dieu fait venir les plaies sur l'Égypte et détruit ensuite le Pharaon dans la mer Rouge. Rappelez-vous également à ce moment-là que lorsque les Israélites sont partis, ils ont chargé les Israélites de leurs biens et ont dit : sortez d'ici, prenez nos affaires. Et donc, cela répond en quelque sorte à cela.</w:t>
      </w:r>
    </w:p>
    <w:p w14:paraId="56E54C29" w14:textId="77777777" w:rsidR="00002FA9" w:rsidRPr="006318EA" w:rsidRDefault="00002FA9">
      <w:pPr>
        <w:rPr>
          <w:sz w:val="26"/>
          <w:szCs w:val="26"/>
        </w:rPr>
      </w:pPr>
    </w:p>
    <w:p w14:paraId="35A7A7D9"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Mais ensuite, le verset 15 dit : quant à vous, vous irez en paix vers vos pères et serez enterré après une bonne vieillesse. C’est donc une partie merveilleuse de la bénédiction sur Abraham. Et puis il est dit qu'ils reviendront ici.</w:t>
      </w:r>
    </w:p>
    <w:p w14:paraId="7BDEF955" w14:textId="77777777" w:rsidR="00002FA9" w:rsidRPr="006318EA" w:rsidRDefault="00002FA9">
      <w:pPr>
        <w:rPr>
          <w:sz w:val="26"/>
          <w:szCs w:val="26"/>
        </w:rPr>
      </w:pPr>
    </w:p>
    <w:p w14:paraId="3410395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Dieu parle à Abraham en Canaan, et ses descendants resteront en Égypte pendant un certain temps. Mais il dit qu'ils reviendront. Et puis la raison à la fin du verset 16 est que l’iniquité des Amoréens n’est pas encore complète.</w:t>
      </w:r>
    </w:p>
    <w:p w14:paraId="6D74F4C1" w14:textId="77777777" w:rsidR="00002FA9" w:rsidRPr="006318EA" w:rsidRDefault="00002FA9">
      <w:pPr>
        <w:rPr>
          <w:sz w:val="26"/>
          <w:szCs w:val="26"/>
        </w:rPr>
      </w:pPr>
    </w:p>
    <w:p w14:paraId="3ADE7FC2" w14:textId="2BA4EF6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Le terme Amoréen est utilisé ici de différentes manières, également en dehors de la Bible. Mais ici, c'est essentiellement un synonyme des Cananéens. Il ne s’agit pas d’un groupe ethnique spécifique, mais d’un représentant de l’ensemble des nations de Canaan.</w:t>
      </w:r>
    </w:p>
    <w:p w14:paraId="04D801D5" w14:textId="77777777" w:rsidR="00002FA9" w:rsidRPr="006318EA" w:rsidRDefault="00002FA9">
      <w:pPr>
        <w:rPr>
          <w:sz w:val="26"/>
          <w:szCs w:val="26"/>
        </w:rPr>
      </w:pPr>
    </w:p>
    <w:p w14:paraId="6DCAFF60" w14:textId="718200D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Donc, cela signifie essentiellement que l'iniquité des Cananéens n'est pas encore totale. Et cela implique qu'il y aura un moment où l'iniquité des Amoréens aura atteint un point de basculement, aura rempli le pot et débordera maintenant au point où Dieu dira maintenant : je ne tolérerai plus cela du tout. plus loin. Cela semble être le point ici.</w:t>
      </w:r>
    </w:p>
    <w:p w14:paraId="1FB3EC28" w14:textId="77777777" w:rsidR="00002FA9" w:rsidRPr="006318EA" w:rsidRDefault="00002FA9">
      <w:pPr>
        <w:rPr>
          <w:sz w:val="26"/>
          <w:szCs w:val="26"/>
        </w:rPr>
      </w:pPr>
    </w:p>
    <w:p w14:paraId="54776BC2" w14:textId="667E772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Et quand cela arrivera, Dieu ramènera Israël d’Egypte dans ce pays. Et Israël sera l'instrument de punition de Dieu contre les Cananéens. Encore une fois, Dieu ne joue pas en faveur, car Dieu utilise plus tard d'autres nations pour punir Israël.</w:t>
      </w:r>
    </w:p>
    <w:p w14:paraId="046DD848" w14:textId="77777777" w:rsidR="00002FA9" w:rsidRPr="006318EA" w:rsidRDefault="00002FA9">
      <w:pPr>
        <w:rPr>
          <w:sz w:val="26"/>
          <w:szCs w:val="26"/>
        </w:rPr>
      </w:pPr>
    </w:p>
    <w:p w14:paraId="050EFDB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Mais dans ce cas, Israël est considéré comme l’instrument de Dieu pour punir les Cananéens pour leur péché. Maintenant, il y a d’autres passages qui montrent aussi le péché des Cananéens. Et l’un d’eux est un passage très dramatique du chapitre 18 de Lévitique.</w:t>
      </w:r>
    </w:p>
    <w:p w14:paraId="2B288B8F" w14:textId="77777777" w:rsidR="00002FA9" w:rsidRPr="006318EA" w:rsidRDefault="00002FA9">
      <w:pPr>
        <w:rPr>
          <w:sz w:val="26"/>
          <w:szCs w:val="26"/>
        </w:rPr>
      </w:pPr>
    </w:p>
    <w:p w14:paraId="03881B48" w14:textId="77777777" w:rsidR="006318EA"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Donc, si vous vous tournez, tournez-vous vers cela. Et ce passage est un passage terrible en termes de liste de toutes les choses abominables que font les gens.</w:t>
      </w:r>
    </w:p>
    <w:p w14:paraId="559D594F" w14:textId="77777777" w:rsidR="006318EA" w:rsidRDefault="006318EA">
      <w:pPr>
        <w:rPr>
          <w:rFonts w:ascii="Calibri" w:eastAsia="Calibri" w:hAnsi="Calibri" w:cs="Calibri"/>
          <w:sz w:val="26"/>
          <w:szCs w:val="26"/>
        </w:rPr>
      </w:pPr>
    </w:p>
    <w:p w14:paraId="4779E1CF" w14:textId="04E3EC4F" w:rsidR="00002FA9" w:rsidRPr="006318EA" w:rsidRDefault="00000000" w:rsidP="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Commençons donc par regarder le début du chapitre, Lévitique 18, à partir du verset 2. Dieu parlant à Moïse dit : Sauvez le peuple d'Israël. Je suis le Seigneur votre Dieu. Je suis Yahweh ton Dieu. Verset 3 : Ne faites pas, vous ne ferez pas ce qu'on fait au pays d'Égypte, où vous habitiez.</w:t>
      </w:r>
    </w:p>
    <w:p w14:paraId="29D88DE1" w14:textId="77777777" w:rsidR="00002FA9" w:rsidRPr="006318EA" w:rsidRDefault="00002FA9">
      <w:pPr>
        <w:rPr>
          <w:sz w:val="26"/>
          <w:szCs w:val="26"/>
        </w:rPr>
      </w:pPr>
    </w:p>
    <w:p w14:paraId="73C7B5B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 d’autres termes, ne maintenez pas les pratiques du lieu d’où vous venez. Et vous ne ferez pas comme ils font au pays de Canaan, où je vous amène. En d’autres termes, ne faites pas comme ils ont fait là d’où vous venez et n’adoptez pas les pratiques de ceux où vous allez.</w:t>
      </w:r>
    </w:p>
    <w:p w14:paraId="4F944564" w14:textId="77777777" w:rsidR="00002FA9" w:rsidRPr="006318EA" w:rsidRDefault="00002FA9">
      <w:pPr>
        <w:rPr>
          <w:sz w:val="26"/>
          <w:szCs w:val="26"/>
        </w:rPr>
      </w:pPr>
    </w:p>
    <w:p w14:paraId="0636E17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Ne marchez pas dans leurs statuts. Sous-texte, le non-dit est : marchez dans mes statuts. C'est le même mot utilisé pour parler de la loi, de la parole de Dieu.</w:t>
      </w:r>
    </w:p>
    <w:p w14:paraId="0274B820" w14:textId="77777777" w:rsidR="00002FA9" w:rsidRPr="006318EA" w:rsidRDefault="00002FA9">
      <w:pPr>
        <w:rPr>
          <w:sz w:val="26"/>
          <w:szCs w:val="26"/>
        </w:rPr>
      </w:pPr>
    </w:p>
    <w:p w14:paraId="52C85CF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Ne suivez donc pas les statuts des Égyptiens ou des Cananéens, mais suivez plutôt les miens. Vous suivrez mes règles. Verset 4, Observez mes statuts, marchez-y.</w:t>
      </w:r>
    </w:p>
    <w:p w14:paraId="6BA28808" w14:textId="77777777" w:rsidR="00002FA9" w:rsidRPr="006318EA" w:rsidRDefault="00002FA9">
      <w:pPr>
        <w:rPr>
          <w:sz w:val="26"/>
          <w:szCs w:val="26"/>
        </w:rPr>
      </w:pPr>
    </w:p>
    <w:p w14:paraId="55497CC3"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Je suis Seigneur ton Dieu. Vous respecterez donc mes statuts et mes règles, etc. Or, les versets 6 à 23 sont une liste complète de toutes sortes de perversions sexuelles imaginables.</w:t>
      </w:r>
    </w:p>
    <w:p w14:paraId="7F44275E" w14:textId="77777777" w:rsidR="00002FA9" w:rsidRPr="006318EA" w:rsidRDefault="00002FA9">
      <w:pPr>
        <w:rPr>
          <w:sz w:val="26"/>
          <w:szCs w:val="26"/>
        </w:rPr>
      </w:pPr>
    </w:p>
    <w:p w14:paraId="74A73BE1" w14:textId="44DB5E5A" w:rsidR="00002FA9" w:rsidRPr="006318EA" w:rsidRDefault="006318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n'entrerons pas dans tous les détails, mais j'ai toujours l'impression que je dois me laver les mains ou prendre une douche lorsque j'ai fini de lire cette section. C'est juste qu'il y a l'inceste, il y a l'adultère, il y a la bestialité, il y a l'homosexualité, il y a de tout là-bas. Et donc, vous pouvez voir cela par vous-même.</w:t>
      </w:r>
    </w:p>
    <w:p w14:paraId="4EB114F5" w14:textId="77777777" w:rsidR="00002FA9" w:rsidRPr="006318EA" w:rsidRDefault="00002FA9">
      <w:pPr>
        <w:rPr>
          <w:sz w:val="26"/>
          <w:szCs w:val="26"/>
        </w:rPr>
      </w:pPr>
    </w:p>
    <w:p w14:paraId="7A7DDC55"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Mais maintenant, le verset 24 est en quelque sorte un commentaire à ce sujet. Le verset 24 dit : Ne vous rendez impurs par aucune de ces choses. En effet, n'adoptez aucune de ces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pratiques, car toutes ces nations que je chasse devant vous sont devenues impures.</w:t>
      </w:r>
    </w:p>
    <w:p w14:paraId="497AA735" w14:textId="77777777" w:rsidR="00002FA9" w:rsidRPr="006318EA" w:rsidRDefault="00002FA9">
      <w:pPr>
        <w:rPr>
          <w:sz w:val="26"/>
          <w:szCs w:val="26"/>
        </w:rPr>
      </w:pPr>
    </w:p>
    <w:p w14:paraId="016D7FB0" w14:textId="2EBF768B"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Donc, le fait est que les nations que je chasse devant vous, en d’autres termes, les Cananéens en tant que groupe, sont devenus impurs en faisant les choses mentionnées dans les versets 6 à 23. Ce ne sont donc pas seulement des péchés généralisés. que tout le monde fait. Dieu dit que ce sont les péchés des Cananéens.</w:t>
      </w:r>
    </w:p>
    <w:p w14:paraId="60C837D6" w14:textId="77777777" w:rsidR="00002FA9" w:rsidRPr="006318EA" w:rsidRDefault="00002FA9">
      <w:pPr>
        <w:rPr>
          <w:sz w:val="26"/>
          <w:szCs w:val="26"/>
        </w:rPr>
      </w:pPr>
    </w:p>
    <w:p w14:paraId="7C12EFB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C'est la raison pour laquelle je vais les chasser. Tu vas être mon instrument pour ça. N'adoptez pas ces pratiques.</w:t>
      </w:r>
    </w:p>
    <w:p w14:paraId="7D836F7C" w14:textId="77777777" w:rsidR="00002FA9" w:rsidRPr="006318EA" w:rsidRDefault="00002FA9">
      <w:pPr>
        <w:rPr>
          <w:sz w:val="26"/>
          <w:szCs w:val="26"/>
        </w:rPr>
      </w:pPr>
    </w:p>
    <w:p w14:paraId="3658DBD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Et le pays est devenu impur, de sorte que j'ai puni son iniquité et le pays a vomi ses habitants. Mais vous garderez mes statuts et mes commandements, etc. Encore une fois, verset 30, gardez donc mon commandement de ne jamais pratiquer aucune de ces coutumes abominables qui ont été pratiquées avant vous, de ne jamais vous rendre impurs par elles, etc.</w:t>
      </w:r>
    </w:p>
    <w:p w14:paraId="09F58678" w14:textId="77777777" w:rsidR="00002FA9" w:rsidRPr="006318EA" w:rsidRDefault="00002FA9">
      <w:pPr>
        <w:rPr>
          <w:sz w:val="26"/>
          <w:szCs w:val="26"/>
        </w:rPr>
      </w:pPr>
    </w:p>
    <w:p w14:paraId="2B345D25" w14:textId="0A546231"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C’est donc une liste très impressionnante. C’est une liste déprimante des types spécifiques de perversions des Cananéens. Regardons encore un verset, un passage supplémentaire, puis nous essaierons en quelque sorte de conclure cette partie.</w:t>
      </w:r>
    </w:p>
    <w:p w14:paraId="12E62D16" w14:textId="77777777" w:rsidR="00002FA9" w:rsidRPr="006318EA" w:rsidRDefault="00002FA9">
      <w:pPr>
        <w:rPr>
          <w:sz w:val="26"/>
          <w:szCs w:val="26"/>
        </w:rPr>
      </w:pPr>
    </w:p>
    <w:p w14:paraId="235C53E6"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Tournons-nous vers Deutéronome chapitre 9, Deutéronome 9, à partir du verset 4, et nous examinerons les versets 4 et 5. Deutéronome 9, verset 4 dit que Moïse parle maintenant à Israël, attendant avec impatience le moment où ils entreront en Israël. la terre. Il dit : Ne dis pas dans ton cœur, après que l'Éternel, ton Dieu, les a chassés devant toi, les Cananéens, ne dis pas que c'est à cause de ma justice que l'Éternel les chasse de ce pays. C'est plutôt à cause de la méchanceté de ces nations que le Seigneur les chasse.</w:t>
      </w:r>
    </w:p>
    <w:p w14:paraId="280B6D28" w14:textId="77777777" w:rsidR="00002FA9" w:rsidRPr="006318EA" w:rsidRDefault="00002FA9">
      <w:pPr>
        <w:rPr>
          <w:sz w:val="26"/>
          <w:szCs w:val="26"/>
        </w:rPr>
      </w:pPr>
    </w:p>
    <w:p w14:paraId="59675FC3" w14:textId="7120E30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Ce n'est pas parce que, verset 5, ce n'est pas à cause de votre justice ou de la droiture de votre cœur que vous allez posséder le pays, mais à cause de la méchanceté de ces nations que Dieu les chasse, etc. Ainsi, tous ces passages nous montrent que le deuxième point que nous soulignons, le premier point, est que toute la terre appartient à Dieu, et non à un peuple spécifique. Le deuxième point est que Dieu commande cela à cause du péché cananéen, le péché des Cananéens est spectaculairement abominable, je suppose que nous pouvons le dire.</w:t>
      </w:r>
    </w:p>
    <w:p w14:paraId="6DD19993" w14:textId="77777777" w:rsidR="00002FA9" w:rsidRPr="006318EA" w:rsidRDefault="00002FA9">
      <w:pPr>
        <w:rPr>
          <w:sz w:val="26"/>
          <w:szCs w:val="26"/>
        </w:rPr>
      </w:pPr>
    </w:p>
    <w:p w14:paraId="1CFD7F29" w14:textId="6B0D9096"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Voilà les preuves bibliques que nous voyons, et c'est assez impressionnant, mais nous pouvons également le voir dans les preuves extra-bibliques. Au cours des 100 dernières années, le Proche-Orient a été fouillé archéologiquement, et la terre du péché cananéen a été découverte dans des endroits de Canaan même, ces monticules où ils ont creusé et trouvé des villes et ainsi de suite, et ils ont trouvé beaucoup de des objets que les Cananéens utilisaient dans les sanctuaires qu'ils possédaient, et il y avait de petites idoles que les gens, des images et des idoles que les gens adoraient. Il y en a qui sont des images en métal des sculptures en métal de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Baal et de sa femme Asherah et d'autres, et Asherah, chose intéressante, est toujours représentée comme très chargée sexuellement.</w:t>
      </w:r>
    </w:p>
    <w:p w14:paraId="44040AF5" w14:textId="77777777" w:rsidR="00002FA9" w:rsidRPr="006318EA" w:rsidRDefault="00002FA9">
      <w:pPr>
        <w:rPr>
          <w:sz w:val="26"/>
          <w:szCs w:val="26"/>
        </w:rPr>
      </w:pPr>
    </w:p>
    <w:p w14:paraId="6A252248" w14:textId="3A3CD5EF"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Les figurines d'Asherah sont odieuses avec toutes les bonnes courbes en elle et ainsi de suite. Il existe également un type particulier de pratique que l'on pourrait qualifier de prostitution sacrée ou de prostitution sectaire. Dans la conférence sur Josué 2, lorsqu'il a parlé de quelques mots différents pour désigner une prostituée en hébreu, l'un d'eux est le terme faisant référence à Rahab, qui est le terme normal pour désigner une prostituée, qui est zonah.</w:t>
      </w:r>
    </w:p>
    <w:p w14:paraId="2DA116B9" w14:textId="77777777" w:rsidR="00002FA9" w:rsidRPr="006318EA" w:rsidRDefault="00002FA9">
      <w:pPr>
        <w:rPr>
          <w:sz w:val="26"/>
          <w:szCs w:val="26"/>
        </w:rPr>
      </w:pPr>
    </w:p>
    <w:p w14:paraId="17F186A2" w14:textId="42AA063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C'est le terme qu'on appelle Rahab. C'est le terme utilisé pour désigner le genre de prostituée que l'on trouve dans la plupart des cultures, dans la plupart des sociétés, mais il y a un mot spécial auquel on fait référence. C'est kedashah, et cela est généralement traduit par prostituée sacrée, prostituée sectaire ou prostituée du temple, et l'ironie ici est que ce mot est lié au mot kadosh, et kadosh est le mot pour saint.</w:t>
      </w:r>
    </w:p>
    <w:p w14:paraId="27C6BD02" w14:textId="77777777" w:rsidR="00002FA9" w:rsidRPr="006318EA" w:rsidRDefault="00002FA9">
      <w:pPr>
        <w:rPr>
          <w:sz w:val="26"/>
          <w:szCs w:val="26"/>
        </w:rPr>
      </w:pPr>
    </w:p>
    <w:p w14:paraId="0E4DCC7F" w14:textId="3266343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C'est un mot très important dans le livre du Lévitique sur le maintien de la sainteté dans la vie d'Israël et ainsi de suite, et la perversion de cela est qu'en Canaan, et parfois malheureusement cela a été adopté en Israël, est apparu ce genre de classe de personnes qui étaient appelées prostituées du temple, prostituées du culte, et il y avait, c'est une forme féminine, mais il y avait aussi une forme masculine, kedosh, faisant référence à un prostitué masculin du culte. Cela s'est produit à plusieurs reprises, et l'idée ici était que dans les sanctuaires de Baal ou d'Asherah, les gens apportaient leurs offrandes de céréales ou leurs sacrifices d'animaux ou quoi que ce soit à offrir à Baal. Il y avait des prêtres et des prêtresses qui fréquentaient le sanctuaire là-bas, et vous vous souvenez que j'ai dit dans un autre contexte que Baal était le dieu de la tempête, et qu'il était le dieu qui envoyait la pluie, soi-disant, et arrosait la terre et les récoltes, et il était le dieu de la fertilité.</w:t>
      </w:r>
    </w:p>
    <w:p w14:paraId="59AAE4A6" w14:textId="77777777" w:rsidR="00002FA9" w:rsidRPr="006318EA" w:rsidRDefault="00002FA9">
      <w:pPr>
        <w:rPr>
          <w:sz w:val="26"/>
          <w:szCs w:val="26"/>
        </w:rPr>
      </w:pPr>
    </w:p>
    <w:p w14:paraId="0C129D35" w14:textId="7997036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Vous pourriez donc venir apporter vos offrandes au sanctuaire, et alors vous pourriez, de ce fait, avoir le privilège d'être avec une prostituée, un prêtre ou une prêtresse, qui est associée au sanctuaire de Baal ou Asherah, et vous Vous pourriez passer votre propre petit moment de plaisir avec la prostituée ici, et j'espère qu'en adoptant ce que nous pourrions appeler un rite de fertilité humaine, vous encouragerez Baal à rendre votre terre fertile. Donc, j'imagine en quelque sorte, vous savez, de manière fantaisiste, les Israélites essayant d'établir des relations avec leurs voisins cananéens et disant, vous savez, venez adorer Yahvé. C'est le vrai dieu, et les Cananéens réagissent, vous plaisantez.</w:t>
      </w:r>
    </w:p>
    <w:p w14:paraId="4125B91E" w14:textId="77777777" w:rsidR="00002FA9" w:rsidRPr="006318EA" w:rsidRDefault="00002FA9">
      <w:pPr>
        <w:rPr>
          <w:sz w:val="26"/>
          <w:szCs w:val="26"/>
        </w:rPr>
      </w:pPr>
    </w:p>
    <w:p w14:paraId="5F3B9CF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Regardez ce que nous pouvons faire à l’église. Nous passons un bon moment. Quoi qu'il en soit, il s'agit évidemment d'une grande perversion, et la sexualité de celle-ci, nous le voyons dans les vestiges archéologiques de Canaan, et une autre chose est que ce sont les Cananéens qui étaient les grands pratiquants du sacrifice d'enfants.</w:t>
      </w:r>
    </w:p>
    <w:p w14:paraId="0D00E315" w14:textId="77777777" w:rsidR="00002FA9" w:rsidRPr="006318EA" w:rsidRDefault="00002FA9">
      <w:pPr>
        <w:rPr>
          <w:sz w:val="26"/>
          <w:szCs w:val="26"/>
        </w:rPr>
      </w:pPr>
    </w:p>
    <w:p w14:paraId="7614571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Pas vraiment les Égyptiens ou les Cananéens, et les Cananéens ont fini par, plus tard, être ceux qui se trouvaient également dans le Liban actuel, et ils avaient des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navires qui traversaient la Méditerranée, et les Cananéens se sont finalement installés en Afrique du Nord. , et ils y établirent une grande base à Carthage, et ce fut une grande ville pour les Cananéens dans les années suivantes, et à Carthage on a trouvé au moins une pièce très importante appelée charnier, dans laquelle il y avait des tas de dizaines et de dizaines de personnes. de crânes d'enfants dans le coin de cette chose, et évidemment c'est un lieu de, c'était un lieu de sacrifice d'enfants, et donc oui, toutes les nations étaient méchantes aux yeux de Dieu, mais le péché des Cananéens semblait s'élever au-dessus et au-delà du les outrages des Philistins ou des Égyptiens ou des Moabites ou d'autres, donc si quelqu'un méritait une punition parmi les nations païennes, c'était certainement les Cananéens, donc nous ne pouvons pas dire, eh bien, vous savez, Dieu est injuste envers ces pauvres Cananéens, il aurait pu punir les Moabites, les Ammonites ou qui que ce soit d'autre. Eh bien, oui, tous ont péché et sont privés de la gloire de Dieu, mais les Cananéens étaient particulièrement doués pour outrager Dieu et pécher, etc. Voilà donc la deuxième raison.</w:t>
      </w:r>
    </w:p>
    <w:p w14:paraId="055D4175" w14:textId="77777777" w:rsidR="00002FA9" w:rsidRPr="006318EA" w:rsidRDefault="00002FA9">
      <w:pPr>
        <w:rPr>
          <w:sz w:val="26"/>
          <w:szCs w:val="26"/>
        </w:rPr>
      </w:pPr>
    </w:p>
    <w:p w14:paraId="65A4D8FA" w14:textId="6A630D44" w:rsidR="00002FA9" w:rsidRPr="006318EA" w:rsidRDefault="006318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première raison, toute la terre appartient à Dieu. Deuxièmement, les Cananéens eux-mêmes étaient bien sûr de grands pécheurs. La troisième raison pour laquelle Dieu a ordonné aux Israélites de chasser les Cananéens était pour eux-mêmes, à savoir pour la pureté de leur culte, et associée à cela est une parole que nous allons vous donner.</w:t>
      </w:r>
    </w:p>
    <w:p w14:paraId="0024E6DC" w14:textId="77777777" w:rsidR="00002FA9" w:rsidRPr="006318EA" w:rsidRDefault="00002FA9">
      <w:pPr>
        <w:rPr>
          <w:sz w:val="26"/>
          <w:szCs w:val="26"/>
        </w:rPr>
      </w:pPr>
    </w:p>
    <w:p w14:paraId="22B938F3" w14:textId="7500DD1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C'est le mot haram, et ce H se prononce comme si vous vous racliez la gorge, haram, et cela signifie destruction ou annihilation complète. Les anciennes versions appellent cela l'interdiction. Le verbe qui va avec ceci est le nom, le verbe qui va avec ceci est haram, et cela signifie se consacrer à la destruction, mettre sous interdiction, quelque chose dans ce sens, et cela se retrouve plusieurs fois dans le Deutéronome et dans Josué.</w:t>
      </w:r>
    </w:p>
    <w:p w14:paraId="36CA9081" w14:textId="77777777" w:rsidR="00002FA9" w:rsidRPr="006318EA" w:rsidRDefault="00002FA9">
      <w:pPr>
        <w:rPr>
          <w:sz w:val="26"/>
          <w:szCs w:val="26"/>
        </w:rPr>
      </w:pPr>
    </w:p>
    <w:p w14:paraId="14167F01"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C'est dans de nombreux versets que nous avons déjà examinés ici. Nous pouvons aussi penser à ce mot, c'est le mot, il est parfois traduit par consacrer quelque chose au Seigneur, et ainsi nous avons vu à Jéricho, par exemple, qui se souviennent de toute l'idée de la cérémonie entourant et encerclant Jéricho pendant sept jours. Il le place dans un contexte liturgique, et c'est comme si la ville elle-même allait être le sacrifice d'Israël au Seigneur.</w:t>
      </w:r>
    </w:p>
    <w:p w14:paraId="3E13108C" w14:textId="77777777" w:rsidR="00002FA9" w:rsidRPr="006318EA" w:rsidRDefault="00002FA9">
      <w:pPr>
        <w:rPr>
          <w:sz w:val="26"/>
          <w:szCs w:val="26"/>
        </w:rPr>
      </w:pPr>
    </w:p>
    <w:p w14:paraId="7C6E93C3"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Ils n’ont pu rien garder. Il était voué à la destruction et les choses étaient interdites à l'usage commun. Ils devaient être des dieux, pas les leurs.</w:t>
      </w:r>
    </w:p>
    <w:p w14:paraId="392795ED" w14:textId="77777777" w:rsidR="00002FA9" w:rsidRPr="006318EA" w:rsidRDefault="00002FA9">
      <w:pPr>
        <w:rPr>
          <w:sz w:val="26"/>
          <w:szCs w:val="26"/>
        </w:rPr>
      </w:pPr>
    </w:p>
    <w:p w14:paraId="3EAF8921" w14:textId="76062AE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Ce devait être une sorte d’offrande. Il est intéressant de noter que cette pratique semble être quasiment exclusivement limitée à Israël. La langue hébraïque est similaire à de nombreuses langues des cultures qui l'entourent, à la grande famille de ce que nous appelons les langues sémitiques, et il existe de nombreux mots en hébreu que l'on retrouve dans d'autres langues, mais ce mot, haram, ne se trouve nulle part en dehors de Israël sauf une fois.</w:t>
      </w:r>
    </w:p>
    <w:p w14:paraId="6F2C7D45" w14:textId="77777777" w:rsidR="00002FA9" w:rsidRPr="006318EA" w:rsidRDefault="00002FA9">
      <w:pPr>
        <w:rPr>
          <w:sz w:val="26"/>
          <w:szCs w:val="26"/>
        </w:rPr>
      </w:pPr>
    </w:p>
    <w:p w14:paraId="18CEA872" w14:textId="65A87FF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On la trouve dans une célèbre stèle appelée la pierre moabite. Le roi des Moabites à cette époque était un roi nommé Mésha, et il était le roi à l'époque d'Achab et de son père, Mésha parle de consacrer l'un de ses ennemis à la destruction. La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langue moabite est très similaire à l'hébreu, et ils étaient de proches voisins, mais au-delà de cela, il s'agit d'une pratique qui semble unique à l'Ancien Testament, et pour le meilleur ou pour le pire, elle n'a pas seulement une signification militaire, mais elle a une sorte de signification et de contexte religieux.</w:t>
      </w:r>
    </w:p>
    <w:p w14:paraId="4B20D1F0" w14:textId="77777777" w:rsidR="00002FA9" w:rsidRPr="006318EA" w:rsidRDefault="00002FA9">
      <w:pPr>
        <w:rPr>
          <w:sz w:val="26"/>
          <w:szCs w:val="26"/>
        </w:rPr>
      </w:pPr>
    </w:p>
    <w:p w14:paraId="4522CAB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Pensez maintenant à Israël pendant une minute. Ils avaient passé 400 ans en esclavage en Égypte et étaient arrivés en Égypte sous la forme d'un petit groupe de 70 à 75 personnes, descendants d'Abraham, à la fin du livre de la Genèse. Entre-temps, ils étaient devenus des dizaines de milliers, sinon plus, en Égypte, et lorsque l'Exode commence, c'est plutôt une nation, mais ils n'ont pas le sentiment de leur propre conscience en tant que nation.</w:t>
      </w:r>
    </w:p>
    <w:p w14:paraId="62C6AE5B" w14:textId="77777777" w:rsidR="00002FA9" w:rsidRPr="006318EA" w:rsidRDefault="00002FA9">
      <w:pPr>
        <w:rPr>
          <w:sz w:val="26"/>
          <w:szCs w:val="26"/>
        </w:rPr>
      </w:pPr>
    </w:p>
    <w:p w14:paraId="7B1BD2E4" w14:textId="785E1BD1"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Ils sont sous la coupe des Égyptiens. Moïse, lorsque Dieu l’appelle, vous pouvez vous rappeler qu’il ne se sent pas sûr de sa propre identité en tant que leader. L'accepteront-ils ou non ? Vont-ils s’identifier comme Israélites, comme une nation qui doit se retirer, etc. ?</w:t>
      </w:r>
    </w:p>
    <w:p w14:paraId="75765C00" w14:textId="77777777" w:rsidR="00002FA9" w:rsidRPr="006318EA" w:rsidRDefault="00002FA9">
      <w:pPr>
        <w:rPr>
          <w:sz w:val="26"/>
          <w:szCs w:val="26"/>
        </w:rPr>
      </w:pPr>
    </w:p>
    <w:p w14:paraId="58B470D9" w14:textId="3BB65B88"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Ainsi, Israël a un sentiment d’identité nationale très fragile qui vient de l’Égypte. Une fois sortis d’Egypte, comment survivent-ils ? Fondamentalement, ils ne le peuvent pas. C'est une nation très fragile en termes de survie, et Dieu doit leur fournir l'eau du désert, la manne, les cailles, etc.</w:t>
      </w:r>
    </w:p>
    <w:p w14:paraId="1D5A109F" w14:textId="77777777" w:rsidR="00002FA9" w:rsidRPr="006318EA" w:rsidRDefault="00002FA9">
      <w:pPr>
        <w:rPr>
          <w:sz w:val="26"/>
          <w:szCs w:val="26"/>
        </w:rPr>
      </w:pPr>
    </w:p>
    <w:p w14:paraId="233C6ACC" w14:textId="02139581"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Ainsi, ils arrivent en Canaan en étant très chancelants. Ils viennent de recevoir la loi. C'est une somme énorme à assimiler qu'ils ont obtenue au Mont Sinaï.</w:t>
      </w:r>
    </w:p>
    <w:p w14:paraId="5FD9CF14" w14:textId="77777777" w:rsidR="00002FA9" w:rsidRPr="006318EA" w:rsidRDefault="00002FA9">
      <w:pPr>
        <w:rPr>
          <w:sz w:val="26"/>
          <w:szCs w:val="26"/>
        </w:rPr>
      </w:pPr>
    </w:p>
    <w:p w14:paraId="41EA0A3B"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Ils errent depuis 40 ans et donc, dans un sens, le commandement de nettoyer le pays, de chasser les Cananéens, de laisser Israël s'installer dans un endroit pour repartir de zéro est une façon de dire que la foi d'Israël doit grandir. Le sentiment d'identité d'Israël en tant que nation, mais aussi en tant que communauté spirituelle, doit pouvoir se développer sur un sol qui n'est contaminé par aucune autre pratique, et c'est ce qui se cache derrière certains des versets que nous avons déjà lus dans le Deutéronome, où ils chassent les nations. Pourquoi? Pour qu'ils ne vous emmènent pas.</w:t>
      </w:r>
    </w:p>
    <w:p w14:paraId="4A975CB7" w14:textId="77777777" w:rsidR="00002FA9" w:rsidRPr="006318EA" w:rsidRDefault="00002FA9">
      <w:pPr>
        <w:rPr>
          <w:sz w:val="26"/>
          <w:szCs w:val="26"/>
        </w:rPr>
      </w:pPr>
    </w:p>
    <w:p w14:paraId="2BCCA5CF" w14:textId="42B87EAC"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Ainsi, vous resterez fidèle. Une troisième raison pour laquelle Dieu a ordonné de détruire et de chasser les Cananéens est pour l'intégrité, pour la protection du sens de l'adoration d'Israël pour lui-même. Rappelez-vous maintenant que lorsqu'Israël a négligé de le faire, il en a subi les conséquences, et ainsi, lorsqu'Israël a violé cela en prenant certaines des choses consacrées à Jéricho, Acan chapitre 7, ils en subirent les conséquences, une défaite à Aï. Nous pensons aux années plus tard, dans le livre des Juges, juste pour revenir en arrière, dans Josué, dans les chapitres à venir, les chapitres 13 à 21, encore et encore, six ou huit fois, on nous dit que tels et une telle tribu, alors qu'elle s'installait sur son territoire, était incapable de chasser les Cananéens de son territoire, et donc l'ordre d'exterminer complètement ou de chasser complètement le peuple afin que sa religion ne soit pas contaminée n'a pas été suivi par un bon nombre de personnes. des tribus, et celles-là le sont, rien n'est dit de plus à ce sujet dans Josué, mais ce sont en un sens de petites bombes à retardement qui explosent </w:t>
      </w:r>
      <w:r xmlns:w="http://schemas.openxmlformats.org/wordprocessingml/2006/main" w:rsidR="00000000" w:rsidRPr="006318EA">
        <w:rPr>
          <w:rFonts w:ascii="Calibri" w:eastAsia="Calibri" w:hAnsi="Calibri" w:cs="Calibri"/>
          <w:sz w:val="26"/>
          <w:szCs w:val="26"/>
        </w:rPr>
        <w:lastRenderedPageBreak xmlns:w="http://schemas.openxmlformats.org/wordprocessingml/2006/main"/>
      </w:r>
      <w:r xmlns:w="http://schemas.openxmlformats.org/wordprocessingml/2006/main" w:rsidR="00000000" w:rsidRPr="006318EA">
        <w:rPr>
          <w:rFonts w:ascii="Calibri" w:eastAsia="Calibri" w:hAnsi="Calibri" w:cs="Calibri"/>
          <w:sz w:val="26"/>
          <w:szCs w:val="26"/>
        </w:rPr>
        <w:t xml:space="preserve">quand on arrive au livre des Juges, et le livre des Juges dit que cette tribu, cette tribu , et l'autre tribu, parce qu'ils n'ont pas pu chasser les Cananéens, alors cela se produit, et la trajectoire dans le livre des Juges est une trajectoire descendante de faillite morale, essentiellement, et cela est en partie dû au fait qu'Israël n'a pas préservé son intégrité. de culte.</w:t>
      </w:r>
    </w:p>
    <w:p w14:paraId="6501BB0E" w14:textId="77777777" w:rsidR="00002FA9" w:rsidRPr="006318EA" w:rsidRDefault="00002FA9">
      <w:pPr>
        <w:rPr>
          <w:sz w:val="26"/>
          <w:szCs w:val="26"/>
        </w:rPr>
      </w:pPr>
    </w:p>
    <w:p w14:paraId="0E720585" w14:textId="4C5AFFF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Ils ont continué l'action. Voilà donc une troisième raison pour laquelle Israël chasse les Cananéens. Une quatrième raison, pas majeure, mais une quatrième raison serait d'accomplir l'alliance abrahamique, et si nous avons regardé le segment sur les alliances que nous avons examiné dans Genèse 12, il est dit que Dieu a dit à Abraham : Je bénirai ceux qui te bénissent, de l'autre côté, je maudirai ceux qui te déshonorent, et par toi, toutes les familles de la terre seront bénies.</w:t>
      </w:r>
    </w:p>
    <w:p w14:paraId="474A7557" w14:textId="77777777" w:rsidR="00002FA9" w:rsidRPr="006318EA" w:rsidRDefault="00002FA9">
      <w:pPr>
        <w:rPr>
          <w:sz w:val="26"/>
          <w:szCs w:val="26"/>
        </w:rPr>
      </w:pPr>
    </w:p>
    <w:p w14:paraId="0E846306" w14:textId="3BC79FC6"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Ainsi, dans un sens, nous trouvons dans le livre de Josué, au chapitre 9 en particulier, et au chapitre 11, que nous avons, au début de ces deux chapitres, des coalitions de rois cananéens venant contre Israël en tant qu'agresseurs. Ils attaquent Israël. Donc, dans un sens, la réponse consistant à les anéantir est l'accomplissement des promesses de Dieu à Abraham, disant que si les gens s'opposent à vous, je prendrai soin d'eux, et cela s'applique certainement aux coalitions des chapitres 9 et 11.</w:t>
      </w:r>
    </w:p>
    <w:p w14:paraId="07D79D8C" w14:textId="77777777" w:rsidR="00002FA9" w:rsidRPr="006318EA" w:rsidRDefault="00002FA9">
      <w:pPr>
        <w:rPr>
          <w:sz w:val="26"/>
          <w:szCs w:val="26"/>
        </w:rPr>
      </w:pPr>
    </w:p>
    <w:p w14:paraId="75C3B875" w14:textId="388555B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Maintenant, évidemment, avant cela, à Jéricho, nous n'avons pas les Cananéens qui s'opposent à lui de la même manière, mais cette idée des Cananéens opposés à Dieu est là. Rahab est vraiment la seule à répondre, avec le chapitre 9, les Gabaonites, d'une manière différente. Nous avons donc le fait que toute la terre appartient à Dieu.</w:t>
      </w:r>
    </w:p>
    <w:p w14:paraId="70884DF9" w14:textId="77777777" w:rsidR="00002FA9" w:rsidRPr="006318EA" w:rsidRDefault="00002FA9">
      <w:pPr>
        <w:rPr>
          <w:sz w:val="26"/>
          <w:szCs w:val="26"/>
        </w:rPr>
      </w:pPr>
    </w:p>
    <w:p w14:paraId="382431D5" w14:textId="7E3D987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Ce n’est pas vraiment le droit de naissance des Cananéens. Deuxième point, le péché des Cananéens est le germe de leur propre destruction. Le troisième est la protection du culte d'Israël.</w:t>
      </w:r>
    </w:p>
    <w:p w14:paraId="5F989344" w14:textId="77777777" w:rsidR="00002FA9" w:rsidRPr="006318EA" w:rsidRDefault="00002FA9">
      <w:pPr>
        <w:rPr>
          <w:sz w:val="26"/>
          <w:szCs w:val="26"/>
        </w:rPr>
      </w:pPr>
    </w:p>
    <w:p w14:paraId="7B567E34"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Quatrièmement, l’accomplissement de l’alliance abrahamique. Et puis un cinquième point, je dirais qu'il s'agit d'un commandement, nous pensons que du point de vue du Nouveau Testament, ou du point de vue post-Nouveau Testament, du point de vue du 21e siècle, il est facile de regarder des milliers d'années en arrière. Nouveau Testament et l'Ancien Testament et pensez à tout ce qui est en quelque sorte aplati, et nous n'avons pas une idée de l'écart temporel, de la progression temporelle à travers l'Ancien Testament. L'histoire de l'Ancien Testament, depuis Abraham au moins jusqu'à Esdras et Néhémie, s'étend sur 1 500 ou 1 600 ans, et c'est une longue période.</w:t>
      </w:r>
    </w:p>
    <w:p w14:paraId="40347D50" w14:textId="77777777" w:rsidR="00002FA9" w:rsidRPr="006318EA" w:rsidRDefault="00002FA9">
      <w:pPr>
        <w:rPr>
          <w:sz w:val="26"/>
          <w:szCs w:val="26"/>
        </w:rPr>
      </w:pPr>
    </w:p>
    <w:p w14:paraId="38B8399C" w14:textId="67AF120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Et en tout, il y a de nombreuses batailles, il y a de nombreux conflits, mais les ordres visant à détruire complètement l'ennemi sont limités dans le temps et dans l'espace. Dieu n’a pas donné aux Israélites le pouvoir de dire : chaque fois que vous rencontrez un étranger, transpercez-le avec l’épée. Et c'est parfois la perspective que les chrétiens ont à propos de l'Ancien Testament, c'est que l'Ancien Testament est un testament plein de batailles et de guerres, et qu'ils tuent toujours leurs ennemis et ainsi de suite.</w:t>
      </w:r>
    </w:p>
    <w:p w14:paraId="0E86DD75" w14:textId="77777777" w:rsidR="00002FA9" w:rsidRPr="006318EA" w:rsidRDefault="00002FA9">
      <w:pPr>
        <w:rPr>
          <w:sz w:val="26"/>
          <w:szCs w:val="26"/>
        </w:rPr>
      </w:pPr>
    </w:p>
    <w:p w14:paraId="66EA856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La réponse est non. Il s'agit d'un commandement limité dans le temps et dans le lieu, à savoir le moment précis où ils étaient entrés en Canaan pour la première fois sous Josué et le peuple. Le mode par défaut, je dirais, dans la manière dont Dieu voulait qu’Israël se comporte avec les ennemis ou avec les étrangers est enraciné dans l’alliance abrahamique.</w:t>
      </w:r>
    </w:p>
    <w:p w14:paraId="4E0DA214" w14:textId="77777777" w:rsidR="00002FA9" w:rsidRPr="006318EA" w:rsidRDefault="00002FA9">
      <w:pPr>
        <w:rPr>
          <w:sz w:val="26"/>
          <w:szCs w:val="26"/>
        </w:rPr>
      </w:pPr>
    </w:p>
    <w:p w14:paraId="7C0FC04A" w14:textId="4B04EE9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Grâce à toi, toutes les familles de la terre seront bénies. Nous avons parlé dans un autre segment de l'étranger, de l'étranger, du ger, des étrangers qui ne sont pas nés en Israël, mais qui ont élu domicile en Israël, ils ont adopté le Dieu d'Israël. Comment pourraient-ils adopter le Dieu d’Israël si Israël les affrontait toujours et les transperçait avec une épée ? Donc, ce que Dieu voulait réellement, c’était que les Gentils, que les nations l’acceptent et non le rejettent.</w:t>
      </w:r>
    </w:p>
    <w:p w14:paraId="0350CDB9" w14:textId="77777777" w:rsidR="00002FA9" w:rsidRPr="006318EA" w:rsidRDefault="00002FA9">
      <w:pPr>
        <w:rPr>
          <w:sz w:val="26"/>
          <w:szCs w:val="26"/>
        </w:rPr>
      </w:pPr>
    </w:p>
    <w:p w14:paraId="4DF0E8FB" w14:textId="21193B0F"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Ainsi, cet ordre d’anéantir les Cananéens était limité à cette époque et à cet endroit pour les raisons dont nous avons déjà parlé. Il ne s’agit pas d’un ordre général selon lequel ils devraient le faire à tout moment et en tout lieu. Et puis enfin, point six, je dirais qu'implicitement dans les histoires que nous voyons dans la Bible, y compris Josué, il y a toujours une sorte de condition derrière ces choses.</w:t>
      </w:r>
    </w:p>
    <w:p w14:paraId="2E26B68F" w14:textId="77777777" w:rsidR="00002FA9" w:rsidRPr="006318EA" w:rsidRDefault="00002FA9">
      <w:pPr>
        <w:rPr>
          <w:sz w:val="26"/>
          <w:szCs w:val="26"/>
        </w:rPr>
      </w:pPr>
    </w:p>
    <w:p w14:paraId="1E366079" w14:textId="5FFB785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Ainsi, maintes et maintes fois, nous avons dans les prophètes la parole de Dieu : Je vais te punir, Israël. Je vais punir l'Assyrie. Je vais punir Moab, quel qu'il soit, à moins qu'il ne se repente.</w:t>
      </w:r>
    </w:p>
    <w:p w14:paraId="271FB13D" w14:textId="77777777" w:rsidR="00002FA9" w:rsidRPr="006318EA" w:rsidRDefault="00002FA9">
      <w:pPr>
        <w:rPr>
          <w:sz w:val="26"/>
          <w:szCs w:val="26"/>
        </w:rPr>
      </w:pPr>
    </w:p>
    <w:p w14:paraId="05DF3C3E" w14:textId="4AF1278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Et s’il y a repentance, alors Dieu recule et est une bénédiction. Ainsi, l'idée est énoncée en premier dans le Deutéronome, ceux qui, si vous m'obéissez, je vous bénirai. Si vous désobéissez, je maudirai.</w:t>
      </w:r>
    </w:p>
    <w:p w14:paraId="6016CA26" w14:textId="77777777" w:rsidR="00002FA9" w:rsidRPr="006318EA" w:rsidRDefault="00002FA9">
      <w:pPr>
        <w:rPr>
          <w:sz w:val="26"/>
          <w:szCs w:val="26"/>
        </w:rPr>
      </w:pPr>
    </w:p>
    <w:p w14:paraId="6555F369"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Encore une fois, enraciné dans l’alliance abrahamique, je bénirai ceux qui vous bénissent. Ceux qui maudissent, je maudirai, et cetera. Cela se trouve même ici.</w:t>
      </w:r>
    </w:p>
    <w:p w14:paraId="2D67FAA8" w14:textId="77777777" w:rsidR="00002FA9" w:rsidRPr="006318EA" w:rsidRDefault="00002FA9">
      <w:pPr>
        <w:rPr>
          <w:sz w:val="26"/>
          <w:szCs w:val="26"/>
        </w:rPr>
      </w:pPr>
    </w:p>
    <w:p w14:paraId="0907CE02" w14:textId="639650D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Ainsi, lorsque nous avons commencé cette discussion, nous avons examiné certains passages du Deutéronome qui semblaient inconditionnels. Détruisez simplement tous les Gédéonites et ne laissez personne en vie. Cela semble très, très absolu.</w:t>
      </w:r>
    </w:p>
    <w:p w14:paraId="0B76E770" w14:textId="77777777" w:rsidR="00002FA9" w:rsidRPr="006318EA" w:rsidRDefault="00002FA9">
      <w:pPr>
        <w:rPr>
          <w:sz w:val="26"/>
          <w:szCs w:val="26"/>
        </w:rPr>
      </w:pPr>
    </w:p>
    <w:p w14:paraId="6B997CD1"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Et pourtant, nous constatons que Rahab est épargnée. Nous constatons, encore une fois, sous un angle différent, que les Gédéonites sont épargnés, mais il y a une note positive en bas de page dans l'histoire des Gédéonites dont nous parlerons lorsque nous parlerons du chapitre neuf du texte. Donc, mon point de vue est que si, souvenez-vous aussi de l'histoire de Jonas et de Ninive.</w:t>
      </w:r>
    </w:p>
    <w:p w14:paraId="7A56428D" w14:textId="77777777" w:rsidR="00002FA9" w:rsidRPr="006318EA" w:rsidRDefault="00002FA9">
      <w:pPr>
        <w:rPr>
          <w:sz w:val="26"/>
          <w:szCs w:val="26"/>
        </w:rPr>
      </w:pPr>
    </w:p>
    <w:p w14:paraId="5A441953" w14:textId="1BA8AF8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Ninive était la grande ville que Dieu avait dit : je vais la détruire. Cela ressemblait à une déclaration très inconditionnelle et absolue. Pourtant, dans 40 jours, Ninive sera détruite.</w:t>
      </w:r>
    </w:p>
    <w:p w14:paraId="018C79F8" w14:textId="77777777" w:rsidR="00002FA9" w:rsidRPr="006318EA" w:rsidRDefault="00002FA9">
      <w:pPr>
        <w:rPr>
          <w:sz w:val="26"/>
          <w:szCs w:val="26"/>
        </w:rPr>
      </w:pPr>
    </w:p>
    <w:p w14:paraId="052FD964"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C'est ce que dit Jonas. Et puis Ninive n’a pas été détruite. Pourquoi? Parce qu'ils se sont repentis.</w:t>
      </w:r>
    </w:p>
    <w:p w14:paraId="17B390F2" w14:textId="77777777" w:rsidR="00002FA9" w:rsidRPr="006318EA" w:rsidRDefault="00002FA9">
      <w:pPr>
        <w:rPr>
          <w:sz w:val="26"/>
          <w:szCs w:val="26"/>
        </w:rPr>
      </w:pPr>
    </w:p>
    <w:p w14:paraId="5ECC5B0D" w14:textId="28098FD1"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Donc, </w:t>
      </w:r>
      <w:r xmlns:w="http://schemas.openxmlformats.org/wordprocessingml/2006/main" w:rsidR="00000000" w:rsidRPr="006318EA">
        <w:rPr>
          <w:rFonts w:ascii="Calibri" w:eastAsia="Calibri" w:hAnsi="Calibri" w:cs="Calibri"/>
          <w:sz w:val="26"/>
          <w:szCs w:val="26"/>
        </w:rPr>
        <w:t xml:space="preserve">mon point de vue est que si les habitants de Jéricho, disons, ou plus largement d'autres villes de Canaan, s'ils avaient réagi de la même manière que Rahab, ou s'ils avaient répondu de la même manière que les Ninivites des années plus tard, , ils n'auraient pas été cette destruction. Ils auraient été une heureuse solution à ce problème. Même malgré les ordres apparemment durs de les détruire, s’ils s’étaient vraiment repentis, non pas de manière fausse, mais s’il y avait eu une vraie repentance, ces ordres auraient été retirés.</w:t>
      </w:r>
    </w:p>
    <w:p w14:paraId="60CDF910" w14:textId="77777777" w:rsidR="00002FA9" w:rsidRPr="006318EA" w:rsidRDefault="00002FA9">
      <w:pPr>
        <w:rPr>
          <w:sz w:val="26"/>
          <w:szCs w:val="26"/>
        </w:rPr>
      </w:pPr>
    </w:p>
    <w:p w14:paraId="58D8CA14" w14:textId="004841ED"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C'est donc un problème complexe. C'est un problème difficile, surtout de nos jours, car nous constatons que le problème semble se chevaucher avec certaines choses que nous voyons chez les extrémistes islamistes, le jihad islamique. Et beaucoup de gens se demandent si le jihad est similaire au haram ici dans la Bible ? Et je dirais qu’il y a des éléments superficiels qui se ressemblent, mais il y a de profondes différences.</w:t>
      </w:r>
    </w:p>
    <w:p w14:paraId="0FCD575B" w14:textId="77777777" w:rsidR="00002FA9" w:rsidRPr="006318EA" w:rsidRDefault="00002FA9">
      <w:pPr>
        <w:rPr>
          <w:sz w:val="26"/>
          <w:szCs w:val="26"/>
        </w:rPr>
      </w:pPr>
    </w:p>
    <w:p w14:paraId="539CFBB9" w14:textId="77777777" w:rsidR="00002FA9"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Et j’espère que ces six choses dont nous avons parlé vous aideront à surmonter cela.</w:t>
      </w:r>
    </w:p>
    <w:p w14:paraId="5A01A639" w14:textId="77777777" w:rsidR="006318EA" w:rsidRDefault="006318EA" w:rsidP="006318EA">
      <w:pPr>
        <w:rPr>
          <w:rFonts w:ascii="Calibri" w:eastAsia="Calibri" w:hAnsi="Calibri" w:cs="Calibri"/>
          <w:sz w:val="26"/>
          <w:szCs w:val="26"/>
        </w:rPr>
      </w:pPr>
    </w:p>
    <w:p w14:paraId="4371932E" w14:textId="77282433" w:rsidR="006318EA" w:rsidRDefault="006318EA" w:rsidP="006318EA">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Il s'agit du Dr David Howard dans son enseignement sur les livres de Josué à Ruth. Il s'agit de la session 13, Destruction des Cananéens Excursus.</w:t>
      </w:r>
    </w:p>
    <w:p w14:paraId="36C52036" w14:textId="77777777" w:rsidR="006318EA" w:rsidRPr="006318EA" w:rsidRDefault="006318EA">
      <w:pPr>
        <w:rPr>
          <w:sz w:val="26"/>
          <w:szCs w:val="26"/>
        </w:rPr>
      </w:pPr>
    </w:p>
    <w:sectPr w:rsidR="006318EA" w:rsidRPr="006318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4955" w14:textId="77777777" w:rsidR="00E6408D" w:rsidRDefault="00E6408D" w:rsidP="006318EA">
      <w:r>
        <w:separator/>
      </w:r>
    </w:p>
  </w:endnote>
  <w:endnote w:type="continuationSeparator" w:id="0">
    <w:p w14:paraId="07772011" w14:textId="77777777" w:rsidR="00E6408D" w:rsidRDefault="00E6408D" w:rsidP="0063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039E" w14:textId="77777777" w:rsidR="00E6408D" w:rsidRDefault="00E6408D" w:rsidP="006318EA">
      <w:r>
        <w:separator/>
      </w:r>
    </w:p>
  </w:footnote>
  <w:footnote w:type="continuationSeparator" w:id="0">
    <w:p w14:paraId="6200112B" w14:textId="77777777" w:rsidR="00E6408D" w:rsidRDefault="00E6408D" w:rsidP="0063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31524"/>
      <w:docPartObj>
        <w:docPartGallery w:val="Page Numbers (Top of Page)"/>
        <w:docPartUnique/>
      </w:docPartObj>
    </w:sdtPr>
    <w:sdtEndPr>
      <w:rPr>
        <w:noProof/>
      </w:rPr>
    </w:sdtEndPr>
    <w:sdtContent>
      <w:p w14:paraId="16C0F0FE" w14:textId="3E8D97CE" w:rsidR="006318EA" w:rsidRDefault="006318E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E5FFA3" w14:textId="77777777" w:rsidR="006318EA" w:rsidRDefault="00631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12ECC"/>
    <w:multiLevelType w:val="hybridMultilevel"/>
    <w:tmpl w:val="E4A894E4"/>
    <w:lvl w:ilvl="0" w:tplc="953A5824">
      <w:start w:val="1"/>
      <w:numFmt w:val="bullet"/>
      <w:lvlText w:val="●"/>
      <w:lvlJc w:val="left"/>
      <w:pPr>
        <w:ind w:left="720" w:hanging="360"/>
      </w:pPr>
    </w:lvl>
    <w:lvl w:ilvl="1" w:tplc="D4F07BBE">
      <w:start w:val="1"/>
      <w:numFmt w:val="bullet"/>
      <w:lvlText w:val="○"/>
      <w:lvlJc w:val="left"/>
      <w:pPr>
        <w:ind w:left="1440" w:hanging="360"/>
      </w:pPr>
    </w:lvl>
    <w:lvl w:ilvl="2" w:tplc="835CDCB4">
      <w:start w:val="1"/>
      <w:numFmt w:val="bullet"/>
      <w:lvlText w:val="■"/>
      <w:lvlJc w:val="left"/>
      <w:pPr>
        <w:ind w:left="2160" w:hanging="360"/>
      </w:pPr>
    </w:lvl>
    <w:lvl w:ilvl="3" w:tplc="63A2C098">
      <w:start w:val="1"/>
      <w:numFmt w:val="bullet"/>
      <w:lvlText w:val="●"/>
      <w:lvlJc w:val="left"/>
      <w:pPr>
        <w:ind w:left="2880" w:hanging="360"/>
      </w:pPr>
    </w:lvl>
    <w:lvl w:ilvl="4" w:tplc="FA8EC08C">
      <w:start w:val="1"/>
      <w:numFmt w:val="bullet"/>
      <w:lvlText w:val="○"/>
      <w:lvlJc w:val="left"/>
      <w:pPr>
        <w:ind w:left="3600" w:hanging="360"/>
      </w:pPr>
    </w:lvl>
    <w:lvl w:ilvl="5" w:tplc="6B86804A">
      <w:start w:val="1"/>
      <w:numFmt w:val="bullet"/>
      <w:lvlText w:val="■"/>
      <w:lvlJc w:val="left"/>
      <w:pPr>
        <w:ind w:left="4320" w:hanging="360"/>
      </w:pPr>
    </w:lvl>
    <w:lvl w:ilvl="6" w:tplc="06B2369E">
      <w:start w:val="1"/>
      <w:numFmt w:val="bullet"/>
      <w:lvlText w:val="●"/>
      <w:lvlJc w:val="left"/>
      <w:pPr>
        <w:ind w:left="5040" w:hanging="360"/>
      </w:pPr>
    </w:lvl>
    <w:lvl w:ilvl="7" w:tplc="D4A6742A">
      <w:start w:val="1"/>
      <w:numFmt w:val="bullet"/>
      <w:lvlText w:val="●"/>
      <w:lvlJc w:val="left"/>
      <w:pPr>
        <w:ind w:left="5760" w:hanging="360"/>
      </w:pPr>
    </w:lvl>
    <w:lvl w:ilvl="8" w:tplc="E4AEAB7A">
      <w:start w:val="1"/>
      <w:numFmt w:val="bullet"/>
      <w:lvlText w:val="●"/>
      <w:lvlJc w:val="left"/>
      <w:pPr>
        <w:ind w:left="6480" w:hanging="360"/>
      </w:pPr>
    </w:lvl>
  </w:abstractNum>
  <w:num w:numId="1" w16cid:durableId="16258449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A9"/>
    <w:rsid w:val="00002FA9"/>
    <w:rsid w:val="006318EA"/>
    <w:rsid w:val="00D1523D"/>
    <w:rsid w:val="00E640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9B81C"/>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18EA"/>
    <w:pPr>
      <w:tabs>
        <w:tab w:val="center" w:pos="4680"/>
        <w:tab w:val="right" w:pos="9360"/>
      </w:tabs>
    </w:pPr>
  </w:style>
  <w:style w:type="character" w:customStyle="1" w:styleId="HeaderChar">
    <w:name w:val="Header Char"/>
    <w:basedOn w:val="DefaultParagraphFont"/>
    <w:link w:val="Header"/>
    <w:uiPriority w:val="99"/>
    <w:rsid w:val="006318EA"/>
  </w:style>
  <w:style w:type="paragraph" w:styleId="Footer">
    <w:name w:val="footer"/>
    <w:basedOn w:val="Normal"/>
    <w:link w:val="FooterChar"/>
    <w:uiPriority w:val="99"/>
    <w:unhideWhenUsed/>
    <w:rsid w:val="006318EA"/>
    <w:pPr>
      <w:tabs>
        <w:tab w:val="center" w:pos="4680"/>
        <w:tab w:val="right" w:pos="9360"/>
      </w:tabs>
    </w:pPr>
  </w:style>
  <w:style w:type="character" w:customStyle="1" w:styleId="FooterChar">
    <w:name w:val="Footer Char"/>
    <w:basedOn w:val="DefaultParagraphFont"/>
    <w:link w:val="Footer"/>
    <w:uiPriority w:val="99"/>
    <w:rsid w:val="0063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5562</Words>
  <Characters>25116</Characters>
  <Application>Microsoft Office Word</Application>
  <DocSecurity>0</DocSecurity>
  <Lines>499</Lines>
  <Paragraphs>94</Paragraphs>
  <ScaleCrop>false</ScaleCrop>
  <HeadingPairs>
    <vt:vector size="2" baseType="variant">
      <vt:variant>
        <vt:lpstr>Title</vt:lpstr>
      </vt:variant>
      <vt:variant>
        <vt:i4>1</vt:i4>
      </vt:variant>
    </vt:vector>
  </HeadingPairs>
  <TitlesOfParts>
    <vt:vector size="1" baseType="lpstr">
      <vt:lpstr>Howard Josh Ruth Session13 Canaanites</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Session13 Canaanites</dc:title>
  <dc:creator>TurboScribe.ai</dc:creator>
  <cp:lastModifiedBy>Ted Hildebrandt</cp:lastModifiedBy>
  <cp:revision>2</cp:revision>
  <dcterms:created xsi:type="dcterms:W3CDTF">2024-02-04T20:10:00Z</dcterms:created>
  <dcterms:modified xsi:type="dcterms:W3CDTF">2024-02-29T17:29:00Z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3e3a6d1f6eb2381c035bc76e356a808f5b217492eaec322477b354c6c3a96140</vt:lpwstr>
  </property>
</Properties>
</file>